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27EDD" w14:textId="76D67A55" w:rsidR="00650A4C" w:rsidRPr="00143D0F" w:rsidRDefault="00650A4C" w:rsidP="00650A4C">
      <w:pPr>
        <w:spacing w:after="0" w:line="240" w:lineRule="auto"/>
        <w:jc w:val="center"/>
        <w:rPr>
          <w:rFonts w:ascii="Times New Roman" w:hAnsi="Times New Roman" w:cs="Times New Roman"/>
          <w:b/>
          <w:sz w:val="24"/>
          <w:szCs w:val="24"/>
        </w:rPr>
      </w:pPr>
      <w:r w:rsidRPr="00143D0F">
        <w:rPr>
          <w:rFonts w:ascii="Times New Roman" w:hAnsi="Times New Roman" w:cs="Times New Roman"/>
          <w:b/>
          <w:sz w:val="24"/>
          <w:szCs w:val="24"/>
        </w:rPr>
        <w:t xml:space="preserve">BẢNG </w:t>
      </w:r>
      <w:r w:rsidR="00535FFF">
        <w:rPr>
          <w:rFonts w:ascii="Times New Roman" w:hAnsi="Times New Roman" w:cs="Times New Roman"/>
          <w:b/>
          <w:sz w:val="24"/>
          <w:szCs w:val="24"/>
        </w:rPr>
        <w:t>GIẢI TRÌNH</w:t>
      </w:r>
      <w:r w:rsidRPr="00143D0F">
        <w:rPr>
          <w:rFonts w:ascii="Times New Roman" w:hAnsi="Times New Roman" w:cs="Times New Roman"/>
          <w:b/>
          <w:sz w:val="24"/>
          <w:szCs w:val="24"/>
        </w:rPr>
        <w:t xml:space="preserve"> NỘI DUNG</w:t>
      </w:r>
      <w:r w:rsidR="00135BDB" w:rsidRPr="00143D0F">
        <w:rPr>
          <w:rFonts w:ascii="Times New Roman" w:hAnsi="Times New Roman" w:cs="Times New Roman"/>
          <w:b/>
          <w:sz w:val="24"/>
          <w:szCs w:val="24"/>
        </w:rPr>
        <w:t xml:space="preserve"> SỬA ĐỔI, BỔ SUNG</w:t>
      </w:r>
    </w:p>
    <w:p w14:paraId="277112AF" w14:textId="281DC2F4" w:rsidR="00135BDB" w:rsidRPr="00143D0F" w:rsidRDefault="00135BDB" w:rsidP="00650A4C">
      <w:pPr>
        <w:spacing w:after="0" w:line="240" w:lineRule="auto"/>
        <w:jc w:val="center"/>
        <w:rPr>
          <w:rFonts w:ascii="Times New Roman" w:hAnsi="Times New Roman" w:cs="Times New Roman"/>
          <w:b/>
          <w:sz w:val="24"/>
          <w:szCs w:val="24"/>
        </w:rPr>
      </w:pPr>
      <w:r w:rsidRPr="00143D0F">
        <w:rPr>
          <w:rFonts w:ascii="Times New Roman" w:hAnsi="Times New Roman" w:cs="Times New Roman"/>
          <w:b/>
          <w:sz w:val="24"/>
          <w:szCs w:val="24"/>
        </w:rPr>
        <w:t>NGHỊ ĐỊNH SỐ 155/2016/NĐ-CP NGÀY 18/11/2016 CỦA CHÍNH PHỦ</w:t>
      </w:r>
    </w:p>
    <w:p w14:paraId="18CCD4E6" w14:textId="1FADB9A6" w:rsidR="00650A4C" w:rsidRPr="00143D0F" w:rsidRDefault="00650A4C" w:rsidP="00650A4C">
      <w:pPr>
        <w:spacing w:after="0" w:line="240" w:lineRule="auto"/>
        <w:jc w:val="center"/>
        <w:rPr>
          <w:rFonts w:ascii="Times New Roman" w:hAnsi="Times New Roman" w:cs="Times New Roman"/>
          <w:b/>
          <w:sz w:val="24"/>
          <w:szCs w:val="24"/>
        </w:rPr>
      </w:pPr>
    </w:p>
    <w:tbl>
      <w:tblPr>
        <w:tblStyle w:val="TableGrid"/>
        <w:tblW w:w="14601" w:type="dxa"/>
        <w:tblInd w:w="250" w:type="dxa"/>
        <w:tblLayout w:type="fixed"/>
        <w:tblLook w:val="04A0" w:firstRow="1" w:lastRow="0" w:firstColumn="1" w:lastColumn="0" w:noHBand="0" w:noVBand="1"/>
      </w:tblPr>
      <w:tblGrid>
        <w:gridCol w:w="597"/>
        <w:gridCol w:w="6208"/>
        <w:gridCol w:w="7796"/>
      </w:tblGrid>
      <w:tr w:rsidR="004A06FC" w:rsidRPr="00143D0F" w14:paraId="08AA3446" w14:textId="52F187A2" w:rsidTr="004A06FC">
        <w:trPr>
          <w:trHeight w:val="586"/>
          <w:tblHeader/>
        </w:trPr>
        <w:tc>
          <w:tcPr>
            <w:tcW w:w="597" w:type="dxa"/>
          </w:tcPr>
          <w:p w14:paraId="5628EEC1" w14:textId="77777777" w:rsidR="004A06FC" w:rsidRPr="00143D0F" w:rsidRDefault="004A06FC" w:rsidP="00585E4F">
            <w:pPr>
              <w:spacing w:before="40" w:after="40"/>
              <w:ind w:firstLine="0"/>
              <w:rPr>
                <w:rFonts w:cs="Times New Roman"/>
                <w:b/>
                <w:sz w:val="24"/>
                <w:szCs w:val="24"/>
              </w:rPr>
            </w:pPr>
            <w:r w:rsidRPr="00143D0F">
              <w:rPr>
                <w:rFonts w:cs="Times New Roman"/>
                <w:b/>
                <w:sz w:val="24"/>
                <w:szCs w:val="24"/>
              </w:rPr>
              <w:t>TT</w:t>
            </w:r>
          </w:p>
        </w:tc>
        <w:tc>
          <w:tcPr>
            <w:tcW w:w="6208" w:type="dxa"/>
            <w:vAlign w:val="center"/>
          </w:tcPr>
          <w:p w14:paraId="1FD60A63" w14:textId="735C7A06" w:rsidR="004A06FC" w:rsidRPr="00143D0F" w:rsidRDefault="004A06FC" w:rsidP="00585E4F">
            <w:pPr>
              <w:spacing w:before="40" w:after="40"/>
              <w:ind w:firstLine="0"/>
              <w:jc w:val="center"/>
              <w:rPr>
                <w:rFonts w:cs="Times New Roman"/>
                <w:b/>
                <w:sz w:val="24"/>
                <w:szCs w:val="24"/>
              </w:rPr>
            </w:pPr>
            <w:r>
              <w:rPr>
                <w:rFonts w:cs="Times New Roman"/>
                <w:b/>
                <w:sz w:val="24"/>
                <w:szCs w:val="24"/>
              </w:rPr>
              <w:t>NỘI DUNG SỬA ĐỔI, BỔ SUNG</w:t>
            </w:r>
          </w:p>
        </w:tc>
        <w:tc>
          <w:tcPr>
            <w:tcW w:w="7796" w:type="dxa"/>
            <w:vAlign w:val="center"/>
          </w:tcPr>
          <w:p w14:paraId="7159449D" w14:textId="5D4D8CB1" w:rsidR="004A06FC" w:rsidRPr="00143D0F" w:rsidRDefault="004A06FC" w:rsidP="00585E4F">
            <w:pPr>
              <w:spacing w:before="40" w:after="40"/>
              <w:ind w:firstLine="0"/>
              <w:jc w:val="center"/>
              <w:rPr>
                <w:rFonts w:cs="Times New Roman"/>
                <w:b/>
                <w:sz w:val="24"/>
                <w:szCs w:val="24"/>
              </w:rPr>
            </w:pPr>
            <w:r>
              <w:rPr>
                <w:rFonts w:cs="Times New Roman"/>
                <w:b/>
                <w:sz w:val="24"/>
                <w:szCs w:val="24"/>
              </w:rPr>
              <w:t>LÝ DO THAY ĐỔI</w:t>
            </w:r>
          </w:p>
        </w:tc>
      </w:tr>
      <w:tr w:rsidR="004A06FC" w:rsidRPr="00143D0F" w14:paraId="686DE281" w14:textId="77777777" w:rsidTr="004A06FC">
        <w:tc>
          <w:tcPr>
            <w:tcW w:w="597" w:type="dxa"/>
            <w:shd w:val="clear" w:color="auto" w:fill="FFFF00"/>
          </w:tcPr>
          <w:p w14:paraId="1A170B62" w14:textId="77777777" w:rsidR="004A06FC" w:rsidRPr="00143D0F" w:rsidRDefault="004A06FC" w:rsidP="00585E4F">
            <w:pPr>
              <w:spacing w:before="40" w:after="40"/>
              <w:jc w:val="center"/>
              <w:rPr>
                <w:rFonts w:cs="Times New Roman"/>
                <w:b/>
                <w:bCs/>
                <w:sz w:val="24"/>
                <w:szCs w:val="24"/>
              </w:rPr>
            </w:pPr>
          </w:p>
        </w:tc>
        <w:tc>
          <w:tcPr>
            <w:tcW w:w="6208" w:type="dxa"/>
            <w:shd w:val="clear" w:color="auto" w:fill="FFFF00"/>
            <w:vAlign w:val="center"/>
          </w:tcPr>
          <w:p w14:paraId="3ABFF5DC" w14:textId="5A975A62" w:rsidR="004A06FC" w:rsidRPr="00143D0F" w:rsidRDefault="004A06FC" w:rsidP="00535FFF">
            <w:pPr>
              <w:widowControl w:val="0"/>
              <w:spacing w:before="40" w:after="40"/>
              <w:ind w:firstLine="0"/>
              <w:rPr>
                <w:rFonts w:cs="Times New Roman"/>
                <w:b/>
                <w:bCs/>
                <w:sz w:val="24"/>
                <w:szCs w:val="24"/>
              </w:rPr>
            </w:pPr>
            <w:r>
              <w:rPr>
                <w:rFonts w:cs="Times New Roman"/>
                <w:b/>
                <w:bCs/>
                <w:sz w:val="24"/>
                <w:szCs w:val="24"/>
              </w:rPr>
              <w:t>Điều 1. Phạm vi điều chỉnh</w:t>
            </w:r>
          </w:p>
        </w:tc>
        <w:tc>
          <w:tcPr>
            <w:tcW w:w="7796" w:type="dxa"/>
            <w:shd w:val="clear" w:color="auto" w:fill="FFFF00"/>
            <w:vAlign w:val="center"/>
          </w:tcPr>
          <w:p w14:paraId="7147BEC1" w14:textId="77777777" w:rsidR="004A06FC" w:rsidRPr="00143D0F" w:rsidRDefault="004A06FC" w:rsidP="00585E4F">
            <w:pPr>
              <w:spacing w:before="40" w:after="40"/>
              <w:rPr>
                <w:rFonts w:cs="Times New Roman"/>
                <w:sz w:val="24"/>
                <w:szCs w:val="24"/>
              </w:rPr>
            </w:pPr>
          </w:p>
        </w:tc>
      </w:tr>
      <w:tr w:rsidR="004A06FC" w:rsidRPr="00143D0F" w14:paraId="5E78787E" w14:textId="77777777" w:rsidTr="004A06FC">
        <w:tc>
          <w:tcPr>
            <w:tcW w:w="597" w:type="dxa"/>
            <w:shd w:val="clear" w:color="auto" w:fill="auto"/>
          </w:tcPr>
          <w:p w14:paraId="55AF50E9" w14:textId="77777777" w:rsidR="004A06FC" w:rsidRPr="00143D0F" w:rsidRDefault="004A06FC" w:rsidP="00585E4F">
            <w:pPr>
              <w:spacing w:before="40" w:after="40"/>
              <w:jc w:val="center"/>
              <w:rPr>
                <w:rFonts w:cs="Times New Roman"/>
                <w:b/>
                <w:bCs/>
                <w:sz w:val="24"/>
                <w:szCs w:val="24"/>
              </w:rPr>
            </w:pPr>
          </w:p>
        </w:tc>
        <w:tc>
          <w:tcPr>
            <w:tcW w:w="6208" w:type="dxa"/>
            <w:shd w:val="clear" w:color="auto" w:fill="auto"/>
            <w:vAlign w:val="center"/>
          </w:tcPr>
          <w:p w14:paraId="6E43B5F3" w14:textId="610441BC" w:rsidR="004A06FC" w:rsidRDefault="004A06FC" w:rsidP="002D5299">
            <w:pPr>
              <w:widowControl w:val="0"/>
              <w:spacing w:before="40" w:after="40"/>
              <w:ind w:firstLine="0"/>
              <w:rPr>
                <w:rFonts w:cs="Times New Roman"/>
                <w:bCs/>
                <w:sz w:val="24"/>
                <w:szCs w:val="24"/>
              </w:rPr>
            </w:pPr>
            <w:r>
              <w:rPr>
                <w:rFonts w:cs="Times New Roman"/>
                <w:bCs/>
                <w:sz w:val="24"/>
                <w:szCs w:val="24"/>
              </w:rPr>
              <w:t>Sửa đổi điểm a khoản 2 bỏ nội dung “đề án bảo vệ môi trường”</w:t>
            </w:r>
          </w:p>
          <w:p w14:paraId="7966B246" w14:textId="3A627588" w:rsidR="004A06FC" w:rsidRPr="002D5299" w:rsidRDefault="004A06FC" w:rsidP="002D5299">
            <w:pPr>
              <w:widowControl w:val="0"/>
              <w:spacing w:before="40" w:after="40"/>
              <w:ind w:firstLine="0"/>
              <w:rPr>
                <w:rFonts w:cs="Times New Roman"/>
                <w:bCs/>
                <w:sz w:val="24"/>
                <w:szCs w:val="24"/>
              </w:rPr>
            </w:pPr>
          </w:p>
        </w:tc>
        <w:tc>
          <w:tcPr>
            <w:tcW w:w="7796" w:type="dxa"/>
            <w:shd w:val="clear" w:color="auto" w:fill="auto"/>
            <w:vAlign w:val="center"/>
          </w:tcPr>
          <w:p w14:paraId="73D21B91" w14:textId="4A6647C8" w:rsidR="004A06FC" w:rsidRPr="00143D0F" w:rsidRDefault="004A06FC" w:rsidP="002D5299">
            <w:pPr>
              <w:spacing w:before="40" w:after="40"/>
              <w:ind w:firstLine="0"/>
              <w:rPr>
                <w:rFonts w:cs="Times New Roman"/>
                <w:sz w:val="24"/>
                <w:szCs w:val="24"/>
              </w:rPr>
            </w:pPr>
            <w:r>
              <w:rPr>
                <w:rFonts w:cs="Times New Roman"/>
                <w:sz w:val="24"/>
                <w:szCs w:val="24"/>
              </w:rPr>
              <w:t>Đối với nội dung các hành vi vi phạm về đề án bảo vệ môi trường tại Điều 10, trong Dự thảo Nghị định đã lồng ghép vào Điều 8 vi phạm các quy định về kế hoạch bảo vệ môi trường và Điều 9 vi phạm các quy định về thực hiện báo cáo đánh giá tác động môi trường. Đồng thời Dự thảo Nghị định đã bổ sung lại giải thích từ ngữ đối với “bản kế hoạch bảo vệ môi trường” và “báo cáo đánh giá tác động môi trường” trong đó bao gồm đề án bảo vệ môi trường đơn giản và đề án bảo vệ môi trường chi tiết.</w:t>
            </w:r>
          </w:p>
        </w:tc>
      </w:tr>
      <w:tr w:rsidR="004A06FC" w:rsidRPr="00143D0F" w14:paraId="56BA821E" w14:textId="5E1CDE11" w:rsidTr="004A06FC">
        <w:tc>
          <w:tcPr>
            <w:tcW w:w="597" w:type="dxa"/>
            <w:shd w:val="clear" w:color="auto" w:fill="FFFF00"/>
          </w:tcPr>
          <w:p w14:paraId="20E9F70B" w14:textId="1B22340E" w:rsidR="004A06FC" w:rsidRPr="00143D0F" w:rsidRDefault="004A06FC" w:rsidP="00585E4F">
            <w:pPr>
              <w:spacing w:before="40" w:after="40"/>
              <w:ind w:firstLine="0"/>
              <w:jc w:val="center"/>
              <w:rPr>
                <w:rFonts w:cs="Times New Roman"/>
                <w:b/>
                <w:bCs/>
                <w:sz w:val="24"/>
                <w:szCs w:val="24"/>
              </w:rPr>
            </w:pPr>
          </w:p>
        </w:tc>
        <w:tc>
          <w:tcPr>
            <w:tcW w:w="6208" w:type="dxa"/>
            <w:shd w:val="clear" w:color="auto" w:fill="FFFF00"/>
            <w:vAlign w:val="center"/>
          </w:tcPr>
          <w:p w14:paraId="5EB18AFC" w14:textId="77777777" w:rsidR="004A06FC" w:rsidRPr="00143D0F" w:rsidRDefault="004A06FC" w:rsidP="00585E4F">
            <w:pPr>
              <w:widowControl w:val="0"/>
              <w:spacing w:before="40" w:after="40"/>
              <w:ind w:firstLine="0"/>
              <w:rPr>
                <w:rFonts w:cs="Times New Roman"/>
                <w:b/>
                <w:bCs/>
                <w:sz w:val="24"/>
                <w:szCs w:val="24"/>
              </w:rPr>
            </w:pPr>
            <w:r w:rsidRPr="00143D0F">
              <w:rPr>
                <w:rFonts w:cs="Times New Roman"/>
                <w:b/>
                <w:bCs/>
                <w:sz w:val="24"/>
                <w:szCs w:val="24"/>
              </w:rPr>
              <w:t>Điều 2. Đối tượng áp dụng</w:t>
            </w:r>
          </w:p>
          <w:p w14:paraId="5C2DD9C2" w14:textId="77777777" w:rsidR="004A06FC" w:rsidRPr="00143D0F" w:rsidRDefault="004A06FC" w:rsidP="00585E4F">
            <w:pPr>
              <w:pStyle w:val="NormalWeb"/>
              <w:widowControl w:val="0"/>
              <w:spacing w:before="40" w:beforeAutospacing="0" w:after="40" w:afterAutospacing="0"/>
              <w:ind w:firstLine="567"/>
              <w:rPr>
                <w:b/>
                <w:bCs/>
              </w:rPr>
            </w:pPr>
          </w:p>
        </w:tc>
        <w:tc>
          <w:tcPr>
            <w:tcW w:w="7796" w:type="dxa"/>
            <w:shd w:val="clear" w:color="auto" w:fill="FFFF00"/>
            <w:vAlign w:val="center"/>
          </w:tcPr>
          <w:p w14:paraId="6607DD1D" w14:textId="308E10B1" w:rsidR="004A06FC" w:rsidRPr="00143D0F" w:rsidRDefault="004A06FC" w:rsidP="00585E4F">
            <w:pPr>
              <w:spacing w:before="40" w:after="40"/>
              <w:ind w:firstLine="0"/>
              <w:rPr>
                <w:rFonts w:cs="Times New Roman"/>
                <w:sz w:val="24"/>
                <w:szCs w:val="24"/>
              </w:rPr>
            </w:pPr>
          </w:p>
        </w:tc>
      </w:tr>
      <w:tr w:rsidR="004A06FC" w:rsidRPr="00143D0F" w14:paraId="636B0FC7" w14:textId="272F8D2C" w:rsidTr="004A06FC">
        <w:tc>
          <w:tcPr>
            <w:tcW w:w="597" w:type="dxa"/>
          </w:tcPr>
          <w:p w14:paraId="4C1E97E8" w14:textId="77777777" w:rsidR="004A06FC" w:rsidRPr="00143D0F" w:rsidRDefault="004A06FC" w:rsidP="00585E4F">
            <w:pPr>
              <w:spacing w:before="40" w:after="40"/>
              <w:ind w:firstLine="0"/>
              <w:jc w:val="left"/>
              <w:rPr>
                <w:rFonts w:cs="Times New Roman"/>
                <w:sz w:val="24"/>
                <w:szCs w:val="24"/>
              </w:rPr>
            </w:pPr>
          </w:p>
        </w:tc>
        <w:tc>
          <w:tcPr>
            <w:tcW w:w="6208" w:type="dxa"/>
          </w:tcPr>
          <w:p w14:paraId="50DC9DCB" w14:textId="3B37CB85" w:rsidR="004A06FC" w:rsidRDefault="004A06FC" w:rsidP="00585E4F">
            <w:pPr>
              <w:pStyle w:val="NormalWeb"/>
              <w:shd w:val="clear" w:color="auto" w:fill="FFFFFF"/>
              <w:spacing w:before="40" w:beforeAutospacing="0" w:after="40" w:afterAutospacing="0"/>
              <w:ind w:firstLine="0"/>
              <w:rPr>
                <w:bCs/>
                <w:color w:val="000000"/>
              </w:rPr>
            </w:pPr>
            <w:r>
              <w:rPr>
                <w:bCs/>
                <w:color w:val="000000"/>
              </w:rPr>
              <w:t>Bổ sung khoản 3 Điều 2:</w:t>
            </w:r>
          </w:p>
          <w:p w14:paraId="692DA026" w14:textId="17D202B9" w:rsidR="004A06FC" w:rsidRDefault="004A06FC" w:rsidP="00585E4F">
            <w:pPr>
              <w:pStyle w:val="NormalWeb"/>
              <w:shd w:val="clear" w:color="auto" w:fill="FFFFFF"/>
              <w:spacing w:before="40" w:beforeAutospacing="0" w:after="40" w:afterAutospacing="0"/>
              <w:ind w:firstLine="0"/>
              <w:rPr>
                <w:bCs/>
                <w:color w:val="000000"/>
              </w:rPr>
            </w:pPr>
            <w:r>
              <w:rPr>
                <w:bCs/>
                <w:color w:val="000000"/>
              </w:rPr>
              <w:t>Bổ sung quy định rõ các Tổ chức bị xử phạt vi phạm hành chính trong lĩnh vực bảo vệ môi trường theo Nghị định này. Theo đó, quy định chi tiết loại hình doanh nghiệp, công ty, chi nhánh… được thành lập theo quy định của Luật doanh nghiệp, Luật Hợp tác xã, Luật Đầu tư, các tổ chức chính trị - xã hội, các đơn vị sự nghiệp công lập và các tổ chức khác theo quy định của pháp luật</w:t>
            </w:r>
          </w:p>
          <w:p w14:paraId="08E73ED6" w14:textId="3EAB5B69" w:rsidR="004A06FC" w:rsidRPr="00B20408" w:rsidRDefault="004A06FC" w:rsidP="00585E4F">
            <w:pPr>
              <w:pStyle w:val="NormalWeb"/>
              <w:shd w:val="clear" w:color="auto" w:fill="FFFFFF"/>
              <w:spacing w:before="40" w:beforeAutospacing="0" w:after="40" w:afterAutospacing="0"/>
              <w:ind w:firstLine="0"/>
              <w:rPr>
                <w:bCs/>
                <w:color w:val="000000"/>
              </w:rPr>
            </w:pPr>
          </w:p>
        </w:tc>
        <w:tc>
          <w:tcPr>
            <w:tcW w:w="7796" w:type="dxa"/>
            <w:vAlign w:val="center"/>
          </w:tcPr>
          <w:p w14:paraId="1784F9AD" w14:textId="75E91744" w:rsidR="004A06FC" w:rsidRPr="00143D0F" w:rsidRDefault="004A06FC" w:rsidP="00585E4F">
            <w:pPr>
              <w:spacing w:before="40" w:after="40"/>
              <w:ind w:firstLine="0"/>
              <w:rPr>
                <w:rFonts w:cs="Times New Roman"/>
                <w:sz w:val="24"/>
                <w:szCs w:val="24"/>
              </w:rPr>
            </w:pPr>
            <w:r>
              <w:rPr>
                <w:rFonts w:cs="Times New Roman"/>
                <w:sz w:val="24"/>
                <w:szCs w:val="24"/>
              </w:rPr>
              <w:t xml:space="preserve">Do </w:t>
            </w:r>
            <w:r w:rsidRPr="00143D0F">
              <w:rPr>
                <w:rFonts w:cs="Times New Roman"/>
                <w:sz w:val="24"/>
                <w:szCs w:val="24"/>
              </w:rPr>
              <w:t>khoản 1 Điều 1 của Nghị định số 97/2017/NĐ-CP ngày 18/8/2017 về sửa đổi, bổ sung một số điều của Nghị định số 81/2013/NĐ-CP ngày 19/7/2013 của Chính phủ quy định chi tiết một số điều và biện pháp thi hành Luật xử lý vi phạ</w:t>
            </w:r>
            <w:r>
              <w:rPr>
                <w:rFonts w:cs="Times New Roman"/>
                <w:sz w:val="24"/>
                <w:szCs w:val="24"/>
              </w:rPr>
              <w:t>m hành chính quy định: “</w:t>
            </w:r>
            <w:r w:rsidRPr="00B20408">
              <w:rPr>
                <w:rFonts w:cs="Times New Roman"/>
                <w:sz w:val="24"/>
                <w:szCs w:val="24"/>
              </w:rPr>
              <w:t>Tổ chức bị xử phạt vi phạm hành chính phải được quy định cụ thể tại các nghị định quy định xử phạt vi phạm hành chính trong các lĩnh vực quản lý nhà nước.”</w:t>
            </w:r>
            <w:r>
              <w:rPr>
                <w:rFonts w:cs="Times New Roman"/>
                <w:sz w:val="24"/>
                <w:szCs w:val="24"/>
              </w:rPr>
              <w:t xml:space="preserve">. Đồng thời trên thực tế đã gặp một số vướng mắc trong quá trình xác định tổ chức bị xử phạt vi phạm hành chính do chưa có quy định tại Nghị định 155/2016/NĐ-CP (ví dụ các đơn vị phụ thuộc doanh nghiệp như chi nhánh).  </w:t>
            </w:r>
          </w:p>
        </w:tc>
      </w:tr>
      <w:tr w:rsidR="004A06FC" w:rsidRPr="00143D0F" w14:paraId="36AB677C" w14:textId="77777777" w:rsidTr="004A06FC">
        <w:tc>
          <w:tcPr>
            <w:tcW w:w="597" w:type="dxa"/>
          </w:tcPr>
          <w:p w14:paraId="1010D9B6" w14:textId="77777777" w:rsidR="004A06FC" w:rsidRPr="00143D0F" w:rsidRDefault="004A06FC" w:rsidP="00585E4F">
            <w:pPr>
              <w:spacing w:before="40" w:after="40"/>
              <w:rPr>
                <w:rFonts w:cs="Times New Roman"/>
                <w:sz w:val="24"/>
                <w:szCs w:val="24"/>
              </w:rPr>
            </w:pPr>
          </w:p>
        </w:tc>
        <w:tc>
          <w:tcPr>
            <w:tcW w:w="6208" w:type="dxa"/>
          </w:tcPr>
          <w:p w14:paraId="4696680F" w14:textId="3E740B2C" w:rsidR="004A06FC" w:rsidRDefault="004A06FC" w:rsidP="00B20408">
            <w:pPr>
              <w:pStyle w:val="NormalWeb"/>
              <w:shd w:val="clear" w:color="auto" w:fill="FFFFFF"/>
              <w:spacing w:before="40" w:beforeAutospacing="0" w:after="40" w:afterAutospacing="0"/>
              <w:ind w:firstLine="0"/>
              <w:rPr>
                <w:bCs/>
                <w:color w:val="000000"/>
              </w:rPr>
            </w:pPr>
            <w:r>
              <w:rPr>
                <w:bCs/>
                <w:color w:val="000000"/>
              </w:rPr>
              <w:t>Bổ sung khoản 4 Điều 2:</w:t>
            </w:r>
          </w:p>
          <w:p w14:paraId="5FC30436" w14:textId="794247FA" w:rsidR="004A06FC" w:rsidRDefault="004A06FC" w:rsidP="00B20408">
            <w:pPr>
              <w:pStyle w:val="NormalWeb"/>
              <w:shd w:val="clear" w:color="auto" w:fill="FFFFFF"/>
              <w:spacing w:before="40" w:beforeAutospacing="0" w:after="40" w:afterAutospacing="0"/>
              <w:ind w:firstLine="0"/>
              <w:rPr>
                <w:bCs/>
                <w:color w:val="000000"/>
              </w:rPr>
            </w:pPr>
            <w:r>
              <w:rPr>
                <w:bCs/>
                <w:color w:val="000000"/>
              </w:rPr>
              <w:t xml:space="preserve">Bổ sung đối tượng áp dụng là: </w:t>
            </w:r>
            <w:r w:rsidRPr="00FD2605">
              <w:rPr>
                <w:bCs/>
                <w:color w:val="000000"/>
              </w:rPr>
              <w:t>Người có thẩm quyền lập biên bản vi phạm hành chính; người có thẩm quyền xử phạt vi phạm hành chính trong lĩnh vực bảo vệ môi trường; các cơ quan, tổ chức khác có liên quan đến hoạt động bảo vệ môi trường</w:t>
            </w:r>
            <w:r>
              <w:rPr>
                <w:bCs/>
                <w:color w:val="000000"/>
              </w:rPr>
              <w:t>.</w:t>
            </w:r>
          </w:p>
        </w:tc>
        <w:tc>
          <w:tcPr>
            <w:tcW w:w="7796" w:type="dxa"/>
            <w:vAlign w:val="center"/>
          </w:tcPr>
          <w:p w14:paraId="57857A23" w14:textId="7355D71F" w:rsidR="004A06FC" w:rsidRDefault="004A06FC" w:rsidP="004A06FC">
            <w:pPr>
              <w:spacing w:before="40" w:after="40"/>
              <w:ind w:firstLine="0"/>
              <w:rPr>
                <w:rFonts w:cs="Times New Roman"/>
                <w:sz w:val="24"/>
                <w:szCs w:val="24"/>
              </w:rPr>
            </w:pPr>
            <w:r>
              <w:rPr>
                <w:rFonts w:cs="Times New Roman"/>
                <w:sz w:val="24"/>
                <w:szCs w:val="24"/>
              </w:rPr>
              <w:t>Bổ sung nội dung này do trước đây nội dung Nghị định 155/2016/NĐ-CP chưa quy định; tiếp thu ý kiến góp ý đề nghị bổ sung của Bộ Văn hóa, Thể thao và Du lịch.</w:t>
            </w:r>
          </w:p>
        </w:tc>
      </w:tr>
      <w:tr w:rsidR="004A06FC" w:rsidRPr="00143D0F" w14:paraId="53740B6E" w14:textId="656D7D17" w:rsidTr="004A06FC">
        <w:tc>
          <w:tcPr>
            <w:tcW w:w="597" w:type="dxa"/>
            <w:shd w:val="clear" w:color="auto" w:fill="FFFF00"/>
          </w:tcPr>
          <w:p w14:paraId="6CFD98AA" w14:textId="1665C7E5" w:rsidR="004A06FC" w:rsidRPr="00143D0F" w:rsidRDefault="004A06FC" w:rsidP="00585E4F">
            <w:pPr>
              <w:spacing w:before="40" w:after="40"/>
              <w:rPr>
                <w:rFonts w:cs="Times New Roman"/>
                <w:sz w:val="24"/>
                <w:szCs w:val="24"/>
              </w:rPr>
            </w:pPr>
            <w:r w:rsidRPr="00143D0F">
              <w:rPr>
                <w:rFonts w:cs="Times New Roman"/>
                <w:sz w:val="24"/>
                <w:szCs w:val="24"/>
              </w:rPr>
              <w:t>2</w:t>
            </w:r>
          </w:p>
        </w:tc>
        <w:tc>
          <w:tcPr>
            <w:tcW w:w="6208" w:type="dxa"/>
            <w:shd w:val="clear" w:color="auto" w:fill="FFFF00"/>
          </w:tcPr>
          <w:p w14:paraId="6022F6CF" w14:textId="61F35758" w:rsidR="004A06FC" w:rsidRPr="004A06FC" w:rsidRDefault="004A06FC" w:rsidP="00585E4F">
            <w:pPr>
              <w:widowControl w:val="0"/>
              <w:spacing w:before="40" w:after="40"/>
              <w:ind w:firstLine="0"/>
              <w:rPr>
                <w:rFonts w:cs="Times New Roman"/>
                <w:b/>
                <w:sz w:val="24"/>
                <w:szCs w:val="24"/>
                <w:highlight w:val="yellow"/>
              </w:rPr>
            </w:pPr>
            <w:r w:rsidRPr="00143D0F">
              <w:rPr>
                <w:rFonts w:cs="Times New Roman"/>
                <w:b/>
                <w:sz w:val="24"/>
                <w:szCs w:val="24"/>
                <w:highlight w:val="yellow"/>
                <w:lang w:val="vi-VN"/>
              </w:rPr>
              <w:t>Điều 3. Giải thích từ ngữ</w:t>
            </w:r>
          </w:p>
        </w:tc>
        <w:tc>
          <w:tcPr>
            <w:tcW w:w="7796" w:type="dxa"/>
            <w:shd w:val="clear" w:color="auto" w:fill="FFFF00"/>
          </w:tcPr>
          <w:p w14:paraId="386345A8" w14:textId="00382F1C" w:rsidR="004A06FC" w:rsidRPr="00143D0F" w:rsidRDefault="004A06FC" w:rsidP="00585E4F">
            <w:pPr>
              <w:spacing w:before="40" w:after="40"/>
              <w:rPr>
                <w:rFonts w:cs="Times New Roman"/>
                <w:sz w:val="24"/>
                <w:szCs w:val="24"/>
              </w:rPr>
            </w:pPr>
          </w:p>
        </w:tc>
      </w:tr>
      <w:tr w:rsidR="004A06FC" w:rsidRPr="00143D0F" w14:paraId="771AA520" w14:textId="77777777" w:rsidTr="004A06FC">
        <w:tc>
          <w:tcPr>
            <w:tcW w:w="597" w:type="dxa"/>
          </w:tcPr>
          <w:p w14:paraId="4B7C47CB" w14:textId="77777777" w:rsidR="004A06FC" w:rsidRPr="00143D0F" w:rsidRDefault="004A06FC" w:rsidP="00585E4F">
            <w:pPr>
              <w:spacing w:before="40" w:after="40"/>
              <w:rPr>
                <w:rFonts w:cs="Times New Roman"/>
                <w:sz w:val="24"/>
                <w:szCs w:val="24"/>
              </w:rPr>
            </w:pPr>
          </w:p>
        </w:tc>
        <w:tc>
          <w:tcPr>
            <w:tcW w:w="6208" w:type="dxa"/>
            <w:vAlign w:val="center"/>
          </w:tcPr>
          <w:p w14:paraId="3611F984" w14:textId="4BE3692F" w:rsidR="00774904" w:rsidRDefault="00E13270" w:rsidP="00774904">
            <w:pPr>
              <w:widowControl w:val="0"/>
              <w:spacing w:before="40" w:after="40"/>
              <w:ind w:firstLine="0"/>
              <w:rPr>
                <w:rFonts w:cs="Times New Roman"/>
                <w:sz w:val="24"/>
                <w:szCs w:val="24"/>
              </w:rPr>
            </w:pPr>
            <w:r>
              <w:rPr>
                <w:rFonts w:cs="Times New Roman"/>
                <w:sz w:val="24"/>
                <w:szCs w:val="24"/>
              </w:rPr>
              <w:t>Sửa đổi</w:t>
            </w:r>
            <w:r w:rsidR="004A06FC">
              <w:rPr>
                <w:rFonts w:cs="Times New Roman"/>
                <w:sz w:val="24"/>
                <w:szCs w:val="24"/>
              </w:rPr>
              <w:t xml:space="preserve"> </w:t>
            </w:r>
            <w:r w:rsidR="00774904">
              <w:rPr>
                <w:rFonts w:cs="Times New Roman"/>
                <w:sz w:val="24"/>
                <w:szCs w:val="24"/>
              </w:rPr>
              <w:t>khoản 4:</w:t>
            </w:r>
          </w:p>
          <w:p w14:paraId="62B3AC33" w14:textId="6A9E099B" w:rsidR="004A06FC" w:rsidRPr="00143D0F" w:rsidRDefault="004A06FC" w:rsidP="00774904">
            <w:pPr>
              <w:widowControl w:val="0"/>
              <w:spacing w:before="40" w:after="40"/>
              <w:ind w:firstLine="0"/>
              <w:rPr>
                <w:rFonts w:cs="Times New Roman"/>
                <w:sz w:val="24"/>
                <w:szCs w:val="24"/>
                <w:lang w:val="vi-VN"/>
              </w:rPr>
            </w:pPr>
            <w:r>
              <w:rPr>
                <w:rFonts w:cs="Times New Roman"/>
                <w:sz w:val="24"/>
                <w:szCs w:val="24"/>
              </w:rPr>
              <w:t>giải thích từ ngữ</w:t>
            </w:r>
            <w:r w:rsidR="00E13270">
              <w:rPr>
                <w:rFonts w:cs="Times New Roman"/>
                <w:sz w:val="24"/>
                <w:szCs w:val="24"/>
              </w:rPr>
              <w:t>:</w:t>
            </w:r>
            <w:r w:rsidR="00252939">
              <w:rPr>
                <w:rFonts w:cs="Times New Roman"/>
                <w:sz w:val="24"/>
                <w:szCs w:val="24"/>
              </w:rPr>
              <w:t xml:space="preserve"> bổ sung</w:t>
            </w:r>
            <w:r w:rsidR="00774904">
              <w:rPr>
                <w:rFonts w:cs="Times New Roman"/>
                <w:sz w:val="24"/>
                <w:szCs w:val="24"/>
              </w:rPr>
              <w:t xml:space="preserve"> thêm đối với </w:t>
            </w:r>
            <w:r w:rsidRPr="00143D0F">
              <w:rPr>
                <w:rFonts w:cs="Times New Roman"/>
                <w:sz w:val="24"/>
                <w:szCs w:val="24"/>
                <w:lang w:val="vi-VN"/>
              </w:rPr>
              <w:t xml:space="preserve">Thông số môi trường nguy hại trong khí thải và môi trường không </w:t>
            </w:r>
            <w:r w:rsidR="00774904">
              <w:rPr>
                <w:rFonts w:cs="Times New Roman"/>
                <w:sz w:val="24"/>
                <w:szCs w:val="24"/>
              </w:rPr>
              <w:t>khí còn bao gồm</w:t>
            </w:r>
            <w:r w:rsidRPr="00143D0F">
              <w:rPr>
                <w:rFonts w:cs="Times New Roman"/>
                <w:sz w:val="24"/>
                <w:szCs w:val="24"/>
              </w:rPr>
              <w:t xml:space="preserve"> một số thông số có tên trong quy chuẩn kỹ thuật quốc gia về chất thải</w:t>
            </w:r>
            <w:r w:rsidR="00774904">
              <w:rPr>
                <w:rFonts w:cs="Times New Roman"/>
                <w:sz w:val="24"/>
                <w:szCs w:val="24"/>
              </w:rPr>
              <w:t>.</w:t>
            </w:r>
          </w:p>
        </w:tc>
        <w:tc>
          <w:tcPr>
            <w:tcW w:w="7796" w:type="dxa"/>
          </w:tcPr>
          <w:p w14:paraId="21E2065B" w14:textId="2F54A8F9" w:rsidR="004A06FC" w:rsidRPr="00143D0F" w:rsidRDefault="004A06FC" w:rsidP="00585E4F">
            <w:pPr>
              <w:spacing w:before="40" w:after="40"/>
              <w:ind w:firstLine="0"/>
              <w:rPr>
                <w:rFonts w:cs="Times New Roman"/>
                <w:sz w:val="24"/>
                <w:szCs w:val="24"/>
              </w:rPr>
            </w:pPr>
            <w:r w:rsidRPr="00143D0F">
              <w:rPr>
                <w:rFonts w:cs="Times New Roman"/>
                <w:sz w:val="24"/>
                <w:szCs w:val="24"/>
              </w:rPr>
              <w:t>Điều chỉnh do trong thực tiễn thanh tra, kiểm tra, cấp phép xử lý chất thải nguy hại phát hiện một số thông số vượt quy chuẩn kỹ thuật gồm Dioxin/Furan và Tổng các kim loại nặng nhưng không xử phạt được như đối với thông số môi trường nguy hại</w:t>
            </w:r>
            <w:r w:rsidR="00774904">
              <w:rPr>
                <w:rFonts w:cs="Times New Roman"/>
                <w:sz w:val="24"/>
                <w:szCs w:val="24"/>
              </w:rPr>
              <w:t>.</w:t>
            </w:r>
          </w:p>
        </w:tc>
      </w:tr>
      <w:tr w:rsidR="00774904" w:rsidRPr="00143D0F" w14:paraId="4B89206C" w14:textId="77777777" w:rsidTr="004A06FC">
        <w:tc>
          <w:tcPr>
            <w:tcW w:w="597" w:type="dxa"/>
          </w:tcPr>
          <w:p w14:paraId="718C07D8" w14:textId="77777777" w:rsidR="00774904" w:rsidRPr="00143D0F" w:rsidRDefault="00774904" w:rsidP="00585E4F">
            <w:pPr>
              <w:spacing w:before="40" w:after="40"/>
              <w:rPr>
                <w:rFonts w:cs="Times New Roman"/>
                <w:sz w:val="24"/>
                <w:szCs w:val="24"/>
              </w:rPr>
            </w:pPr>
          </w:p>
        </w:tc>
        <w:tc>
          <w:tcPr>
            <w:tcW w:w="6208" w:type="dxa"/>
            <w:vAlign w:val="center"/>
          </w:tcPr>
          <w:p w14:paraId="66ADB68F" w14:textId="77777777" w:rsidR="00774904" w:rsidRDefault="00774904" w:rsidP="00774904">
            <w:pPr>
              <w:pStyle w:val="NormalWeb"/>
              <w:shd w:val="clear" w:color="auto" w:fill="FFFFFF"/>
              <w:spacing w:before="40" w:beforeAutospacing="0" w:after="40" w:afterAutospacing="0"/>
              <w:ind w:firstLine="4"/>
            </w:pPr>
            <w:r>
              <w:t>Sửa đổi khoản 7:</w:t>
            </w:r>
          </w:p>
          <w:p w14:paraId="2415CFF9" w14:textId="1A1C7AC2" w:rsidR="00774904" w:rsidRDefault="00774904" w:rsidP="00774904">
            <w:pPr>
              <w:pStyle w:val="NormalWeb"/>
              <w:shd w:val="clear" w:color="auto" w:fill="FFFFFF"/>
              <w:spacing w:before="40" w:beforeAutospacing="0" w:after="40" w:afterAutospacing="0"/>
              <w:ind w:firstLine="4"/>
            </w:pPr>
            <w:r>
              <w:t>Bổ sung giải thích cho Bản kế hoạch bảo vệ môi trường còn bao gồm đề án bảo vệ môi trường được xác nhận, đề án bảo vệ môi trường đơn giản</w:t>
            </w:r>
          </w:p>
        </w:tc>
        <w:tc>
          <w:tcPr>
            <w:tcW w:w="7796" w:type="dxa"/>
          </w:tcPr>
          <w:p w14:paraId="73D84983" w14:textId="38E73EDD" w:rsidR="00774904" w:rsidRPr="00143D0F" w:rsidRDefault="00774904" w:rsidP="00774904">
            <w:pPr>
              <w:spacing w:before="40" w:after="40"/>
              <w:ind w:firstLine="0"/>
              <w:rPr>
                <w:rFonts w:cs="Times New Roman"/>
                <w:sz w:val="24"/>
                <w:szCs w:val="24"/>
              </w:rPr>
            </w:pPr>
            <w:r>
              <w:rPr>
                <w:rFonts w:cs="Times New Roman"/>
                <w:sz w:val="24"/>
                <w:szCs w:val="24"/>
              </w:rPr>
              <w:t>Bổ sung nội dung này do Dự thảo Nghị định sẽ bỏ Điều 10 và lồng ghép các nội dung quy định hành vi vi phạm tại Điều 8</w:t>
            </w:r>
          </w:p>
        </w:tc>
      </w:tr>
      <w:tr w:rsidR="00774904" w:rsidRPr="00143D0F" w14:paraId="07617039" w14:textId="77777777" w:rsidTr="004A06FC">
        <w:tc>
          <w:tcPr>
            <w:tcW w:w="597" w:type="dxa"/>
          </w:tcPr>
          <w:p w14:paraId="6005498E" w14:textId="3141784C" w:rsidR="00774904" w:rsidRPr="00143D0F" w:rsidRDefault="00774904" w:rsidP="00585E4F">
            <w:pPr>
              <w:spacing w:before="40" w:after="40"/>
              <w:rPr>
                <w:rFonts w:cs="Times New Roman"/>
                <w:sz w:val="24"/>
                <w:szCs w:val="24"/>
              </w:rPr>
            </w:pPr>
          </w:p>
        </w:tc>
        <w:tc>
          <w:tcPr>
            <w:tcW w:w="6208" w:type="dxa"/>
            <w:vAlign w:val="center"/>
          </w:tcPr>
          <w:p w14:paraId="1A6388C4" w14:textId="77777777" w:rsidR="00774904" w:rsidRDefault="00774904" w:rsidP="00774904">
            <w:pPr>
              <w:pStyle w:val="NormalWeb"/>
              <w:shd w:val="clear" w:color="auto" w:fill="FFFFFF"/>
              <w:spacing w:before="40" w:beforeAutospacing="0" w:after="40" w:afterAutospacing="0"/>
              <w:ind w:firstLine="4"/>
            </w:pPr>
            <w:r>
              <w:t>Sửa đổi khoản 8:</w:t>
            </w:r>
          </w:p>
          <w:p w14:paraId="45E3BD34" w14:textId="66FEF079" w:rsidR="00774904" w:rsidRDefault="00774904" w:rsidP="00774904">
            <w:pPr>
              <w:pStyle w:val="NormalWeb"/>
              <w:shd w:val="clear" w:color="auto" w:fill="FFFFFF"/>
              <w:spacing w:before="40" w:beforeAutospacing="0" w:after="40" w:afterAutospacing="0"/>
              <w:ind w:firstLine="4"/>
            </w:pPr>
            <w:r>
              <w:t>Bổ sung giải thích cho Báo cáo đánh giá tác động môi trường còn bao gồm đề án bảo vệ môi trường được phê duyệt, đề án bảo vệ môi trường chi tiết</w:t>
            </w:r>
          </w:p>
        </w:tc>
        <w:tc>
          <w:tcPr>
            <w:tcW w:w="7796" w:type="dxa"/>
          </w:tcPr>
          <w:p w14:paraId="4CDE4DF4" w14:textId="65733F81" w:rsidR="00774904" w:rsidRPr="00143D0F" w:rsidRDefault="00774904" w:rsidP="00774904">
            <w:pPr>
              <w:spacing w:before="40" w:after="40"/>
              <w:ind w:firstLine="0"/>
              <w:rPr>
                <w:rFonts w:cs="Times New Roman"/>
                <w:sz w:val="24"/>
                <w:szCs w:val="24"/>
              </w:rPr>
            </w:pPr>
            <w:r>
              <w:rPr>
                <w:rFonts w:cs="Times New Roman"/>
                <w:sz w:val="24"/>
                <w:szCs w:val="24"/>
              </w:rPr>
              <w:t>Bổ sung nội dung này do Dự thảo Nghị định sẽ bỏ Điều 10 và lồng ghép các nội dung quy định hành vi vi phạm tại Điều 9</w:t>
            </w:r>
          </w:p>
        </w:tc>
      </w:tr>
      <w:tr w:rsidR="00774904" w:rsidRPr="00143D0F" w14:paraId="1E756A3F" w14:textId="77777777" w:rsidTr="004A06FC">
        <w:tc>
          <w:tcPr>
            <w:tcW w:w="597" w:type="dxa"/>
          </w:tcPr>
          <w:p w14:paraId="3A4381FB" w14:textId="77777777" w:rsidR="00774904" w:rsidRPr="00143D0F" w:rsidRDefault="00774904" w:rsidP="00585E4F">
            <w:pPr>
              <w:spacing w:before="40" w:after="40"/>
              <w:rPr>
                <w:rFonts w:cs="Times New Roman"/>
                <w:sz w:val="24"/>
                <w:szCs w:val="24"/>
              </w:rPr>
            </w:pPr>
          </w:p>
        </w:tc>
        <w:tc>
          <w:tcPr>
            <w:tcW w:w="6208" w:type="dxa"/>
            <w:vAlign w:val="center"/>
          </w:tcPr>
          <w:p w14:paraId="271E2F89" w14:textId="779DDE0B" w:rsidR="00774904" w:rsidRDefault="00774904" w:rsidP="00774904">
            <w:pPr>
              <w:pStyle w:val="NormalWeb"/>
              <w:shd w:val="clear" w:color="auto" w:fill="FFFFFF"/>
              <w:spacing w:before="40" w:beforeAutospacing="0" w:after="40" w:afterAutospacing="0"/>
              <w:ind w:firstLine="4"/>
            </w:pPr>
            <w:r>
              <w:t>Sửa đổi khoản 10:</w:t>
            </w:r>
          </w:p>
          <w:p w14:paraId="4ADE5D2A" w14:textId="64258FEF" w:rsidR="00774904" w:rsidRDefault="00774904" w:rsidP="00774904">
            <w:pPr>
              <w:pStyle w:val="NormalWeb"/>
              <w:shd w:val="clear" w:color="auto" w:fill="FFFFFF"/>
              <w:spacing w:before="40" w:beforeAutospacing="0" w:after="40" w:afterAutospacing="0"/>
              <w:ind w:firstLine="4"/>
            </w:pPr>
            <w:r>
              <w:t xml:space="preserve">Bổ sung giải thích cho Giấy xác nhận hoàn thành công trình bảo vệ môi trường còn bao gồm </w:t>
            </w:r>
            <w:r w:rsidRPr="00774904">
              <w:t>Giấy xác nhận hoàn thành việc thực hiện đề án bảo vệ môi trường chi tiết</w:t>
            </w:r>
          </w:p>
        </w:tc>
        <w:tc>
          <w:tcPr>
            <w:tcW w:w="7796" w:type="dxa"/>
          </w:tcPr>
          <w:p w14:paraId="4FA8EC13" w14:textId="4858D474" w:rsidR="00774904" w:rsidRPr="00143D0F" w:rsidRDefault="00774904" w:rsidP="00774904">
            <w:pPr>
              <w:spacing w:before="40" w:after="40"/>
              <w:ind w:firstLine="0"/>
              <w:rPr>
                <w:rFonts w:cs="Times New Roman"/>
                <w:sz w:val="24"/>
                <w:szCs w:val="24"/>
              </w:rPr>
            </w:pPr>
            <w:r>
              <w:rPr>
                <w:rFonts w:cs="Times New Roman"/>
                <w:sz w:val="24"/>
                <w:szCs w:val="24"/>
              </w:rPr>
              <w:t>Bổ sung nội dung này do Dự thảo Nghị định sẽ bỏ Điều 10 và lồng ghép các nội dung quy định hành vi vi phạm tại Điều 8, Điều 9.</w:t>
            </w:r>
          </w:p>
        </w:tc>
      </w:tr>
      <w:tr w:rsidR="004A06FC" w:rsidRPr="00143D0F" w14:paraId="2169F293" w14:textId="77777777" w:rsidTr="004A06FC">
        <w:tc>
          <w:tcPr>
            <w:tcW w:w="597" w:type="dxa"/>
          </w:tcPr>
          <w:p w14:paraId="6E6C3267" w14:textId="35B3348C" w:rsidR="004A06FC" w:rsidRPr="00143D0F" w:rsidRDefault="004A06FC" w:rsidP="00585E4F">
            <w:pPr>
              <w:spacing w:before="40" w:after="40"/>
              <w:rPr>
                <w:rFonts w:cs="Times New Roman"/>
                <w:sz w:val="24"/>
                <w:szCs w:val="24"/>
              </w:rPr>
            </w:pPr>
          </w:p>
        </w:tc>
        <w:tc>
          <w:tcPr>
            <w:tcW w:w="6208" w:type="dxa"/>
            <w:vAlign w:val="center"/>
          </w:tcPr>
          <w:p w14:paraId="02529B06" w14:textId="003DD158" w:rsidR="00774904" w:rsidRDefault="00774904" w:rsidP="00774904">
            <w:pPr>
              <w:pStyle w:val="NormalWeb"/>
              <w:shd w:val="clear" w:color="auto" w:fill="FFFFFF"/>
              <w:spacing w:before="40" w:beforeAutospacing="0" w:after="40" w:afterAutospacing="0"/>
              <w:ind w:firstLine="4"/>
            </w:pPr>
            <w:r>
              <w:t>Thay thế khoản 11:</w:t>
            </w:r>
          </w:p>
          <w:p w14:paraId="3527C0DF" w14:textId="77777777" w:rsidR="006E5B20" w:rsidRDefault="006E5B20" w:rsidP="00774904">
            <w:pPr>
              <w:pStyle w:val="NormalWeb"/>
              <w:shd w:val="clear" w:color="auto" w:fill="FFFFFF"/>
              <w:spacing w:before="40" w:beforeAutospacing="0" w:after="40" w:afterAutospacing="0"/>
              <w:ind w:firstLine="4"/>
            </w:pPr>
            <w:r>
              <w:t>Bỏ nội dung quy định về Giấy xác nhận bảo đảm yêu cầu bảo vệ môi trường;</w:t>
            </w:r>
          </w:p>
          <w:p w14:paraId="0AA8AA5D" w14:textId="568BD608" w:rsidR="004A06FC" w:rsidRPr="00143D0F" w:rsidRDefault="006E5B20" w:rsidP="006E5B20">
            <w:pPr>
              <w:pStyle w:val="NormalWeb"/>
              <w:shd w:val="clear" w:color="auto" w:fill="FFFFFF"/>
              <w:spacing w:before="40" w:beforeAutospacing="0" w:after="40" w:afterAutospacing="0"/>
              <w:ind w:firstLine="4"/>
            </w:pPr>
            <w:r>
              <w:t xml:space="preserve">Thay thế bằng nội dung giải thích đối với </w:t>
            </w:r>
            <w:r w:rsidR="004A06FC" w:rsidRPr="00143D0F">
              <w:t xml:space="preserve">Công trình bảo vệ môi trường </w:t>
            </w:r>
          </w:p>
        </w:tc>
        <w:tc>
          <w:tcPr>
            <w:tcW w:w="7796" w:type="dxa"/>
          </w:tcPr>
          <w:p w14:paraId="7DE69929" w14:textId="1F55A3CA" w:rsidR="006E5B20" w:rsidRDefault="006E5B20" w:rsidP="00585E4F">
            <w:pPr>
              <w:spacing w:before="40" w:after="40"/>
              <w:ind w:firstLine="0"/>
              <w:rPr>
                <w:rFonts w:cs="Times New Roman"/>
                <w:sz w:val="24"/>
                <w:szCs w:val="24"/>
              </w:rPr>
            </w:pPr>
            <w:r>
              <w:rPr>
                <w:rFonts w:cs="Times New Roman"/>
                <w:sz w:val="24"/>
                <w:szCs w:val="24"/>
              </w:rPr>
              <w:t xml:space="preserve">- Bỏ nội dung </w:t>
            </w:r>
            <w:r w:rsidRPr="00143D0F">
              <w:rPr>
                <w:rFonts w:cs="Times New Roman"/>
                <w:sz w:val="24"/>
                <w:szCs w:val="24"/>
              </w:rPr>
              <w:t>giấy xác nhận bảo đảm yêu cầu bảo vệ môi trường</w:t>
            </w:r>
            <w:r>
              <w:rPr>
                <w:rFonts w:cs="Times New Roman"/>
                <w:sz w:val="24"/>
                <w:szCs w:val="24"/>
              </w:rPr>
              <w:t xml:space="preserve">, do </w:t>
            </w:r>
            <w:r w:rsidRPr="00143D0F">
              <w:rPr>
                <w:rFonts w:cs="Times New Roman"/>
                <w:sz w:val="24"/>
                <w:szCs w:val="24"/>
              </w:rPr>
              <w:t xml:space="preserve">Nghị định 40/2019/NĐ-CP đã điều chỉnh, không còn giấy xác nhận bảo đảm yêu cầu bảo vệ môi trường; </w:t>
            </w:r>
            <w:r>
              <w:rPr>
                <w:rFonts w:cs="Times New Roman"/>
                <w:sz w:val="24"/>
                <w:szCs w:val="24"/>
              </w:rPr>
              <w:t>đồng thời, đ</w:t>
            </w:r>
            <w:r w:rsidRPr="00143D0F">
              <w:rPr>
                <w:rFonts w:cs="Times New Roman"/>
                <w:sz w:val="24"/>
                <w:szCs w:val="24"/>
              </w:rPr>
              <w:t>ến nay, Bộ TNMT chưa cấp loại giấy này.</w:t>
            </w:r>
          </w:p>
          <w:p w14:paraId="039C620B" w14:textId="30D87C14" w:rsidR="004A06FC" w:rsidRPr="00143D0F" w:rsidRDefault="006E5B20" w:rsidP="006E5B20">
            <w:pPr>
              <w:spacing w:before="40" w:after="40"/>
              <w:ind w:firstLine="0"/>
              <w:rPr>
                <w:rFonts w:cs="Times New Roman"/>
                <w:sz w:val="24"/>
                <w:szCs w:val="24"/>
              </w:rPr>
            </w:pPr>
            <w:r>
              <w:rPr>
                <w:rFonts w:cs="Times New Roman"/>
                <w:sz w:val="24"/>
                <w:szCs w:val="24"/>
              </w:rPr>
              <w:t xml:space="preserve">- </w:t>
            </w:r>
            <w:r w:rsidR="004A06FC" w:rsidRPr="00143D0F">
              <w:rPr>
                <w:rFonts w:cs="Times New Roman"/>
                <w:sz w:val="24"/>
                <w:szCs w:val="24"/>
              </w:rPr>
              <w:t>Bổ sung</w:t>
            </w:r>
            <w:r>
              <w:rPr>
                <w:rFonts w:cs="Times New Roman"/>
                <w:sz w:val="24"/>
                <w:szCs w:val="24"/>
              </w:rPr>
              <w:t xml:space="preserve"> giải thích về công trình BVMT</w:t>
            </w:r>
            <w:r w:rsidR="004A06FC" w:rsidRPr="00143D0F">
              <w:rPr>
                <w:rFonts w:cs="Times New Roman"/>
                <w:sz w:val="24"/>
                <w:szCs w:val="24"/>
              </w:rPr>
              <w:t xml:space="preserve"> để làm rõ và thống nhất trong các nội dung xử lý liên quan đến công trình bảo vệ môi trường ở Nghị định này. Các công trình bảo vệ môi trường cũng đã quy định tại Nghị định 40/2019/NĐ-CP.</w:t>
            </w:r>
          </w:p>
        </w:tc>
      </w:tr>
      <w:tr w:rsidR="004A06FC" w:rsidRPr="00143D0F" w14:paraId="406A1C23" w14:textId="16EFAD43" w:rsidTr="004A06FC">
        <w:tc>
          <w:tcPr>
            <w:tcW w:w="597" w:type="dxa"/>
          </w:tcPr>
          <w:p w14:paraId="0D6CB0FC" w14:textId="2DD63332" w:rsidR="004A06FC" w:rsidRPr="00143D0F" w:rsidRDefault="004A06FC" w:rsidP="00585E4F">
            <w:pPr>
              <w:spacing w:before="40" w:after="40"/>
              <w:rPr>
                <w:rFonts w:cs="Times New Roman"/>
                <w:sz w:val="24"/>
                <w:szCs w:val="24"/>
              </w:rPr>
            </w:pPr>
          </w:p>
        </w:tc>
        <w:tc>
          <w:tcPr>
            <w:tcW w:w="6208" w:type="dxa"/>
            <w:vAlign w:val="center"/>
          </w:tcPr>
          <w:p w14:paraId="7B06F48E" w14:textId="77777777" w:rsidR="004A06FC" w:rsidRDefault="006E5B20" w:rsidP="00774904">
            <w:pPr>
              <w:pStyle w:val="NormalWeb"/>
              <w:shd w:val="clear" w:color="auto" w:fill="FFFFFF"/>
              <w:spacing w:before="40" w:beforeAutospacing="0" w:after="40" w:afterAutospacing="0"/>
              <w:ind w:firstLine="4"/>
            </w:pPr>
            <w:r>
              <w:t>Bổ sung khoản 14:</w:t>
            </w:r>
          </w:p>
          <w:p w14:paraId="14D705E3" w14:textId="50751D98" w:rsidR="006E5B20" w:rsidRPr="00774904" w:rsidRDefault="006E5B20" w:rsidP="00774904">
            <w:pPr>
              <w:pStyle w:val="NormalWeb"/>
              <w:shd w:val="clear" w:color="auto" w:fill="FFFFFF"/>
              <w:spacing w:before="40" w:beforeAutospacing="0" w:after="40" w:afterAutospacing="0"/>
              <w:ind w:firstLine="4"/>
            </w:pPr>
            <w:r>
              <w:t>Bổ sung giải thích “Đình chỉ hoạt động gây ô nhiễm môi trường”</w:t>
            </w:r>
          </w:p>
        </w:tc>
        <w:tc>
          <w:tcPr>
            <w:tcW w:w="7796" w:type="dxa"/>
          </w:tcPr>
          <w:p w14:paraId="18098619" w14:textId="32EFB7AF" w:rsidR="004A06FC" w:rsidRPr="00143D0F" w:rsidRDefault="006E5B20" w:rsidP="00796FEF">
            <w:pPr>
              <w:spacing w:before="40" w:after="40"/>
              <w:ind w:firstLine="0"/>
              <w:rPr>
                <w:rFonts w:cs="Times New Roman"/>
                <w:sz w:val="24"/>
                <w:szCs w:val="24"/>
              </w:rPr>
            </w:pPr>
            <w:r>
              <w:rPr>
                <w:rFonts w:cs="Times New Roman"/>
                <w:sz w:val="24"/>
                <w:szCs w:val="24"/>
              </w:rPr>
              <w:t>Bổ sung nội dung này để</w:t>
            </w:r>
            <w:r w:rsidR="00796FEF">
              <w:rPr>
                <w:rFonts w:cs="Times New Roman"/>
                <w:sz w:val="24"/>
                <w:szCs w:val="24"/>
              </w:rPr>
              <w:t xml:space="preserve"> làm rõ khi áp dụng hình thức xử phạt bổ sung </w:t>
            </w:r>
            <w:r w:rsidR="00D33A4B">
              <w:rPr>
                <w:rFonts w:cs="Times New Roman"/>
                <w:sz w:val="24"/>
                <w:szCs w:val="24"/>
              </w:rPr>
              <w:t>theo ý kiến góp ý của các Bộ, ngành, đị</w:t>
            </w:r>
            <w:r w:rsidR="00796FEF">
              <w:rPr>
                <w:rFonts w:cs="Times New Roman"/>
                <w:sz w:val="24"/>
                <w:szCs w:val="24"/>
              </w:rPr>
              <w:t>a phương.</w:t>
            </w:r>
          </w:p>
        </w:tc>
      </w:tr>
      <w:tr w:rsidR="00796FEF" w:rsidRPr="00143D0F" w14:paraId="08B97912" w14:textId="77777777" w:rsidTr="004A06FC">
        <w:tc>
          <w:tcPr>
            <w:tcW w:w="597" w:type="dxa"/>
          </w:tcPr>
          <w:p w14:paraId="56A34B85" w14:textId="77777777" w:rsidR="00796FEF" w:rsidRPr="00143D0F" w:rsidRDefault="00796FEF" w:rsidP="00585E4F">
            <w:pPr>
              <w:spacing w:before="40" w:after="40"/>
              <w:rPr>
                <w:rFonts w:cs="Times New Roman"/>
                <w:sz w:val="24"/>
                <w:szCs w:val="24"/>
              </w:rPr>
            </w:pPr>
          </w:p>
        </w:tc>
        <w:tc>
          <w:tcPr>
            <w:tcW w:w="6208" w:type="dxa"/>
            <w:vAlign w:val="center"/>
          </w:tcPr>
          <w:p w14:paraId="4E6659BE" w14:textId="77777777" w:rsidR="00796FEF" w:rsidRDefault="00796FEF" w:rsidP="00774904">
            <w:pPr>
              <w:pStyle w:val="NormalWeb"/>
              <w:shd w:val="clear" w:color="auto" w:fill="FFFFFF"/>
              <w:spacing w:before="40" w:beforeAutospacing="0" w:after="40" w:afterAutospacing="0"/>
              <w:ind w:firstLine="4"/>
            </w:pPr>
            <w:r>
              <w:t>Bổ sung khoản 15:</w:t>
            </w:r>
          </w:p>
          <w:p w14:paraId="519510E5" w14:textId="1B6E1F61" w:rsidR="00796FEF" w:rsidRDefault="00796FEF" w:rsidP="00774904">
            <w:pPr>
              <w:pStyle w:val="NormalWeb"/>
              <w:shd w:val="clear" w:color="auto" w:fill="FFFFFF"/>
              <w:spacing w:before="40" w:beforeAutospacing="0" w:after="40" w:afterAutospacing="0"/>
              <w:ind w:firstLine="4"/>
            </w:pPr>
            <w:r>
              <w:t xml:space="preserve">Bổ sung giải thích từ ngữ “chất thải rắn thông thường đặc </w:t>
            </w:r>
            <w:r>
              <w:lastRenderedPageBreak/>
              <w:t>thù”</w:t>
            </w:r>
          </w:p>
        </w:tc>
        <w:tc>
          <w:tcPr>
            <w:tcW w:w="7796" w:type="dxa"/>
          </w:tcPr>
          <w:p w14:paraId="5EB60A64" w14:textId="316691C9" w:rsidR="00796FEF" w:rsidRDefault="00796FEF" w:rsidP="00796FEF">
            <w:pPr>
              <w:spacing w:before="40" w:after="40"/>
              <w:ind w:firstLine="0"/>
              <w:rPr>
                <w:rFonts w:cs="Times New Roman"/>
                <w:sz w:val="24"/>
                <w:szCs w:val="24"/>
              </w:rPr>
            </w:pPr>
            <w:r>
              <w:rPr>
                <w:rFonts w:cs="Times New Roman"/>
                <w:sz w:val="24"/>
                <w:szCs w:val="24"/>
              </w:rPr>
              <w:lastRenderedPageBreak/>
              <w:t>Việc bổ sung giải thích từ ngữ ngày để thống nhất khi áp dụng tại Điều 20</w:t>
            </w:r>
          </w:p>
        </w:tc>
      </w:tr>
      <w:tr w:rsidR="004A06FC" w:rsidRPr="00796FEF" w14:paraId="65DD8425" w14:textId="00F78F66" w:rsidTr="00796FEF">
        <w:tc>
          <w:tcPr>
            <w:tcW w:w="597" w:type="dxa"/>
            <w:shd w:val="clear" w:color="auto" w:fill="FFFF00"/>
          </w:tcPr>
          <w:p w14:paraId="6D24313C" w14:textId="478D9C53" w:rsidR="004A06FC" w:rsidRPr="00796FEF" w:rsidRDefault="004A06FC" w:rsidP="00585E4F">
            <w:pPr>
              <w:spacing w:before="40" w:after="40"/>
              <w:jc w:val="center"/>
              <w:rPr>
                <w:rFonts w:cs="Times New Roman"/>
                <w:bCs/>
                <w:sz w:val="24"/>
                <w:szCs w:val="24"/>
              </w:rPr>
            </w:pPr>
            <w:r w:rsidRPr="00796FEF">
              <w:rPr>
                <w:rFonts w:cs="Times New Roman"/>
                <w:bCs/>
                <w:sz w:val="24"/>
                <w:szCs w:val="24"/>
              </w:rPr>
              <w:lastRenderedPageBreak/>
              <w:t>3</w:t>
            </w:r>
          </w:p>
          <w:p w14:paraId="6EC14BF0" w14:textId="7E7BAF54" w:rsidR="004A06FC" w:rsidRPr="00796FEF" w:rsidDel="003E5580" w:rsidRDefault="004A06FC" w:rsidP="00585E4F">
            <w:pPr>
              <w:spacing w:before="40" w:after="40"/>
              <w:rPr>
                <w:rFonts w:cs="Times New Roman"/>
                <w:bCs/>
                <w:sz w:val="24"/>
                <w:szCs w:val="24"/>
              </w:rPr>
            </w:pPr>
            <w:r w:rsidRPr="00796FEF">
              <w:rPr>
                <w:rFonts w:cs="Times New Roman"/>
                <w:bCs/>
                <w:sz w:val="24"/>
                <w:szCs w:val="24"/>
              </w:rPr>
              <w:t>3</w:t>
            </w:r>
          </w:p>
        </w:tc>
        <w:tc>
          <w:tcPr>
            <w:tcW w:w="6208" w:type="dxa"/>
            <w:shd w:val="clear" w:color="auto" w:fill="FFFF00"/>
            <w:vAlign w:val="center"/>
          </w:tcPr>
          <w:p w14:paraId="5D4E27B2" w14:textId="2D21C5FD" w:rsidR="004A06FC" w:rsidRPr="00796FEF" w:rsidRDefault="004A06FC" w:rsidP="00774904">
            <w:pPr>
              <w:pStyle w:val="NormalWeb"/>
              <w:shd w:val="clear" w:color="auto" w:fill="FFFFFF"/>
              <w:spacing w:before="40" w:beforeAutospacing="0" w:after="40" w:afterAutospacing="0"/>
              <w:ind w:firstLine="4"/>
              <w:rPr>
                <w:b/>
              </w:rPr>
            </w:pPr>
            <w:r w:rsidRPr="00796FEF">
              <w:rPr>
                <w:b/>
                <w:highlight w:val="yellow"/>
              </w:rPr>
              <w:t>Điều 4. Hình thức, mức xử phạt và biện pháp khắc phục hậu quả đối với hành vi vi phạm hành chính trong lĩnh vực bảo vệ môi trường</w:t>
            </w:r>
          </w:p>
        </w:tc>
        <w:tc>
          <w:tcPr>
            <w:tcW w:w="7796" w:type="dxa"/>
            <w:shd w:val="clear" w:color="auto" w:fill="FFFF00"/>
            <w:vAlign w:val="center"/>
          </w:tcPr>
          <w:p w14:paraId="1A55BA6C" w14:textId="4B8BB481" w:rsidR="004A06FC" w:rsidRPr="00796FEF" w:rsidRDefault="004A06FC" w:rsidP="00585E4F">
            <w:pPr>
              <w:spacing w:before="40" w:after="40"/>
              <w:rPr>
                <w:rFonts w:cs="Times New Roman"/>
                <w:bCs/>
                <w:sz w:val="24"/>
                <w:szCs w:val="24"/>
              </w:rPr>
            </w:pPr>
          </w:p>
        </w:tc>
      </w:tr>
      <w:tr w:rsidR="004A06FC" w:rsidRPr="00143D0F" w14:paraId="7D1005B3" w14:textId="1472A031" w:rsidTr="004A06FC">
        <w:tc>
          <w:tcPr>
            <w:tcW w:w="597" w:type="dxa"/>
            <w:shd w:val="clear" w:color="auto" w:fill="auto"/>
          </w:tcPr>
          <w:p w14:paraId="6C3CCEF9" w14:textId="77777777" w:rsidR="004A06FC" w:rsidRPr="00143D0F" w:rsidDel="003E5580" w:rsidRDefault="004A06FC" w:rsidP="00585E4F">
            <w:pPr>
              <w:spacing w:before="40" w:after="40"/>
              <w:jc w:val="center"/>
              <w:rPr>
                <w:rFonts w:cs="Times New Roman"/>
                <w:b/>
                <w:bCs/>
                <w:sz w:val="24"/>
                <w:szCs w:val="24"/>
              </w:rPr>
            </w:pPr>
          </w:p>
        </w:tc>
        <w:tc>
          <w:tcPr>
            <w:tcW w:w="6208" w:type="dxa"/>
            <w:shd w:val="clear" w:color="auto" w:fill="auto"/>
            <w:vAlign w:val="center"/>
          </w:tcPr>
          <w:p w14:paraId="6A44D78C" w14:textId="6E0DF7A3" w:rsidR="00796FEF" w:rsidRDefault="00796FEF" w:rsidP="00774904">
            <w:pPr>
              <w:pStyle w:val="NormalWeb"/>
              <w:shd w:val="clear" w:color="auto" w:fill="FFFFFF"/>
              <w:spacing w:before="40" w:beforeAutospacing="0" w:after="40" w:afterAutospacing="0"/>
              <w:ind w:firstLine="4"/>
            </w:pPr>
            <w:r>
              <w:t>Bổ sung điểm c khoản 2:</w:t>
            </w:r>
          </w:p>
          <w:p w14:paraId="03DC4D45" w14:textId="4F3FDF7E" w:rsidR="004A06FC" w:rsidRPr="00774904" w:rsidRDefault="00796FEF" w:rsidP="00796FEF">
            <w:pPr>
              <w:pStyle w:val="NormalWeb"/>
              <w:shd w:val="clear" w:color="auto" w:fill="FFFFFF"/>
              <w:spacing w:before="40" w:beforeAutospacing="0" w:after="40" w:afterAutospacing="0"/>
              <w:ind w:firstLine="4"/>
            </w:pPr>
            <w:r>
              <w:t>“Không áp dụ</w:t>
            </w:r>
            <w:r w:rsidR="004A06FC" w:rsidRPr="00143D0F">
              <w:t xml:space="preserve">ng biện pháp đình chỉ hoạt động có thời hạn theo quy định tại điểm a khoản này </w:t>
            </w:r>
            <w:r w:rsidRPr="00796FEF">
              <w:t>trong hoạt động cung ứng sản phẩm, dịch vụ công được nhà nước giao nhiệm vụ, đặt hàng hoặc đấu thầu. Trong trường hợp này, người có thẩm quyền xử phạt thông báo về hành vi vi phạm cho cơ quan nhà nước giao nhiệm vụ, đặt hàng hoặc đấu thầu để xử lý theo quy định pháp luật có liên quan</w:t>
            </w:r>
            <w:r>
              <w:t>.”</w:t>
            </w:r>
          </w:p>
        </w:tc>
        <w:tc>
          <w:tcPr>
            <w:tcW w:w="7796" w:type="dxa"/>
            <w:shd w:val="clear" w:color="auto" w:fill="auto"/>
            <w:vAlign w:val="center"/>
          </w:tcPr>
          <w:p w14:paraId="4BB6985C" w14:textId="36FFE920" w:rsidR="00E414F7" w:rsidRDefault="00E414F7" w:rsidP="00585E4F">
            <w:pPr>
              <w:spacing w:before="40" w:after="40"/>
              <w:ind w:firstLine="0"/>
              <w:rPr>
                <w:rFonts w:eastAsia="Times New Roman" w:cs="Times New Roman"/>
                <w:sz w:val="24"/>
                <w:szCs w:val="24"/>
              </w:rPr>
            </w:pPr>
            <w:r w:rsidRPr="00143D0F">
              <w:rPr>
                <w:rFonts w:cs="Times New Roman"/>
                <w:sz w:val="24"/>
                <w:szCs w:val="24"/>
              </w:rPr>
              <w:t>Bổ sung nội dung này nhằm áp dụng với các trường hợp là các tổ chức hoạt động trong lĩnh vực công ích và khi đình chỉ sẽ có tác động đến trật tự, an toàn xã hội, chất lượng và sức khỏe của người dân như bệnh viện, bãi rác công…</w:t>
            </w:r>
          </w:p>
          <w:p w14:paraId="358CFE99" w14:textId="0FFBD8BE" w:rsidR="004A06FC" w:rsidRPr="00E414F7" w:rsidRDefault="00E414F7" w:rsidP="00585E4F">
            <w:pPr>
              <w:spacing w:before="40" w:after="40"/>
              <w:ind w:firstLine="0"/>
              <w:rPr>
                <w:rFonts w:eastAsia="Times New Roman" w:cs="Times New Roman"/>
                <w:sz w:val="24"/>
                <w:szCs w:val="24"/>
              </w:rPr>
            </w:pPr>
            <w:r w:rsidRPr="00E414F7">
              <w:rPr>
                <w:rFonts w:eastAsia="Times New Roman" w:cs="Times New Roman"/>
                <w:sz w:val="24"/>
                <w:szCs w:val="24"/>
              </w:rPr>
              <w:t>Nghị định số 32/2019/NĐ-CP ngày 10 tháng 4 năm 2019 qui định hoạt động cung ứng dịch vụ công là hoạt động sản xuất sản phẩm, dịch vụ thiết yếu đối với đời sống kinh tế - xã hội của đất nước, cộng đồng dân cư hoặc bảo đảm quốc phòng, an ninh mà Nhà nước phải tổ chức thực hiện. Do đó, việc đình chỉ toàn bộ hoạt động của các cơ sở này sẽ làm ảnh hưởng lớn đến an sinh, xã hội, gây bất lợi cho đời sống của người dân, cộng đồng. Để đảm bảo công bằng, người có thẩm quyền xử phạt có trách nhiệm thông báo hành vi vi phạm cho cơ quan nhà nước giao nhiệm vụ, đặt hàng hoặc đấu thầu để xử lý theo quy định pháp luật có liên quan.</w:t>
            </w:r>
          </w:p>
        </w:tc>
      </w:tr>
      <w:tr w:rsidR="004A06FC" w:rsidRPr="00143D0F" w14:paraId="555490B7" w14:textId="3F17C19A" w:rsidTr="004A06FC">
        <w:tc>
          <w:tcPr>
            <w:tcW w:w="597" w:type="dxa"/>
            <w:shd w:val="clear" w:color="auto" w:fill="auto"/>
          </w:tcPr>
          <w:p w14:paraId="1D7E3616" w14:textId="77777777" w:rsidR="004A06FC" w:rsidRPr="00143D0F" w:rsidDel="003E5580" w:rsidRDefault="004A06FC" w:rsidP="00585E4F">
            <w:pPr>
              <w:spacing w:before="40" w:after="40"/>
              <w:jc w:val="center"/>
              <w:rPr>
                <w:rFonts w:cs="Times New Roman"/>
                <w:b/>
                <w:bCs/>
                <w:sz w:val="24"/>
                <w:szCs w:val="24"/>
              </w:rPr>
            </w:pPr>
          </w:p>
        </w:tc>
        <w:tc>
          <w:tcPr>
            <w:tcW w:w="6208" w:type="dxa"/>
            <w:shd w:val="clear" w:color="auto" w:fill="auto"/>
            <w:vAlign w:val="center"/>
          </w:tcPr>
          <w:p w14:paraId="2E7CFA83" w14:textId="0BA34BE5" w:rsidR="00E414F7" w:rsidRDefault="00E414F7" w:rsidP="00774904">
            <w:pPr>
              <w:pStyle w:val="NormalWeb"/>
              <w:shd w:val="clear" w:color="auto" w:fill="FFFFFF"/>
              <w:spacing w:before="40" w:beforeAutospacing="0" w:after="40" w:afterAutospacing="0"/>
              <w:ind w:firstLine="4"/>
            </w:pPr>
            <w:r>
              <w:t>Bổ sung điểm o khoản 3:</w:t>
            </w:r>
          </w:p>
          <w:p w14:paraId="73622C5C" w14:textId="45793779" w:rsidR="004A06FC" w:rsidRPr="00143D0F" w:rsidRDefault="00E414F7" w:rsidP="00774904">
            <w:pPr>
              <w:pStyle w:val="NormalWeb"/>
              <w:shd w:val="clear" w:color="auto" w:fill="FFFFFF"/>
              <w:spacing w:before="40" w:beforeAutospacing="0" w:after="40" w:afterAutospacing="0"/>
              <w:ind w:firstLine="4"/>
            </w:pPr>
            <w:r>
              <w:t>“</w:t>
            </w:r>
            <w:r w:rsidR="004A06FC" w:rsidRPr="00774904">
              <w:t xml:space="preserve">Buộc di dời dự án, cơ sở đến địa </w:t>
            </w:r>
            <w:r w:rsidR="004A06FC" w:rsidRPr="00143D0F">
              <w:t>đ</w:t>
            </w:r>
            <w:r w:rsidR="004A06FC" w:rsidRPr="00774904">
              <w:t>iểm phù hợp với quy hoạch được cấp có thẩm quyền phê duyệt;</w:t>
            </w:r>
            <w:r>
              <w:t>”</w:t>
            </w:r>
          </w:p>
        </w:tc>
        <w:tc>
          <w:tcPr>
            <w:tcW w:w="7796" w:type="dxa"/>
            <w:shd w:val="clear" w:color="auto" w:fill="auto"/>
            <w:vAlign w:val="center"/>
          </w:tcPr>
          <w:p w14:paraId="184CCCAC" w14:textId="07C596AD" w:rsidR="004A06FC" w:rsidRPr="00143D0F" w:rsidRDefault="004A06FC" w:rsidP="00585E4F">
            <w:pPr>
              <w:spacing w:before="40" w:after="40"/>
              <w:ind w:firstLine="0"/>
              <w:rPr>
                <w:rFonts w:cs="Times New Roman"/>
                <w:b/>
                <w:bCs/>
                <w:sz w:val="24"/>
                <w:szCs w:val="24"/>
                <w:highlight w:val="magenta"/>
              </w:rPr>
            </w:pPr>
            <w:r w:rsidRPr="00143D0F">
              <w:rPr>
                <w:rFonts w:cs="Times New Roman"/>
                <w:sz w:val="24"/>
                <w:szCs w:val="24"/>
              </w:rPr>
              <w:t xml:space="preserve">Theo quy định tại Điều </w:t>
            </w:r>
            <w:r w:rsidRPr="00143D0F">
              <w:rPr>
                <w:rFonts w:cs="Times New Roman"/>
                <w:sz w:val="24"/>
                <w:szCs w:val="24"/>
                <w:lang w:val="vi-VN"/>
              </w:rPr>
              <w:t>22 Nghị định số 18/2015/NĐ-CP (được sửa đổi, bổ sung tại Khoản 13 Điều 1 của Nghị định số 40/2019/NĐ-CP: các dự án, cơ sở đã triển khai mà không có KHBVMT, báo cáo ĐTM phải được rà soát, xem xét sự phù hợp với quy hoạch đã được cấp có thẩm quyền phê duyệt trước khi thực hiện các thủ tục môi trường cho dự án cải tạo, nâng cấp, bổ sung các công trình bảo vệ môi trường</w:t>
            </w:r>
          </w:p>
        </w:tc>
      </w:tr>
      <w:tr w:rsidR="004A06FC" w:rsidRPr="00143D0F" w14:paraId="736DB483" w14:textId="0E778567" w:rsidTr="004A06FC">
        <w:tc>
          <w:tcPr>
            <w:tcW w:w="597" w:type="dxa"/>
            <w:shd w:val="clear" w:color="auto" w:fill="auto"/>
          </w:tcPr>
          <w:p w14:paraId="1209264D" w14:textId="77777777" w:rsidR="004A06FC" w:rsidRPr="00143D0F" w:rsidDel="003E5580" w:rsidRDefault="004A06FC" w:rsidP="00585E4F">
            <w:pPr>
              <w:spacing w:before="40" w:after="40"/>
              <w:jc w:val="center"/>
              <w:rPr>
                <w:rFonts w:cs="Times New Roman"/>
                <w:b/>
                <w:bCs/>
                <w:sz w:val="24"/>
                <w:szCs w:val="24"/>
              </w:rPr>
            </w:pPr>
          </w:p>
        </w:tc>
        <w:tc>
          <w:tcPr>
            <w:tcW w:w="6208" w:type="dxa"/>
            <w:shd w:val="clear" w:color="auto" w:fill="auto"/>
            <w:vAlign w:val="center"/>
          </w:tcPr>
          <w:p w14:paraId="5FE5FAEB" w14:textId="14D80635" w:rsidR="00E414F7" w:rsidRDefault="00E414F7" w:rsidP="00585E4F">
            <w:pPr>
              <w:widowControl w:val="0"/>
              <w:spacing w:before="40" w:after="40"/>
              <w:ind w:firstLine="0"/>
              <w:rPr>
                <w:rFonts w:cs="Times New Roman"/>
                <w:sz w:val="24"/>
                <w:szCs w:val="24"/>
              </w:rPr>
            </w:pPr>
            <w:r>
              <w:rPr>
                <w:rFonts w:cs="Times New Roman"/>
                <w:sz w:val="24"/>
                <w:szCs w:val="24"/>
              </w:rPr>
              <w:t>Bổ sung điểm p khoản 3:</w:t>
            </w:r>
          </w:p>
          <w:p w14:paraId="4EDE1BF8" w14:textId="6440C35C" w:rsidR="004A06FC" w:rsidRPr="00143D0F" w:rsidRDefault="00E414F7" w:rsidP="00585E4F">
            <w:pPr>
              <w:widowControl w:val="0"/>
              <w:spacing w:before="40" w:after="40"/>
              <w:ind w:firstLine="0"/>
              <w:rPr>
                <w:rFonts w:cs="Times New Roman"/>
                <w:sz w:val="24"/>
                <w:szCs w:val="24"/>
                <w:lang w:val="vi-VN"/>
              </w:rPr>
            </w:pPr>
            <w:r>
              <w:rPr>
                <w:rFonts w:cs="Times New Roman"/>
                <w:sz w:val="24"/>
                <w:szCs w:val="24"/>
              </w:rPr>
              <w:t>“</w:t>
            </w:r>
            <w:r w:rsidRPr="00E414F7">
              <w:rPr>
                <w:rFonts w:eastAsia="Times New Roman" w:cs="Times New Roman"/>
                <w:sz w:val="24"/>
                <w:szCs w:val="24"/>
              </w:rPr>
              <w:t>Buộc rà soát, cải tạo công trình xử lý chất thải đáp ứng yêu cầu kỹ thuật về bảo vệ môi trường theo quy định</w:t>
            </w:r>
            <w:r w:rsidR="004A06FC" w:rsidRPr="00E414F7">
              <w:rPr>
                <w:rFonts w:eastAsia="Times New Roman" w:cs="Times New Roman"/>
                <w:sz w:val="24"/>
                <w:szCs w:val="24"/>
              </w:rPr>
              <w:t>.</w:t>
            </w:r>
            <w:r w:rsidRPr="00E414F7">
              <w:rPr>
                <w:rFonts w:eastAsia="Times New Roman" w:cs="Times New Roman"/>
                <w:sz w:val="24"/>
                <w:szCs w:val="24"/>
              </w:rPr>
              <w:t>”</w:t>
            </w:r>
          </w:p>
        </w:tc>
        <w:tc>
          <w:tcPr>
            <w:tcW w:w="7796" w:type="dxa"/>
            <w:shd w:val="clear" w:color="auto" w:fill="auto"/>
            <w:vAlign w:val="center"/>
          </w:tcPr>
          <w:p w14:paraId="39E3CE4A" w14:textId="5E936CFE" w:rsidR="004A06FC" w:rsidRPr="00E414F7" w:rsidRDefault="00E414F7" w:rsidP="00E414F7">
            <w:pPr>
              <w:spacing w:before="40" w:after="40"/>
              <w:ind w:firstLine="0"/>
              <w:rPr>
                <w:rFonts w:cs="Times New Roman"/>
                <w:sz w:val="24"/>
                <w:szCs w:val="24"/>
              </w:rPr>
            </w:pPr>
            <w:r>
              <w:rPr>
                <w:rFonts w:cs="Times New Roman"/>
                <w:sz w:val="24"/>
                <w:szCs w:val="24"/>
              </w:rPr>
              <w:t>Điều 28 của Luật Xử lý vi phạm hành chính đã quy định một số biện pháp khắc phục hậu quả vi phạm; đồng thời quy định các biện pháp khắc phục hậu quả khác do Chính phủ quy định. Do đó, để áp dụng cho NĐ sửa đổi, cần thiết phải bổ sung thêm biện pháp khắc phục hậu quả này trong Điều 4.</w:t>
            </w:r>
          </w:p>
        </w:tc>
      </w:tr>
      <w:tr w:rsidR="004A06FC" w:rsidRPr="00143D0F" w14:paraId="4BBEC0B4" w14:textId="77777777" w:rsidTr="004A06FC">
        <w:tc>
          <w:tcPr>
            <w:tcW w:w="597" w:type="dxa"/>
            <w:shd w:val="clear" w:color="auto" w:fill="auto"/>
          </w:tcPr>
          <w:p w14:paraId="69E0A66D" w14:textId="77777777" w:rsidR="004A06FC" w:rsidRPr="00143D0F" w:rsidDel="003E5580" w:rsidRDefault="004A06FC" w:rsidP="00585E4F">
            <w:pPr>
              <w:spacing w:before="40" w:after="40"/>
              <w:jc w:val="center"/>
              <w:rPr>
                <w:rFonts w:cs="Times New Roman"/>
                <w:b/>
                <w:bCs/>
                <w:sz w:val="24"/>
                <w:szCs w:val="24"/>
              </w:rPr>
            </w:pPr>
          </w:p>
        </w:tc>
        <w:tc>
          <w:tcPr>
            <w:tcW w:w="6208" w:type="dxa"/>
            <w:shd w:val="clear" w:color="auto" w:fill="auto"/>
            <w:vAlign w:val="center"/>
          </w:tcPr>
          <w:p w14:paraId="58C92AFB" w14:textId="3882CFCD" w:rsidR="00E414F7" w:rsidRDefault="00E414F7" w:rsidP="00585E4F">
            <w:pPr>
              <w:widowControl w:val="0"/>
              <w:spacing w:before="40" w:after="40"/>
              <w:ind w:firstLine="0"/>
              <w:rPr>
                <w:rFonts w:cs="Times New Roman"/>
                <w:sz w:val="24"/>
                <w:szCs w:val="24"/>
              </w:rPr>
            </w:pPr>
            <w:r>
              <w:rPr>
                <w:rFonts w:cs="Times New Roman"/>
                <w:sz w:val="24"/>
                <w:szCs w:val="24"/>
              </w:rPr>
              <w:t>Bổ sung khoản 4:</w:t>
            </w:r>
          </w:p>
          <w:p w14:paraId="242B4F1D" w14:textId="6F654D56" w:rsidR="004A06FC" w:rsidRPr="00143D0F" w:rsidRDefault="00E414F7" w:rsidP="00585E4F">
            <w:pPr>
              <w:widowControl w:val="0"/>
              <w:spacing w:before="40" w:after="40"/>
              <w:ind w:firstLine="0"/>
              <w:rPr>
                <w:rFonts w:cs="Times New Roman"/>
                <w:sz w:val="24"/>
                <w:szCs w:val="24"/>
              </w:rPr>
            </w:pPr>
            <w:r>
              <w:rPr>
                <w:rFonts w:cs="Times New Roman"/>
                <w:sz w:val="24"/>
                <w:szCs w:val="24"/>
              </w:rPr>
              <w:t>“</w:t>
            </w:r>
            <w:r w:rsidR="004A06FC" w:rsidRPr="00143D0F">
              <w:rPr>
                <w:rFonts w:cs="Times New Roman"/>
                <w:sz w:val="24"/>
                <w:szCs w:val="24"/>
              </w:rPr>
              <w:t xml:space="preserve"> Việc áp dụng biện pháp khắc phục hậu quả quy định tại các điểm a, c và h khoản 3 Điều này chỉ được thực hiện khi có đủ căn cứ chứng minh hậu quả hoặc số lợi bất hợp pháp thu được </w:t>
            </w:r>
            <w:r w:rsidR="004A06FC" w:rsidRPr="00143D0F">
              <w:rPr>
                <w:rFonts w:cs="Times New Roman"/>
                <w:sz w:val="24"/>
                <w:szCs w:val="24"/>
              </w:rPr>
              <w:lastRenderedPageBreak/>
              <w:t>do hành vi vi phạm hành chính.</w:t>
            </w:r>
            <w:r>
              <w:rPr>
                <w:rFonts w:cs="Times New Roman"/>
                <w:sz w:val="24"/>
                <w:szCs w:val="24"/>
              </w:rPr>
              <w:t>”</w:t>
            </w:r>
          </w:p>
        </w:tc>
        <w:tc>
          <w:tcPr>
            <w:tcW w:w="7796" w:type="dxa"/>
            <w:shd w:val="clear" w:color="auto" w:fill="auto"/>
            <w:vAlign w:val="center"/>
          </w:tcPr>
          <w:p w14:paraId="2C86D5A4" w14:textId="6B6D325C" w:rsidR="004A06FC" w:rsidRPr="00143D0F" w:rsidRDefault="004A06FC" w:rsidP="00585E4F">
            <w:pPr>
              <w:spacing w:before="40" w:after="40"/>
              <w:ind w:firstLine="0"/>
              <w:rPr>
                <w:rFonts w:cs="Times New Roman"/>
                <w:sz w:val="24"/>
                <w:szCs w:val="24"/>
              </w:rPr>
            </w:pPr>
            <w:r w:rsidRPr="00143D0F">
              <w:rPr>
                <w:rFonts w:cs="Times New Roman"/>
                <w:sz w:val="24"/>
                <w:szCs w:val="24"/>
              </w:rPr>
              <w:lastRenderedPageBreak/>
              <w:t xml:space="preserve">Bổ sung quy định này nhằm khắc phục việc áp dụng biện pháp khắc phục hậu quả tùy tiện khi chưa đủ căn cứ chứng minh hậu quả do hành vi vi phạm hành chính gây ra. Mặc dù tại khoản 3 Điều 2 của Nghị định số 81/2013/NĐ-CP có quy định việc áp dụng biện pháp khắc phục hậu quả phải căn cứ vào việc hành </w:t>
            </w:r>
            <w:r w:rsidRPr="00143D0F">
              <w:rPr>
                <w:rFonts w:cs="Times New Roman"/>
                <w:sz w:val="24"/>
                <w:szCs w:val="24"/>
              </w:rPr>
              <w:lastRenderedPageBreak/>
              <w:t>vi đó phải gây ra hậu quả hoặc có khả năng thực tế gây ra hậu quả, tuy nhiên trong lĩnh vực môi trường phải căn cứ vào thực tế, không thể suy diễn.</w:t>
            </w:r>
          </w:p>
        </w:tc>
      </w:tr>
      <w:tr w:rsidR="004A06FC" w:rsidRPr="00D96150" w14:paraId="6BD869BE" w14:textId="44A2DE5A" w:rsidTr="004A06FC">
        <w:tc>
          <w:tcPr>
            <w:tcW w:w="597" w:type="dxa"/>
            <w:shd w:val="clear" w:color="auto" w:fill="FFFF00"/>
          </w:tcPr>
          <w:p w14:paraId="1FCCA786" w14:textId="77777777" w:rsidR="004A06FC" w:rsidRPr="00D96150" w:rsidRDefault="004A06FC" w:rsidP="00585E4F">
            <w:pPr>
              <w:spacing w:before="40" w:after="40"/>
              <w:jc w:val="center"/>
              <w:rPr>
                <w:rFonts w:cs="Times New Roman"/>
                <w:sz w:val="24"/>
                <w:szCs w:val="24"/>
              </w:rPr>
            </w:pPr>
          </w:p>
        </w:tc>
        <w:tc>
          <w:tcPr>
            <w:tcW w:w="6208" w:type="dxa"/>
            <w:shd w:val="clear" w:color="auto" w:fill="FFFF00"/>
            <w:vAlign w:val="center"/>
          </w:tcPr>
          <w:p w14:paraId="7D51E3EE" w14:textId="10CCB75D" w:rsidR="004A06FC" w:rsidRPr="00D96150" w:rsidRDefault="004A06FC" w:rsidP="008474D8">
            <w:pPr>
              <w:widowControl w:val="0"/>
              <w:spacing w:before="40" w:after="40"/>
              <w:ind w:firstLine="0"/>
              <w:rPr>
                <w:rFonts w:cs="Times New Roman"/>
                <w:b/>
                <w:bCs/>
                <w:sz w:val="24"/>
                <w:szCs w:val="24"/>
              </w:rPr>
            </w:pPr>
            <w:r w:rsidRPr="00D96150">
              <w:rPr>
                <w:rFonts w:cs="Times New Roman"/>
                <w:b/>
                <w:sz w:val="24"/>
                <w:szCs w:val="24"/>
                <w:lang w:val="vi-VN"/>
              </w:rPr>
              <w:t xml:space="preserve">Điều 6. </w:t>
            </w:r>
            <w:r w:rsidR="008474D8" w:rsidRPr="00D96150">
              <w:rPr>
                <w:b/>
                <w:bCs/>
                <w:sz w:val="24"/>
                <w:szCs w:val="24"/>
                <w:lang w:val="vi-VN"/>
              </w:rPr>
              <w:t xml:space="preserve">Áp dụng quy chuẩn kỹ thuật môi trường và sử dụng thông số môi trường để xác định hành vi vi phạm hành chính, mức độ vi phạm hành chính trong lĩnh vực bảo vệ môi trường; áp dụng nguyên tắc xử phạt một số hành vi vi phạm </w:t>
            </w:r>
            <w:r w:rsidR="008474D8" w:rsidRPr="00D96150">
              <w:rPr>
                <w:b/>
                <w:bCs/>
                <w:sz w:val="24"/>
                <w:szCs w:val="24"/>
              </w:rPr>
              <w:t>về thực hiện</w:t>
            </w:r>
            <w:r w:rsidR="008474D8" w:rsidRPr="00D96150">
              <w:rPr>
                <w:b/>
                <w:bCs/>
                <w:sz w:val="24"/>
                <w:szCs w:val="24"/>
                <w:lang w:val="vi-VN"/>
              </w:rPr>
              <w:t xml:space="preserve">: </w:t>
            </w:r>
            <w:r w:rsidR="008474D8" w:rsidRPr="00D96150">
              <w:rPr>
                <w:b/>
                <w:bCs/>
                <w:sz w:val="24"/>
                <w:szCs w:val="24"/>
              </w:rPr>
              <w:t xml:space="preserve">phương án </w:t>
            </w:r>
            <w:r w:rsidR="008474D8" w:rsidRPr="00D96150">
              <w:rPr>
                <w:b/>
                <w:bCs/>
                <w:sz w:val="24"/>
                <w:szCs w:val="24"/>
                <w:lang w:val="vi-VN"/>
              </w:rPr>
              <w:t>cải tạo, phục hồi môi trường trong hoạt động khai thác khoáng sản, báo cáo đánh giá tác động môi trường và Giấy xác nhận hoàn thành công trình bảo vệ môi trường</w:t>
            </w:r>
            <w:r w:rsidR="008474D8" w:rsidRPr="00D96150">
              <w:rPr>
                <w:b/>
                <w:bCs/>
                <w:sz w:val="24"/>
                <w:szCs w:val="24"/>
              </w:rPr>
              <w:t xml:space="preserve"> và nhận chìm xuống biển</w:t>
            </w:r>
          </w:p>
        </w:tc>
        <w:tc>
          <w:tcPr>
            <w:tcW w:w="7796" w:type="dxa"/>
            <w:shd w:val="clear" w:color="auto" w:fill="FFFF00"/>
          </w:tcPr>
          <w:p w14:paraId="49A220FD" w14:textId="07FDB8BD" w:rsidR="004A06FC" w:rsidRPr="00D96150" w:rsidRDefault="008474D8" w:rsidP="008474D8">
            <w:pPr>
              <w:spacing w:before="40" w:after="40"/>
              <w:ind w:firstLine="0"/>
              <w:rPr>
                <w:rFonts w:cs="Times New Roman"/>
                <w:sz w:val="24"/>
                <w:szCs w:val="24"/>
              </w:rPr>
            </w:pPr>
            <w:r w:rsidRPr="00D96150">
              <w:rPr>
                <w:rFonts w:cs="Times New Roman"/>
                <w:sz w:val="24"/>
                <w:szCs w:val="24"/>
              </w:rPr>
              <w:t xml:space="preserve">Sửa đổi tên, bổ sung thêm nội dung về áp dụng nguyên tắc xử phạt vi phạm hành chính để thống nhất áp dụng khi xử phạt các hành vi vi phạm </w:t>
            </w:r>
          </w:p>
        </w:tc>
      </w:tr>
      <w:tr w:rsidR="004A06FC" w:rsidRPr="00143D0F" w14:paraId="2356A487" w14:textId="76508F01" w:rsidTr="004A06FC">
        <w:tc>
          <w:tcPr>
            <w:tcW w:w="597" w:type="dxa"/>
          </w:tcPr>
          <w:p w14:paraId="6437CB6C" w14:textId="77777777" w:rsidR="004A06FC" w:rsidRPr="00143D0F" w:rsidRDefault="004A06FC" w:rsidP="00585E4F">
            <w:pPr>
              <w:spacing w:before="40" w:after="40"/>
              <w:jc w:val="center"/>
              <w:rPr>
                <w:rFonts w:cs="Times New Roman"/>
                <w:sz w:val="24"/>
                <w:szCs w:val="24"/>
              </w:rPr>
            </w:pPr>
          </w:p>
        </w:tc>
        <w:tc>
          <w:tcPr>
            <w:tcW w:w="6208" w:type="dxa"/>
          </w:tcPr>
          <w:p w14:paraId="2BA4E974" w14:textId="709CC2DB" w:rsidR="008474D8" w:rsidRDefault="008474D8" w:rsidP="00585E4F">
            <w:pPr>
              <w:pStyle w:val="NormalWeb"/>
              <w:shd w:val="clear" w:color="auto" w:fill="FFFFFF"/>
              <w:spacing w:before="40" w:beforeAutospacing="0" w:after="40" w:afterAutospacing="0"/>
              <w:ind w:firstLine="0"/>
            </w:pPr>
            <w:r>
              <w:t>Sửa đổi khoản 3:</w:t>
            </w:r>
          </w:p>
          <w:p w14:paraId="48EC42D8" w14:textId="2772D5FE" w:rsidR="008474D8" w:rsidRDefault="008474D8" w:rsidP="00585E4F">
            <w:pPr>
              <w:pStyle w:val="NormalWeb"/>
              <w:shd w:val="clear" w:color="auto" w:fill="FFFFFF"/>
              <w:spacing w:before="40" w:beforeAutospacing="0" w:after="40" w:afterAutospacing="0"/>
              <w:ind w:firstLine="0"/>
            </w:pPr>
            <w:r w:rsidRPr="00143D0F">
              <w:t>Bổ sung cụm từ “trường hợp có mức phạt bằng nhau thì thông số nguy hại là thông số để xác định hành vi vi phạm”</w:t>
            </w:r>
            <w:r>
              <w:t xml:space="preserve"> sau nội dung “Khí áp dụng hình thức phạt tiền …có mức phạt tiền cao nất của mẫu nước thải hoặc bụi, khí thải để xử phạt”.</w:t>
            </w:r>
          </w:p>
          <w:p w14:paraId="1BDE38B6" w14:textId="1A2B0DDC" w:rsidR="004A06FC" w:rsidRPr="008474D8" w:rsidRDefault="008474D8" w:rsidP="008474D8">
            <w:pPr>
              <w:pStyle w:val="NormalWeb"/>
              <w:shd w:val="clear" w:color="auto" w:fill="FFFFFF"/>
              <w:spacing w:before="40" w:beforeAutospacing="0" w:after="40" w:afterAutospacing="0"/>
              <w:ind w:firstLine="0"/>
            </w:pPr>
            <w:r>
              <w:t>Bỏ cụm từ “cao nhất” trong quy định phạt tăng thêm từ 10% đến 50% mức phạt tiền cao nhất của hành vi vi phạm đã chọn.</w:t>
            </w:r>
          </w:p>
        </w:tc>
        <w:tc>
          <w:tcPr>
            <w:tcW w:w="7796" w:type="dxa"/>
          </w:tcPr>
          <w:p w14:paraId="373264ED" w14:textId="0C33AB17" w:rsidR="008474D8" w:rsidRPr="00143D0F" w:rsidRDefault="004A06FC" w:rsidP="008474D8">
            <w:pPr>
              <w:spacing w:before="40" w:after="40"/>
              <w:ind w:firstLine="0"/>
              <w:rPr>
                <w:rFonts w:cs="Times New Roman"/>
                <w:sz w:val="24"/>
                <w:szCs w:val="24"/>
              </w:rPr>
            </w:pPr>
            <w:r w:rsidRPr="00143D0F">
              <w:rPr>
                <w:rFonts w:cs="Times New Roman"/>
                <w:sz w:val="24"/>
                <w:szCs w:val="24"/>
              </w:rPr>
              <w:t xml:space="preserve">Bổ sung cụm từ “trường hợp có mức phạt bằng nhau thì thông số nguy hại là thông số để xác định hành vi vi phạm” để làm rõ theo đề nghị của </w:t>
            </w:r>
            <w:r w:rsidR="008474D8">
              <w:rPr>
                <w:rFonts w:cs="Times New Roman"/>
                <w:sz w:val="24"/>
                <w:szCs w:val="24"/>
              </w:rPr>
              <w:t>một số địa phương</w:t>
            </w:r>
            <w:r w:rsidRPr="00143D0F">
              <w:rPr>
                <w:rFonts w:cs="Times New Roman"/>
                <w:sz w:val="24"/>
                <w:szCs w:val="24"/>
              </w:rPr>
              <w:t>, trường hợp một mẫu nước thải và khí thải có cả thông số thông thường và nguy hại vượt quy chuẩn và mức tiền phạt bằng nhau thì lựa chọn thông số nguy hại để xác định hành vi vi phạm (Ví dụ khung phạt tại khoản 6 Điều 13 bằng khung phạt tại khoản 8 Điều 14).</w:t>
            </w:r>
          </w:p>
        </w:tc>
      </w:tr>
      <w:tr w:rsidR="008474D8" w:rsidRPr="00143D0F" w14:paraId="5BAA6DEA" w14:textId="77777777" w:rsidTr="004A06FC">
        <w:tc>
          <w:tcPr>
            <w:tcW w:w="597" w:type="dxa"/>
          </w:tcPr>
          <w:p w14:paraId="6DD7CA87" w14:textId="7879117E" w:rsidR="008474D8" w:rsidRPr="00143D0F" w:rsidRDefault="008474D8" w:rsidP="00585E4F">
            <w:pPr>
              <w:spacing w:before="40" w:after="40"/>
              <w:jc w:val="center"/>
              <w:rPr>
                <w:rFonts w:cs="Times New Roman"/>
                <w:sz w:val="24"/>
                <w:szCs w:val="24"/>
              </w:rPr>
            </w:pPr>
          </w:p>
        </w:tc>
        <w:tc>
          <w:tcPr>
            <w:tcW w:w="6208" w:type="dxa"/>
          </w:tcPr>
          <w:p w14:paraId="4DB1CAB6" w14:textId="293F87FD" w:rsidR="008474D8" w:rsidRDefault="00DC4C42" w:rsidP="00DC4C42">
            <w:pPr>
              <w:pStyle w:val="NormalWeb"/>
              <w:shd w:val="clear" w:color="auto" w:fill="FFFFFF"/>
              <w:spacing w:before="40" w:beforeAutospacing="0" w:after="40" w:afterAutospacing="0"/>
              <w:ind w:firstLine="0"/>
            </w:pPr>
            <w:r>
              <w:t xml:space="preserve">Bổ sung khoản </w:t>
            </w:r>
            <w:r w:rsidR="00025756">
              <w:t>4</w:t>
            </w:r>
            <w:r>
              <w:t>:</w:t>
            </w:r>
          </w:p>
          <w:p w14:paraId="0A81996D" w14:textId="671DF9E8" w:rsidR="00DC4C42" w:rsidRDefault="00DC4C42" w:rsidP="00DC4C42">
            <w:pPr>
              <w:pStyle w:val="NormalWeb"/>
              <w:shd w:val="clear" w:color="auto" w:fill="FFFFFF"/>
              <w:spacing w:before="40" w:beforeAutospacing="0" w:after="40" w:afterAutospacing="0"/>
              <w:ind w:firstLine="0"/>
            </w:pPr>
            <w:r>
              <w:t>Bổ sung nguyên tắc xác định thải lượng nước thải</w:t>
            </w:r>
          </w:p>
        </w:tc>
        <w:tc>
          <w:tcPr>
            <w:tcW w:w="7796" w:type="dxa"/>
          </w:tcPr>
          <w:p w14:paraId="28E7B228" w14:textId="6C68AFD6" w:rsidR="008474D8" w:rsidRPr="00143D0F" w:rsidRDefault="00DC4C42" w:rsidP="00DC4C42">
            <w:pPr>
              <w:spacing w:before="40" w:after="40"/>
              <w:ind w:firstLine="0"/>
              <w:rPr>
                <w:rFonts w:cs="Times New Roman"/>
                <w:sz w:val="24"/>
                <w:szCs w:val="24"/>
              </w:rPr>
            </w:pPr>
            <w:r>
              <w:rPr>
                <w:rFonts w:cs="Times New Roman"/>
                <w:sz w:val="24"/>
                <w:szCs w:val="24"/>
              </w:rPr>
              <w:t xml:space="preserve">Việc bổ sung nguyên tắc xác định thải lượng để làm căn cứ tính toán thải lượng nước thải được quy định tại Điều 13, 14. Do trong thực tế có nhiều vướng mắc về việc xác định thải lượng nước thải dẫn đến nhiều cách hiểu khác nhau. </w:t>
            </w:r>
          </w:p>
        </w:tc>
      </w:tr>
      <w:tr w:rsidR="00DC4C42" w:rsidRPr="00143D0F" w14:paraId="770350B2" w14:textId="77777777" w:rsidTr="004A06FC">
        <w:tc>
          <w:tcPr>
            <w:tcW w:w="597" w:type="dxa"/>
          </w:tcPr>
          <w:p w14:paraId="51F6BD49" w14:textId="77777777" w:rsidR="00DC4C42" w:rsidRPr="00143D0F" w:rsidRDefault="00DC4C42" w:rsidP="00585E4F">
            <w:pPr>
              <w:spacing w:before="40" w:after="40"/>
              <w:jc w:val="center"/>
              <w:rPr>
                <w:rFonts w:cs="Times New Roman"/>
                <w:sz w:val="24"/>
                <w:szCs w:val="24"/>
              </w:rPr>
            </w:pPr>
          </w:p>
        </w:tc>
        <w:tc>
          <w:tcPr>
            <w:tcW w:w="6208" w:type="dxa"/>
          </w:tcPr>
          <w:p w14:paraId="6F58EB80" w14:textId="0366E37C" w:rsidR="00DC4C42" w:rsidRDefault="00DC4C42" w:rsidP="00DC4C42">
            <w:pPr>
              <w:pStyle w:val="NormalWeb"/>
              <w:shd w:val="clear" w:color="auto" w:fill="FFFFFF"/>
              <w:spacing w:before="40" w:beforeAutospacing="0" w:after="40" w:afterAutospacing="0"/>
              <w:ind w:firstLine="0"/>
            </w:pPr>
            <w:r>
              <w:t xml:space="preserve">Bổ sung khoản </w:t>
            </w:r>
            <w:r w:rsidR="00025756">
              <w:t>5</w:t>
            </w:r>
            <w:r>
              <w:t>:</w:t>
            </w:r>
          </w:p>
          <w:p w14:paraId="01C88785" w14:textId="1365E770" w:rsidR="00DC4C42" w:rsidRDefault="00DC4C42" w:rsidP="001E6B3E">
            <w:pPr>
              <w:pStyle w:val="NormalWeb"/>
              <w:shd w:val="clear" w:color="auto" w:fill="FFFFFF"/>
              <w:spacing w:before="40" w:beforeAutospacing="0" w:after="40" w:afterAutospacing="0"/>
              <w:ind w:firstLine="0"/>
            </w:pPr>
            <w:r>
              <w:t>Bổ sung nguyên tắc đối với các hành vi vi phạm về việc lập, thực hiện phương án cải tạo, phục hồi môi trường trong hoạt động khai thác khoáng sản thì không áp dụng hình thức xử lý quy định tại Điều 9</w:t>
            </w:r>
            <w:r w:rsidR="001E6B3E">
              <w:t>.</w:t>
            </w:r>
          </w:p>
        </w:tc>
        <w:tc>
          <w:tcPr>
            <w:tcW w:w="7796" w:type="dxa"/>
          </w:tcPr>
          <w:p w14:paraId="05039F4F" w14:textId="1CCD84A1" w:rsidR="00DC4C42" w:rsidRDefault="00DC4C42" w:rsidP="001E6B3E">
            <w:pPr>
              <w:spacing w:before="40" w:after="40"/>
              <w:ind w:firstLine="0"/>
              <w:rPr>
                <w:rFonts w:cs="Times New Roman"/>
                <w:sz w:val="24"/>
                <w:szCs w:val="24"/>
              </w:rPr>
            </w:pPr>
            <w:r>
              <w:rPr>
                <w:rFonts w:cs="Times New Roman"/>
                <w:sz w:val="24"/>
                <w:szCs w:val="24"/>
              </w:rPr>
              <w:t xml:space="preserve">Để thống nhất áp dụng tại Điều 32. </w:t>
            </w:r>
            <w:r w:rsidR="001E6B3E">
              <w:rPr>
                <w:rFonts w:cs="Times New Roman"/>
                <w:sz w:val="24"/>
                <w:szCs w:val="24"/>
              </w:rPr>
              <w:t xml:space="preserve">Đối với các quy định </w:t>
            </w:r>
            <w:r>
              <w:rPr>
                <w:rFonts w:cs="Times New Roman"/>
                <w:sz w:val="24"/>
                <w:szCs w:val="24"/>
              </w:rPr>
              <w:t>về phương án cải tạo, phục hồi môi trường trong hoạt động khai thác khoáng sản</w:t>
            </w:r>
            <w:r w:rsidR="001E6B3E">
              <w:rPr>
                <w:rFonts w:cs="Times New Roman"/>
                <w:sz w:val="24"/>
                <w:szCs w:val="24"/>
              </w:rPr>
              <w:t xml:space="preserve">, trong trường hợp được </w:t>
            </w:r>
            <w:r>
              <w:rPr>
                <w:rFonts w:cs="Times New Roman"/>
                <w:sz w:val="24"/>
                <w:szCs w:val="24"/>
              </w:rPr>
              <w:t>được gộp chung với hồ sơ phê duyệt báo cáo đánh giá tác động môi trường</w:t>
            </w:r>
            <w:r w:rsidR="001E6B3E">
              <w:rPr>
                <w:rFonts w:cs="Times New Roman"/>
                <w:sz w:val="24"/>
                <w:szCs w:val="24"/>
              </w:rPr>
              <w:t xml:space="preserve"> thì cũng thống nhất áp dung theo quy định tại Điều 32</w:t>
            </w:r>
            <w:r>
              <w:rPr>
                <w:rFonts w:cs="Times New Roman"/>
                <w:sz w:val="24"/>
                <w:szCs w:val="24"/>
              </w:rPr>
              <w:t xml:space="preserve">. </w:t>
            </w:r>
          </w:p>
        </w:tc>
      </w:tr>
      <w:tr w:rsidR="001E6B3E" w:rsidRPr="00143D0F" w14:paraId="36DCA750" w14:textId="77777777" w:rsidTr="004A06FC">
        <w:tc>
          <w:tcPr>
            <w:tcW w:w="597" w:type="dxa"/>
          </w:tcPr>
          <w:p w14:paraId="1181623D" w14:textId="77777777" w:rsidR="001E6B3E" w:rsidRPr="00143D0F" w:rsidRDefault="001E6B3E" w:rsidP="00585E4F">
            <w:pPr>
              <w:spacing w:before="40" w:after="40"/>
              <w:jc w:val="center"/>
              <w:rPr>
                <w:rFonts w:cs="Times New Roman"/>
                <w:sz w:val="24"/>
                <w:szCs w:val="24"/>
              </w:rPr>
            </w:pPr>
          </w:p>
        </w:tc>
        <w:tc>
          <w:tcPr>
            <w:tcW w:w="6208" w:type="dxa"/>
          </w:tcPr>
          <w:p w14:paraId="4783CC6A" w14:textId="17EC5099" w:rsidR="001E6B3E" w:rsidRDefault="001E6B3E" w:rsidP="001E6B3E">
            <w:pPr>
              <w:pStyle w:val="NormalWeb"/>
              <w:shd w:val="clear" w:color="auto" w:fill="FFFFFF"/>
              <w:spacing w:before="40" w:beforeAutospacing="0" w:after="40" w:afterAutospacing="0"/>
              <w:ind w:firstLine="0"/>
            </w:pPr>
            <w:r>
              <w:t xml:space="preserve">Bổ sung khoản </w:t>
            </w:r>
            <w:r w:rsidR="00025756">
              <w:t>6</w:t>
            </w:r>
            <w:r>
              <w:t xml:space="preserve">: </w:t>
            </w:r>
          </w:p>
          <w:p w14:paraId="2BA276CF" w14:textId="2645DA5F" w:rsidR="001E6B3E" w:rsidRPr="001E6B3E" w:rsidRDefault="001E6B3E" w:rsidP="001E6B3E">
            <w:pPr>
              <w:pStyle w:val="NormalWeb"/>
              <w:shd w:val="clear" w:color="auto" w:fill="FFFFFF"/>
              <w:spacing w:before="40" w:beforeAutospacing="0" w:after="40" w:afterAutospacing="0"/>
              <w:ind w:firstLine="0"/>
            </w:pPr>
            <w:r w:rsidRPr="001E6B3E">
              <w:t xml:space="preserve">Đối với một hành vi cùng vi phạm quy định tại Điều 9 và Điều 10 thì xử lý theo quy định tại Điều 10 của Nghị định </w:t>
            </w:r>
            <w:r w:rsidRPr="001E6B3E">
              <w:lastRenderedPageBreak/>
              <w:t>này</w:t>
            </w:r>
            <w:r>
              <w:t>;</w:t>
            </w:r>
          </w:p>
        </w:tc>
        <w:tc>
          <w:tcPr>
            <w:tcW w:w="7796" w:type="dxa"/>
          </w:tcPr>
          <w:p w14:paraId="12B4A2F7" w14:textId="511E3F2F" w:rsidR="001E6B3E" w:rsidRDefault="001E6B3E" w:rsidP="00CE207E">
            <w:pPr>
              <w:spacing w:before="40" w:after="40"/>
              <w:ind w:firstLine="0"/>
              <w:rPr>
                <w:rFonts w:cs="Times New Roman"/>
                <w:sz w:val="24"/>
                <w:szCs w:val="24"/>
              </w:rPr>
            </w:pPr>
            <w:r>
              <w:rPr>
                <w:rFonts w:cs="Times New Roman"/>
                <w:sz w:val="24"/>
                <w:szCs w:val="24"/>
              </w:rPr>
              <w:lastRenderedPageBreak/>
              <w:t xml:space="preserve">Bổ sung nội dung này do Dự thảo Nghị định đã bổ sung thêm Điều 10 vi phạm quy định về Giấy xác nhận hoàn thành công trình bảo vệ môi trường. </w:t>
            </w:r>
            <w:r w:rsidR="00CE207E">
              <w:rPr>
                <w:rFonts w:cs="Times New Roman"/>
                <w:sz w:val="24"/>
                <w:szCs w:val="24"/>
              </w:rPr>
              <w:t>Theo đó, đ</w:t>
            </w:r>
            <w:r>
              <w:rPr>
                <w:rFonts w:cs="Times New Roman"/>
                <w:sz w:val="24"/>
                <w:szCs w:val="24"/>
              </w:rPr>
              <w:t xml:space="preserve">ối với các dự án/cơ sở đã có Giấy xác nhận hoàn thành công trình BVMT thì </w:t>
            </w:r>
            <w:r>
              <w:rPr>
                <w:rFonts w:cs="Times New Roman"/>
                <w:sz w:val="24"/>
                <w:szCs w:val="24"/>
              </w:rPr>
              <w:lastRenderedPageBreak/>
              <w:t xml:space="preserve">không áp dụng phạt đối với một số hành vi </w:t>
            </w:r>
            <w:r w:rsidR="00CE207E">
              <w:rPr>
                <w:rFonts w:cs="Times New Roman"/>
                <w:sz w:val="24"/>
                <w:szCs w:val="24"/>
              </w:rPr>
              <w:t>quy định tại Điều 9 (vi phạm các quy định về thực hiện báo cáo đánh giá tác động môi trường), ví dụ:</w:t>
            </w:r>
            <w:r>
              <w:rPr>
                <w:rFonts w:cs="Times New Roman"/>
                <w:sz w:val="24"/>
                <w:szCs w:val="24"/>
              </w:rPr>
              <w:t xml:space="preserve"> không thực hiện đúng một trong các nội dung hoặc không thực hiện đầy đủ các nội dung của báo cáo đánh giá tác động môi trường</w:t>
            </w:r>
            <w:r w:rsidR="00CE207E">
              <w:rPr>
                <w:rFonts w:cs="Times New Roman"/>
                <w:sz w:val="24"/>
                <w:szCs w:val="24"/>
              </w:rPr>
              <w:t>, xây lắp không đúng một trong các công trình xử lý chất thải theo ĐTM…</w:t>
            </w:r>
          </w:p>
        </w:tc>
      </w:tr>
      <w:tr w:rsidR="001E6B3E" w:rsidRPr="00143D0F" w14:paraId="6536657C" w14:textId="77777777" w:rsidTr="004A06FC">
        <w:tc>
          <w:tcPr>
            <w:tcW w:w="597" w:type="dxa"/>
          </w:tcPr>
          <w:p w14:paraId="449DA581" w14:textId="77777777" w:rsidR="001E6B3E" w:rsidRPr="00143D0F" w:rsidRDefault="001E6B3E" w:rsidP="00585E4F">
            <w:pPr>
              <w:spacing w:before="40" w:after="40"/>
              <w:jc w:val="center"/>
              <w:rPr>
                <w:rFonts w:cs="Times New Roman"/>
                <w:sz w:val="24"/>
                <w:szCs w:val="24"/>
              </w:rPr>
            </w:pPr>
          </w:p>
        </w:tc>
        <w:tc>
          <w:tcPr>
            <w:tcW w:w="6208" w:type="dxa"/>
          </w:tcPr>
          <w:p w14:paraId="60D73C83" w14:textId="30871DDD" w:rsidR="001E6B3E" w:rsidRDefault="001E6B3E" w:rsidP="001E6B3E">
            <w:pPr>
              <w:pStyle w:val="NormalWeb"/>
              <w:shd w:val="clear" w:color="auto" w:fill="FFFFFF"/>
              <w:spacing w:before="40" w:beforeAutospacing="0" w:after="40" w:afterAutospacing="0"/>
              <w:ind w:firstLine="0"/>
            </w:pPr>
            <w:r>
              <w:t xml:space="preserve">Bổ sung khoản </w:t>
            </w:r>
            <w:r w:rsidR="00025756">
              <w:t>7</w:t>
            </w:r>
            <w:r>
              <w:t xml:space="preserve">: </w:t>
            </w:r>
          </w:p>
          <w:p w14:paraId="6EE3223F" w14:textId="713CC613" w:rsidR="001E6B3E" w:rsidRDefault="001E6B3E" w:rsidP="00CE207E">
            <w:pPr>
              <w:pStyle w:val="NormalWeb"/>
              <w:shd w:val="clear" w:color="auto" w:fill="FFFFFF"/>
              <w:spacing w:before="40" w:beforeAutospacing="0" w:after="40" w:afterAutospacing="0"/>
              <w:ind w:firstLine="0"/>
            </w:pPr>
            <w:r w:rsidRPr="001E6B3E">
              <w:t xml:space="preserve">Đối với hành vi về nhận chìm chất thải, nhận chìm vật chất xuống biển thì áp dụng hình thức xử lý theo quy định tại pháp luật về xử lý vi phạm hành chính trong lĩnh vực </w:t>
            </w:r>
            <w:r w:rsidR="00CE207E">
              <w:t>quản lý tổng hợp tài nguyên và bảo vệ</w:t>
            </w:r>
            <w:r w:rsidRPr="001E6B3E">
              <w:t xml:space="preserve"> môi trường biển và hải đảo</w:t>
            </w:r>
            <w:r>
              <w:t>.</w:t>
            </w:r>
          </w:p>
        </w:tc>
        <w:tc>
          <w:tcPr>
            <w:tcW w:w="7796" w:type="dxa"/>
          </w:tcPr>
          <w:p w14:paraId="1AA5C9AB" w14:textId="669296AB" w:rsidR="001E6B3E" w:rsidRDefault="00CE207E" w:rsidP="00CE207E">
            <w:pPr>
              <w:spacing w:before="40" w:after="40"/>
              <w:ind w:firstLine="0"/>
              <w:rPr>
                <w:rFonts w:cs="Times New Roman"/>
                <w:sz w:val="24"/>
                <w:szCs w:val="24"/>
              </w:rPr>
            </w:pPr>
            <w:r>
              <w:rPr>
                <w:rFonts w:cs="Times New Roman"/>
                <w:sz w:val="24"/>
                <w:szCs w:val="24"/>
              </w:rPr>
              <w:t>Hiện nay, Bộ Tài nguyên và Môi trường đang được giao chủ trì, xây dựng Dự thảo Nghị định về xử phạt vi phạm hành chính trong lĩnh vực quản lý tổng hợp tài nguyên và bảo vệ môi trường biển và hải đảo. Do đó, đối với quy định về nhận chìm chất thải, nhận chìm vật chất xuống biển thì sẽ không quy định mà được dẫn chiếu áp dụng tại Nghị định chuyên ngành.</w:t>
            </w:r>
          </w:p>
        </w:tc>
      </w:tr>
      <w:tr w:rsidR="004A06FC" w:rsidRPr="00143D0F" w14:paraId="1634E549" w14:textId="4336D060" w:rsidTr="004A06FC">
        <w:tc>
          <w:tcPr>
            <w:tcW w:w="597" w:type="dxa"/>
            <w:shd w:val="clear" w:color="auto" w:fill="FFFF00"/>
          </w:tcPr>
          <w:p w14:paraId="6BF10002" w14:textId="2ED5618A" w:rsidR="004A06FC" w:rsidRPr="00143D0F" w:rsidRDefault="004A06FC" w:rsidP="00585E4F">
            <w:pPr>
              <w:spacing w:before="40" w:after="40"/>
              <w:jc w:val="center"/>
              <w:rPr>
                <w:rFonts w:cs="Times New Roman"/>
                <w:sz w:val="24"/>
                <w:szCs w:val="24"/>
              </w:rPr>
            </w:pPr>
          </w:p>
        </w:tc>
        <w:tc>
          <w:tcPr>
            <w:tcW w:w="6208" w:type="dxa"/>
            <w:shd w:val="clear" w:color="auto" w:fill="FFFF00"/>
            <w:vAlign w:val="center"/>
          </w:tcPr>
          <w:p w14:paraId="14EDBF24" w14:textId="5B4F0085" w:rsidR="004A06FC" w:rsidRPr="00143D0F" w:rsidRDefault="004A06FC" w:rsidP="00585E4F">
            <w:pPr>
              <w:widowControl w:val="0"/>
              <w:spacing w:before="40" w:after="40"/>
              <w:ind w:firstLine="0"/>
              <w:rPr>
                <w:rFonts w:cs="Times New Roman"/>
                <w:b/>
                <w:bCs/>
                <w:sz w:val="24"/>
                <w:szCs w:val="24"/>
                <w:lang w:val="vi-VN"/>
              </w:rPr>
            </w:pPr>
            <w:r w:rsidRPr="00143D0F">
              <w:rPr>
                <w:rFonts w:cs="Times New Roman"/>
                <w:b/>
                <w:bCs/>
                <w:sz w:val="24"/>
                <w:szCs w:val="24"/>
                <w:lang w:val="vi-VN"/>
              </w:rPr>
              <w:t xml:space="preserve">Điều 7. Sử dụng phương tiện, thiết bị kỹ thuật trong việc phát hiện, xử phạt vi phạm hành chính trong lĩnh vực </w:t>
            </w:r>
            <w:r w:rsidRPr="00143D0F">
              <w:rPr>
                <w:rFonts w:cs="Times New Roman"/>
                <w:b/>
                <w:sz w:val="24"/>
                <w:szCs w:val="24"/>
                <w:lang w:val="vi-VN"/>
              </w:rPr>
              <w:t>bảo vệ môi trường</w:t>
            </w:r>
            <w:r w:rsidRPr="00143D0F">
              <w:rPr>
                <w:rFonts w:cs="Times New Roman"/>
                <w:b/>
                <w:bCs/>
                <w:sz w:val="24"/>
                <w:szCs w:val="24"/>
                <w:lang w:val="vi-VN"/>
              </w:rPr>
              <w:t xml:space="preserve"> </w:t>
            </w:r>
          </w:p>
        </w:tc>
        <w:tc>
          <w:tcPr>
            <w:tcW w:w="7796" w:type="dxa"/>
            <w:shd w:val="clear" w:color="auto" w:fill="FFFF00"/>
          </w:tcPr>
          <w:p w14:paraId="7FCA7D46" w14:textId="4F1802E3" w:rsidR="004A06FC" w:rsidRPr="00143D0F" w:rsidRDefault="004A06FC" w:rsidP="00585E4F">
            <w:pPr>
              <w:spacing w:before="40" w:after="40"/>
              <w:rPr>
                <w:rFonts w:cs="Times New Roman"/>
                <w:sz w:val="24"/>
                <w:szCs w:val="24"/>
              </w:rPr>
            </w:pPr>
          </w:p>
        </w:tc>
      </w:tr>
      <w:tr w:rsidR="00A71732" w:rsidRPr="00F17F16" w14:paraId="0B7E7B7F" w14:textId="77777777" w:rsidTr="00A71732">
        <w:tc>
          <w:tcPr>
            <w:tcW w:w="597" w:type="dxa"/>
            <w:shd w:val="clear" w:color="auto" w:fill="auto"/>
          </w:tcPr>
          <w:p w14:paraId="24FF2202" w14:textId="77777777" w:rsidR="00A71732" w:rsidRPr="00F17F16" w:rsidRDefault="00A71732" w:rsidP="00585E4F">
            <w:pPr>
              <w:spacing w:before="40" w:after="40"/>
              <w:jc w:val="center"/>
              <w:rPr>
                <w:rFonts w:cs="Times New Roman"/>
                <w:sz w:val="24"/>
                <w:szCs w:val="24"/>
              </w:rPr>
            </w:pPr>
          </w:p>
        </w:tc>
        <w:tc>
          <w:tcPr>
            <w:tcW w:w="6208" w:type="dxa"/>
            <w:shd w:val="clear" w:color="auto" w:fill="auto"/>
          </w:tcPr>
          <w:p w14:paraId="0E5472EF" w14:textId="77777777" w:rsidR="00A71732" w:rsidRDefault="00A71732" w:rsidP="00A71732">
            <w:pPr>
              <w:widowControl w:val="0"/>
              <w:spacing w:before="40" w:after="40"/>
              <w:ind w:firstLine="0"/>
              <w:rPr>
                <w:rFonts w:cs="Times New Roman"/>
                <w:sz w:val="24"/>
                <w:szCs w:val="24"/>
              </w:rPr>
            </w:pPr>
            <w:r>
              <w:rPr>
                <w:rFonts w:cs="Times New Roman"/>
                <w:sz w:val="24"/>
                <w:szCs w:val="24"/>
              </w:rPr>
              <w:t>Sửa đổi điểm c khoản 7 như  sau:</w:t>
            </w:r>
          </w:p>
          <w:p w14:paraId="6AC86D88" w14:textId="3CA64BC8" w:rsidR="00A71732" w:rsidRPr="00A71732" w:rsidRDefault="00A71732" w:rsidP="00A71732">
            <w:pPr>
              <w:widowControl w:val="0"/>
              <w:spacing w:before="40" w:after="40"/>
              <w:ind w:firstLine="0"/>
              <w:rPr>
                <w:rFonts w:cs="Times New Roman"/>
                <w:sz w:val="24"/>
                <w:szCs w:val="24"/>
              </w:rPr>
            </w:pPr>
            <w:r w:rsidRPr="00A71732">
              <w:rPr>
                <w:rFonts w:cs="Times New Roman"/>
                <w:sz w:val="24"/>
                <w:szCs w:val="24"/>
              </w:rPr>
              <w:t xml:space="preserve">Bổ sung quy định </w:t>
            </w:r>
            <w:r w:rsidRPr="00A71732">
              <w:rPr>
                <w:sz w:val="24"/>
                <w:szCs w:val="24"/>
              </w:rPr>
              <w:t xml:space="preserve">trường hợp phát hiện kết quả thu được bằng thiết bị, hệ thống quan trắc tự động, liên tục khí thải, nước thải </w:t>
            </w:r>
            <w:r w:rsidRPr="00A71732">
              <w:rPr>
                <w:sz w:val="24"/>
                <w:szCs w:val="24"/>
                <w:shd w:val="clear" w:color="auto" w:fill="FFFFFF"/>
              </w:rPr>
              <w:t>vượt ngưỡng giá trị cho phép các thông số ô nhiễm theo quy chuẩn kỹ thuật về chất thải thì tiếp tục phân tích mẫu tại hệ thống lấy mẫu tự động để xác định hành vi vi phạm của cá nhân, tổ chức.</w:t>
            </w:r>
          </w:p>
        </w:tc>
        <w:tc>
          <w:tcPr>
            <w:tcW w:w="7796" w:type="dxa"/>
            <w:shd w:val="clear" w:color="auto" w:fill="auto"/>
          </w:tcPr>
          <w:p w14:paraId="261EED33" w14:textId="712AFA29" w:rsidR="00A71732" w:rsidRPr="00F17F16" w:rsidRDefault="00A71732" w:rsidP="00A71732">
            <w:pPr>
              <w:spacing w:before="40" w:after="40"/>
              <w:ind w:firstLine="0"/>
              <w:rPr>
                <w:rFonts w:cs="Times New Roman"/>
                <w:sz w:val="24"/>
                <w:szCs w:val="24"/>
              </w:rPr>
            </w:pPr>
            <w:r>
              <w:rPr>
                <w:rFonts w:cs="Times New Roman"/>
                <w:sz w:val="24"/>
                <w:szCs w:val="24"/>
              </w:rPr>
              <w:t>Việc bổ sung quy định này nhằm làm rõ hơn cách xác định vi phạm dựa trên kết quả thu được từ hệ thống quan trắc tự động, liên tục. Hiện nay đã có một số địa phương áp dụng nguyên tắc này này để xử phạt vi phạm hành chính như tỉnh Đồng Nai và Bình Dương.</w:t>
            </w:r>
            <w:bookmarkStart w:id="0" w:name="_GoBack"/>
            <w:bookmarkEnd w:id="0"/>
          </w:p>
        </w:tc>
      </w:tr>
      <w:tr w:rsidR="004A06FC" w:rsidRPr="00F17F16" w14:paraId="01EEBFB3" w14:textId="0E94B231" w:rsidTr="004A06FC">
        <w:tc>
          <w:tcPr>
            <w:tcW w:w="597" w:type="dxa"/>
            <w:shd w:val="clear" w:color="auto" w:fill="FFFF00"/>
          </w:tcPr>
          <w:p w14:paraId="18CBCAD6" w14:textId="58C9EC5A" w:rsidR="004A06FC" w:rsidRPr="00F17F16" w:rsidRDefault="004A06FC" w:rsidP="00585E4F">
            <w:pPr>
              <w:spacing w:before="40" w:after="40"/>
              <w:ind w:firstLine="0"/>
              <w:jc w:val="center"/>
              <w:rPr>
                <w:rFonts w:cs="Times New Roman"/>
                <w:sz w:val="24"/>
                <w:szCs w:val="24"/>
              </w:rPr>
            </w:pPr>
          </w:p>
        </w:tc>
        <w:tc>
          <w:tcPr>
            <w:tcW w:w="6208" w:type="dxa"/>
            <w:shd w:val="clear" w:color="auto" w:fill="FFFF00"/>
          </w:tcPr>
          <w:p w14:paraId="41BA6104" w14:textId="78C7D96B" w:rsidR="004A06FC" w:rsidRPr="00F17F16" w:rsidRDefault="00F17F16" w:rsidP="00585E4F">
            <w:pPr>
              <w:widowControl w:val="0"/>
              <w:spacing w:before="40" w:after="40"/>
              <w:ind w:firstLine="0"/>
              <w:rPr>
                <w:rFonts w:cs="Times New Roman"/>
                <w:sz w:val="24"/>
                <w:szCs w:val="24"/>
              </w:rPr>
            </w:pPr>
            <w:r w:rsidRPr="00F17F16">
              <w:rPr>
                <w:rFonts w:cs="Times New Roman"/>
                <w:b/>
                <w:sz w:val="24"/>
                <w:szCs w:val="24"/>
              </w:rPr>
              <w:t xml:space="preserve">Điều 8. </w:t>
            </w:r>
            <w:r w:rsidRPr="00F17F16">
              <w:rPr>
                <w:b/>
                <w:spacing w:val="-8"/>
                <w:sz w:val="24"/>
                <w:szCs w:val="24"/>
                <w:lang w:val="vi-VN"/>
              </w:rPr>
              <w:t>Vi phạm các quy định về thực hiện kế hoạch bảo vệ môi trường</w:t>
            </w:r>
          </w:p>
        </w:tc>
        <w:tc>
          <w:tcPr>
            <w:tcW w:w="7796" w:type="dxa"/>
            <w:shd w:val="clear" w:color="auto" w:fill="FFFF00"/>
          </w:tcPr>
          <w:p w14:paraId="2628AFD8" w14:textId="04DDA8E4" w:rsidR="004A06FC" w:rsidRPr="00F17F16" w:rsidRDefault="004A06FC" w:rsidP="00585E4F">
            <w:pPr>
              <w:spacing w:before="40" w:after="40"/>
              <w:ind w:firstLine="0"/>
              <w:rPr>
                <w:rFonts w:cs="Times New Roman"/>
                <w:sz w:val="24"/>
                <w:szCs w:val="24"/>
              </w:rPr>
            </w:pPr>
          </w:p>
        </w:tc>
      </w:tr>
      <w:tr w:rsidR="004A06FC" w:rsidRPr="00143D0F" w14:paraId="6AAED6C3" w14:textId="3DAA8497" w:rsidTr="004A06FC">
        <w:tc>
          <w:tcPr>
            <w:tcW w:w="597" w:type="dxa"/>
          </w:tcPr>
          <w:p w14:paraId="39F89108" w14:textId="77777777" w:rsidR="004A06FC" w:rsidRPr="00143D0F" w:rsidRDefault="004A06FC" w:rsidP="00585E4F">
            <w:pPr>
              <w:spacing w:before="40" w:after="40"/>
              <w:jc w:val="center"/>
              <w:rPr>
                <w:rFonts w:cs="Times New Roman"/>
                <w:sz w:val="24"/>
                <w:szCs w:val="24"/>
              </w:rPr>
            </w:pPr>
          </w:p>
        </w:tc>
        <w:tc>
          <w:tcPr>
            <w:tcW w:w="6208" w:type="dxa"/>
          </w:tcPr>
          <w:p w14:paraId="098C4D93" w14:textId="77777777" w:rsidR="00F17F16" w:rsidRDefault="00F17F16" w:rsidP="00585E4F">
            <w:pPr>
              <w:spacing w:before="40" w:after="40"/>
              <w:ind w:firstLine="0"/>
              <w:rPr>
                <w:rFonts w:cs="Times New Roman"/>
                <w:sz w:val="24"/>
                <w:szCs w:val="24"/>
              </w:rPr>
            </w:pPr>
            <w:r>
              <w:rPr>
                <w:rFonts w:cs="Times New Roman"/>
                <w:sz w:val="24"/>
                <w:szCs w:val="24"/>
              </w:rPr>
              <w:t>Sửa đổi tên khoản 1:</w:t>
            </w:r>
          </w:p>
          <w:p w14:paraId="3B652482" w14:textId="2AE678B1" w:rsidR="004A06FC" w:rsidRPr="00F17F16" w:rsidRDefault="00F17F16" w:rsidP="00585E4F">
            <w:pPr>
              <w:spacing w:before="40" w:after="40"/>
              <w:ind w:firstLine="0"/>
              <w:rPr>
                <w:rFonts w:cs="Times New Roman"/>
                <w:sz w:val="24"/>
                <w:szCs w:val="24"/>
              </w:rPr>
            </w:pPr>
            <w:r>
              <w:rPr>
                <w:rFonts w:cs="Times New Roman"/>
                <w:sz w:val="24"/>
                <w:szCs w:val="24"/>
              </w:rPr>
              <w:t>“</w:t>
            </w:r>
            <w:r w:rsidR="004A06FC" w:rsidRPr="00143D0F">
              <w:rPr>
                <w:rFonts w:cs="Times New Roman"/>
                <w:sz w:val="24"/>
                <w:szCs w:val="24"/>
                <w:lang w:val="vi-VN"/>
              </w:rPr>
              <w:t>Hành vi vi phạm quy định về thực hiện kế hoạch bảo vệ môi trường thuộc thẩm quyền xác nhận của</w:t>
            </w:r>
            <w:r>
              <w:rPr>
                <w:rFonts w:cs="Times New Roman"/>
                <w:sz w:val="24"/>
                <w:szCs w:val="24"/>
              </w:rPr>
              <w:t xml:space="preserve"> Phòng Tài nguyên và Môi trường,</w:t>
            </w:r>
            <w:r w:rsidR="004A06FC" w:rsidRPr="00143D0F">
              <w:rPr>
                <w:rFonts w:cs="Times New Roman"/>
                <w:sz w:val="24"/>
                <w:szCs w:val="24"/>
                <w:lang w:val="vi-VN"/>
              </w:rPr>
              <w:t xml:space="preserve"> Ủy ban nhân dân cấp huyện</w:t>
            </w:r>
            <w:r w:rsidR="004A06FC" w:rsidRPr="00143D0F">
              <w:rPr>
                <w:rFonts w:cs="Times New Roman"/>
                <w:sz w:val="24"/>
                <w:szCs w:val="24"/>
              </w:rPr>
              <w:t xml:space="preserve"> và</w:t>
            </w:r>
            <w:r w:rsidR="004A06FC" w:rsidRPr="00143D0F">
              <w:rPr>
                <w:rFonts w:cs="Times New Roman"/>
                <w:sz w:val="24"/>
                <w:szCs w:val="24"/>
                <w:lang w:val="vi-VN"/>
              </w:rPr>
              <w:t xml:space="preserve"> không thuộc trường hợp quy định tại </w:t>
            </w:r>
            <w:r w:rsidR="004A06FC" w:rsidRPr="00143D0F">
              <w:rPr>
                <w:rFonts w:cs="Times New Roman"/>
                <w:sz w:val="24"/>
                <w:szCs w:val="24"/>
              </w:rPr>
              <w:t>k</w:t>
            </w:r>
            <w:r w:rsidR="004A06FC" w:rsidRPr="00143D0F">
              <w:rPr>
                <w:rFonts w:cs="Times New Roman"/>
                <w:sz w:val="24"/>
                <w:szCs w:val="24"/>
                <w:lang w:val="vi-VN"/>
              </w:rPr>
              <w:t xml:space="preserve">hoản </w:t>
            </w:r>
            <w:r w:rsidR="004A06FC" w:rsidRPr="00143D0F">
              <w:rPr>
                <w:rFonts w:cs="Times New Roman"/>
                <w:sz w:val="24"/>
                <w:szCs w:val="24"/>
              </w:rPr>
              <w:t>2</w:t>
            </w:r>
            <w:r w:rsidR="004A06FC" w:rsidRPr="00143D0F">
              <w:rPr>
                <w:rFonts w:cs="Times New Roman"/>
                <w:sz w:val="24"/>
                <w:szCs w:val="24"/>
                <w:lang w:val="vi-VN"/>
              </w:rPr>
              <w:t xml:space="preserve"> Điều này bị xử phạt như sau</w:t>
            </w:r>
            <w:r>
              <w:rPr>
                <w:rFonts w:cs="Times New Roman"/>
                <w:sz w:val="24"/>
                <w:szCs w:val="24"/>
              </w:rPr>
              <w:t>”</w:t>
            </w:r>
          </w:p>
        </w:tc>
        <w:tc>
          <w:tcPr>
            <w:tcW w:w="7796" w:type="dxa"/>
          </w:tcPr>
          <w:p w14:paraId="32365D87" w14:textId="5069938B" w:rsidR="004A06FC" w:rsidRPr="00143D0F" w:rsidRDefault="004A06FC" w:rsidP="00585E4F">
            <w:pPr>
              <w:spacing w:before="40" w:after="40"/>
              <w:ind w:firstLine="0"/>
              <w:rPr>
                <w:rFonts w:cs="Times New Roman"/>
                <w:sz w:val="24"/>
                <w:szCs w:val="24"/>
                <w:highlight w:val="magenta"/>
              </w:rPr>
            </w:pPr>
            <w:r w:rsidRPr="00143D0F">
              <w:rPr>
                <w:rFonts w:cs="Times New Roman"/>
                <w:sz w:val="24"/>
                <w:szCs w:val="24"/>
              </w:rPr>
              <w:t xml:space="preserve">Sửa đổi tên Khoản </w:t>
            </w:r>
            <w:r w:rsidRPr="00143D0F">
              <w:rPr>
                <w:rFonts w:cs="Times New Roman"/>
                <w:sz w:val="24"/>
                <w:szCs w:val="24"/>
                <w:lang w:val="vi-VN"/>
              </w:rPr>
              <w:t>1 theo hướng loại trừ đối tượng tại Khoản 2 nhằm đảm bảo những đối tượng không phải đăng ký kinh doanh bị xử phạt như đối tượng do Ủy ban nhân dân cấp huyện hoặc Phòng đăng ký kinh doanh cấp huyện cấp giấy chứng nhận đăng ký kinh doanh (trước đây đối tượng này bị phạt như đối tượng thuộc quy mô do Sở Kế hoạch và Đầu tư cấp Giấy CNĐKKD)</w:t>
            </w:r>
          </w:p>
        </w:tc>
      </w:tr>
      <w:tr w:rsidR="004A06FC" w:rsidRPr="00143D0F" w14:paraId="4A2E3DC2" w14:textId="065C1056" w:rsidTr="004A06FC">
        <w:trPr>
          <w:trHeight w:val="123"/>
        </w:trPr>
        <w:tc>
          <w:tcPr>
            <w:tcW w:w="597" w:type="dxa"/>
          </w:tcPr>
          <w:p w14:paraId="6453E944" w14:textId="6688C5A2" w:rsidR="004A06FC" w:rsidRPr="00143D0F" w:rsidRDefault="004A06FC" w:rsidP="00585E4F">
            <w:pPr>
              <w:spacing w:before="40" w:after="40"/>
              <w:ind w:firstLine="0"/>
              <w:jc w:val="center"/>
              <w:rPr>
                <w:rFonts w:cs="Times New Roman"/>
                <w:sz w:val="24"/>
                <w:szCs w:val="24"/>
              </w:rPr>
            </w:pPr>
          </w:p>
        </w:tc>
        <w:tc>
          <w:tcPr>
            <w:tcW w:w="6208" w:type="dxa"/>
          </w:tcPr>
          <w:p w14:paraId="44362CF8" w14:textId="6D67F7FD" w:rsidR="00F17F16" w:rsidRDefault="00F17F16" w:rsidP="00585E4F">
            <w:pPr>
              <w:widowControl w:val="0"/>
              <w:spacing w:before="40" w:after="40"/>
              <w:ind w:firstLine="0"/>
              <w:rPr>
                <w:rFonts w:cs="Times New Roman"/>
                <w:sz w:val="24"/>
                <w:szCs w:val="24"/>
              </w:rPr>
            </w:pPr>
            <w:r>
              <w:rPr>
                <w:rFonts w:cs="Times New Roman"/>
                <w:sz w:val="24"/>
                <w:szCs w:val="24"/>
              </w:rPr>
              <w:t>Sửa đổi điểm a khoản 1:</w:t>
            </w:r>
          </w:p>
          <w:p w14:paraId="68FC3CDA" w14:textId="77777777" w:rsidR="004A06FC" w:rsidRDefault="00F17F16" w:rsidP="00585E4F">
            <w:pPr>
              <w:widowControl w:val="0"/>
              <w:spacing w:before="40" w:after="40"/>
              <w:ind w:firstLine="0"/>
              <w:rPr>
                <w:rFonts w:cs="Times New Roman"/>
                <w:sz w:val="24"/>
                <w:szCs w:val="24"/>
              </w:rPr>
            </w:pPr>
            <w:r>
              <w:rPr>
                <w:rFonts w:cs="Times New Roman"/>
                <w:sz w:val="24"/>
                <w:szCs w:val="24"/>
              </w:rPr>
              <w:t xml:space="preserve">- </w:t>
            </w:r>
            <w:r w:rsidRPr="00143D0F">
              <w:rPr>
                <w:rFonts w:cs="Times New Roman"/>
                <w:sz w:val="24"/>
                <w:szCs w:val="24"/>
              </w:rPr>
              <w:t xml:space="preserve">Bỏ trường hợp </w:t>
            </w:r>
            <w:r w:rsidRPr="00143D0F">
              <w:rPr>
                <w:rFonts w:cs="Times New Roman"/>
                <w:sz w:val="24"/>
                <w:szCs w:val="24"/>
                <w:lang w:val="vi-VN"/>
              </w:rPr>
              <w:t xml:space="preserve">làm cho môi trường tốt hơn đã được cơ quan </w:t>
            </w:r>
            <w:r w:rsidRPr="00143D0F">
              <w:rPr>
                <w:rFonts w:cs="Times New Roman"/>
                <w:sz w:val="24"/>
                <w:szCs w:val="24"/>
                <w:lang w:val="vi-VN"/>
              </w:rPr>
              <w:lastRenderedPageBreak/>
              <w:t>có thẩm quyền chấp thuận</w:t>
            </w:r>
            <w:r>
              <w:rPr>
                <w:rFonts w:cs="Times New Roman"/>
                <w:sz w:val="24"/>
                <w:szCs w:val="24"/>
              </w:rPr>
              <w:t>;</w:t>
            </w:r>
          </w:p>
          <w:p w14:paraId="729D62B8" w14:textId="4D370004" w:rsidR="00F17F16" w:rsidRPr="00F17F16" w:rsidRDefault="00F17F16" w:rsidP="00F17F16">
            <w:pPr>
              <w:widowControl w:val="0"/>
              <w:spacing w:before="40" w:after="40"/>
              <w:ind w:firstLine="0"/>
              <w:rPr>
                <w:rFonts w:cs="Times New Roman"/>
                <w:sz w:val="24"/>
                <w:szCs w:val="24"/>
              </w:rPr>
            </w:pPr>
            <w:r>
              <w:rPr>
                <w:rFonts w:cs="Times New Roman"/>
                <w:sz w:val="24"/>
                <w:szCs w:val="24"/>
              </w:rPr>
              <w:t xml:space="preserve">- </w:t>
            </w:r>
            <w:r w:rsidRPr="00143D0F">
              <w:rPr>
                <w:rFonts w:cs="Times New Roman"/>
                <w:sz w:val="24"/>
                <w:szCs w:val="24"/>
              </w:rPr>
              <w:t>Bổ sung nội dung “không thông báo… theo quy đị</w:t>
            </w:r>
            <w:r>
              <w:rPr>
                <w:rFonts w:cs="Times New Roman"/>
                <w:sz w:val="24"/>
                <w:szCs w:val="24"/>
              </w:rPr>
              <w:t>nh”</w:t>
            </w:r>
          </w:p>
        </w:tc>
        <w:tc>
          <w:tcPr>
            <w:tcW w:w="7796" w:type="dxa"/>
          </w:tcPr>
          <w:p w14:paraId="1F6462A1" w14:textId="77777777" w:rsidR="004A06FC" w:rsidRPr="00143D0F" w:rsidRDefault="004A06FC" w:rsidP="00585E4F">
            <w:pPr>
              <w:spacing w:before="40" w:after="40"/>
              <w:ind w:firstLine="0"/>
              <w:rPr>
                <w:rFonts w:cs="Times New Roman"/>
                <w:sz w:val="24"/>
                <w:szCs w:val="24"/>
                <w:lang w:val="vi-VN"/>
              </w:rPr>
            </w:pPr>
            <w:r w:rsidRPr="00143D0F">
              <w:rPr>
                <w:rFonts w:cs="Times New Roman"/>
                <w:sz w:val="24"/>
                <w:szCs w:val="24"/>
              </w:rPr>
              <w:lastRenderedPageBreak/>
              <w:t xml:space="preserve">- Bỏ trường hợp </w:t>
            </w:r>
            <w:r w:rsidRPr="00143D0F">
              <w:rPr>
                <w:rFonts w:cs="Times New Roman"/>
                <w:sz w:val="24"/>
                <w:szCs w:val="24"/>
                <w:lang w:val="vi-VN"/>
              </w:rPr>
              <w:t xml:space="preserve">làm cho môi trường tốt hơn đã được cơ quan có thẩm quyền chấp thuận vì việc xác định điều chỉnh có làm cho môi trường tốt hơn hay </w:t>
            </w:r>
            <w:r w:rsidRPr="00143D0F">
              <w:rPr>
                <w:rFonts w:cs="Times New Roman"/>
                <w:sz w:val="24"/>
                <w:szCs w:val="24"/>
                <w:lang w:val="vi-VN"/>
              </w:rPr>
              <w:lastRenderedPageBreak/>
              <w:t>không thuộc trách nhiệm của cơ quan quản lý nhà nước;</w:t>
            </w:r>
          </w:p>
          <w:p w14:paraId="1AE123FC" w14:textId="7793F781" w:rsidR="004A06FC" w:rsidRPr="00143D0F" w:rsidRDefault="004A06FC" w:rsidP="00585E4F">
            <w:pPr>
              <w:spacing w:before="40" w:after="40"/>
              <w:ind w:firstLine="0"/>
              <w:rPr>
                <w:rFonts w:cs="Times New Roman"/>
                <w:sz w:val="24"/>
                <w:szCs w:val="24"/>
              </w:rPr>
            </w:pPr>
            <w:r w:rsidRPr="00143D0F">
              <w:rPr>
                <w:rFonts w:cs="Times New Roman"/>
                <w:sz w:val="24"/>
                <w:szCs w:val="24"/>
              </w:rPr>
              <w:t xml:space="preserve">- Bổ sung nội dung “không thông báo… theo quy định”: bổ sung trách nhiệm </w:t>
            </w:r>
            <w:r w:rsidRPr="00143D0F">
              <w:rPr>
                <w:rFonts w:cs="Times New Roman"/>
                <w:bCs/>
                <w:spacing w:val="-8"/>
                <w:sz w:val="24"/>
                <w:szCs w:val="24"/>
                <w:lang w:val="vi-VN"/>
              </w:rPr>
              <w:t xml:space="preserve">của chủ dự án mới khi có thay đổi chủ dự án, chủ cơ sở theo quy định tại </w:t>
            </w:r>
            <w:r w:rsidRPr="00143D0F">
              <w:rPr>
                <w:rFonts w:cs="Times New Roman"/>
                <w:bCs/>
                <w:spacing w:val="-8"/>
                <w:sz w:val="24"/>
                <w:szCs w:val="24"/>
              </w:rPr>
              <w:t xml:space="preserve">khoản 12 Điều 1 Nghị định số 40/2019/NĐ-CP (sửa đổi </w:t>
            </w:r>
            <w:r w:rsidRPr="00143D0F">
              <w:rPr>
                <w:rFonts w:cs="Times New Roman"/>
                <w:bCs/>
                <w:spacing w:val="-8"/>
                <w:sz w:val="24"/>
                <w:szCs w:val="24"/>
                <w:lang w:val="vi-VN"/>
              </w:rPr>
              <w:t>Khoản 6 Điều 19 Nghị định số 18/2015/NĐ-CP</w:t>
            </w:r>
            <w:r w:rsidRPr="00143D0F">
              <w:rPr>
                <w:rFonts w:cs="Times New Roman"/>
                <w:bCs/>
                <w:spacing w:val="-8"/>
                <w:sz w:val="24"/>
                <w:szCs w:val="24"/>
              </w:rPr>
              <w:t>).</w:t>
            </w:r>
          </w:p>
        </w:tc>
      </w:tr>
      <w:tr w:rsidR="004A06FC" w:rsidRPr="00143D0F" w14:paraId="3D205182" w14:textId="256F776E" w:rsidTr="004A06FC">
        <w:tc>
          <w:tcPr>
            <w:tcW w:w="597" w:type="dxa"/>
          </w:tcPr>
          <w:p w14:paraId="0C22D99A" w14:textId="77777777" w:rsidR="004A06FC" w:rsidRPr="00143D0F" w:rsidRDefault="004A06FC" w:rsidP="00585E4F">
            <w:pPr>
              <w:spacing w:before="40" w:after="40"/>
              <w:ind w:firstLine="0"/>
              <w:jc w:val="center"/>
              <w:rPr>
                <w:rFonts w:cs="Times New Roman"/>
                <w:sz w:val="24"/>
                <w:szCs w:val="24"/>
              </w:rPr>
            </w:pPr>
          </w:p>
        </w:tc>
        <w:tc>
          <w:tcPr>
            <w:tcW w:w="6208" w:type="dxa"/>
          </w:tcPr>
          <w:p w14:paraId="1418C1E5" w14:textId="14D31FCC" w:rsidR="00F17F16" w:rsidRDefault="00F17F16" w:rsidP="00585E4F">
            <w:pPr>
              <w:widowControl w:val="0"/>
              <w:spacing w:before="40" w:after="40"/>
              <w:ind w:firstLine="0"/>
              <w:rPr>
                <w:rFonts w:cs="Times New Roman"/>
                <w:sz w:val="24"/>
                <w:szCs w:val="24"/>
              </w:rPr>
            </w:pPr>
            <w:r>
              <w:rPr>
                <w:rFonts w:cs="Times New Roman"/>
                <w:sz w:val="24"/>
                <w:szCs w:val="24"/>
              </w:rPr>
              <w:t>Sửa đổi điểm c khoản 1:</w:t>
            </w:r>
          </w:p>
          <w:p w14:paraId="4029E3DF" w14:textId="0F220F12" w:rsidR="00F17F16" w:rsidRDefault="00F17F16" w:rsidP="00585E4F">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6CFBA6A4" w14:textId="5C4D118C" w:rsidR="004A06FC" w:rsidRPr="00F17F16" w:rsidRDefault="00F17F16" w:rsidP="00F17F16">
            <w:pPr>
              <w:widowControl w:val="0"/>
              <w:spacing w:before="40" w:after="40"/>
              <w:ind w:firstLine="0"/>
              <w:rPr>
                <w:rFonts w:cs="Times New Roman"/>
                <w:bCs/>
                <w:spacing w:val="-8"/>
                <w:sz w:val="24"/>
                <w:szCs w:val="24"/>
              </w:rPr>
            </w:pPr>
            <w:r>
              <w:rPr>
                <w:rFonts w:cs="Times New Roman"/>
                <w:bCs/>
                <w:spacing w:val="-8"/>
                <w:sz w:val="24"/>
                <w:szCs w:val="24"/>
              </w:rPr>
              <w:t xml:space="preserve">- </w:t>
            </w:r>
            <w:r w:rsidRPr="00F17F16">
              <w:rPr>
                <w:rFonts w:cs="Times New Roman"/>
                <w:bCs/>
                <w:spacing w:val="-8"/>
                <w:sz w:val="24"/>
                <w:szCs w:val="24"/>
              </w:rPr>
              <w:t>Bổ sung hành vi xây lắp không đúng quy định đối với công trình xử lý chất thải đã cam kết trong kế hoạch bảo vệ môi trường được xác nhận trong các trường hợp: giảm công suất dẫn đến không đủ khả năng xử lý chất thải phát sinh, thay đổi công nghệ, thiếu công đoạn xử lý; không thu gom triệt để dẫn đến tình trạng một lượng nước thải, khí thải phát sinh trong quá trình triển khai xây dựng và vận hành dự án, phương án sản xuất, kinh doanh, dịch vụ không được xử lý trước khi thải ra môi trường.</w:t>
            </w:r>
          </w:p>
        </w:tc>
        <w:tc>
          <w:tcPr>
            <w:tcW w:w="7796" w:type="dxa"/>
          </w:tcPr>
          <w:p w14:paraId="21B201C1" w14:textId="13A70932" w:rsidR="004A06FC" w:rsidRPr="00143D0F" w:rsidRDefault="004A06FC" w:rsidP="00585E4F">
            <w:pPr>
              <w:widowControl w:val="0"/>
              <w:spacing w:before="40" w:after="40"/>
              <w:ind w:firstLine="0"/>
              <w:rPr>
                <w:rFonts w:cs="Times New Roman"/>
                <w:bCs/>
                <w:spacing w:val="-8"/>
                <w:sz w:val="24"/>
                <w:szCs w:val="24"/>
              </w:rPr>
            </w:pPr>
            <w:r w:rsidRPr="00143D0F">
              <w:rPr>
                <w:rFonts w:cs="Times New Roman"/>
                <w:bCs/>
                <w:spacing w:val="-8"/>
                <w:sz w:val="24"/>
                <w:szCs w:val="24"/>
                <w:lang w:val="vi-VN"/>
              </w:rPr>
              <w:t xml:space="preserve">- </w:t>
            </w:r>
            <w:r w:rsidRPr="00143D0F">
              <w:rPr>
                <w:rFonts w:cs="Times New Roman"/>
                <w:bCs/>
                <w:spacing w:val="-8"/>
                <w:sz w:val="24"/>
                <w:szCs w:val="24"/>
              </w:rPr>
              <w:t>Thay đổi cụm từ “công trình BVMT” bằng cụm từ “công trình xử lý chất thải” để thống nhất theo khoản 10 Điều 3 đã giải thích.</w:t>
            </w:r>
          </w:p>
          <w:p w14:paraId="0D34C96F" w14:textId="12ABAEB1" w:rsidR="004A06FC" w:rsidRPr="00F17F16" w:rsidRDefault="004A06FC" w:rsidP="00F17F16">
            <w:pPr>
              <w:widowControl w:val="0"/>
              <w:spacing w:before="40" w:after="40"/>
              <w:ind w:firstLine="0"/>
              <w:rPr>
                <w:rFonts w:cs="Times New Roman"/>
                <w:sz w:val="24"/>
                <w:szCs w:val="24"/>
              </w:rPr>
            </w:pPr>
            <w:r w:rsidRPr="00143D0F">
              <w:rPr>
                <w:rFonts w:cs="Times New Roman"/>
                <w:bCs/>
                <w:spacing w:val="-8"/>
                <w:sz w:val="24"/>
                <w:szCs w:val="24"/>
                <w:lang w:val="vi-VN"/>
              </w:rPr>
              <w:t xml:space="preserve">- Bổ sung hành vi </w:t>
            </w:r>
            <w:r w:rsidR="00F17F16">
              <w:rPr>
                <w:rFonts w:cs="Times New Roman"/>
                <w:sz w:val="24"/>
                <w:szCs w:val="24"/>
              </w:rPr>
              <w:t>do n</w:t>
            </w:r>
            <w:r w:rsidRPr="00143D0F">
              <w:rPr>
                <w:rFonts w:cs="Times New Roman"/>
                <w:sz w:val="24"/>
                <w:szCs w:val="24"/>
              </w:rPr>
              <w:t>hững hành vi này trước đây chưa quy định, bổ sung theo ý kiến của địa phương</w:t>
            </w:r>
            <w:r w:rsidRPr="00143D0F">
              <w:rPr>
                <w:rFonts w:cs="Times New Roman"/>
                <w:sz w:val="24"/>
                <w:szCs w:val="24"/>
                <w:lang w:val="vi-VN"/>
              </w:rPr>
              <w:t>;</w:t>
            </w:r>
            <w:r w:rsidR="00F17F16">
              <w:rPr>
                <w:rFonts w:cs="Times New Roman"/>
                <w:sz w:val="24"/>
                <w:szCs w:val="24"/>
              </w:rPr>
              <w:t xml:space="preserve"> đồng thời giới hạn các hành vi xây lắp không đúng quy định chỉ xử phạt trong một số trường hợp như: </w:t>
            </w:r>
            <w:r w:rsidR="00F17F16" w:rsidRPr="00F17F16">
              <w:rPr>
                <w:rFonts w:cs="Times New Roman"/>
                <w:bCs/>
                <w:spacing w:val="-8"/>
                <w:sz w:val="24"/>
                <w:szCs w:val="24"/>
              </w:rPr>
              <w:t>giảm công suất dẫn đến không đủ khả năng xử lý chất thải phát sinh, thay đổi công nghệ, thiếu công đoạn xử lý;</w:t>
            </w:r>
          </w:p>
        </w:tc>
      </w:tr>
      <w:tr w:rsidR="004A06FC" w:rsidRPr="00143D0F" w14:paraId="69CC2864" w14:textId="1B675515" w:rsidTr="004A06FC">
        <w:tc>
          <w:tcPr>
            <w:tcW w:w="597" w:type="dxa"/>
          </w:tcPr>
          <w:p w14:paraId="1BE3CC2F" w14:textId="77B53EBD" w:rsidR="004A06FC" w:rsidRPr="00143D0F" w:rsidRDefault="004A06FC" w:rsidP="00585E4F">
            <w:pPr>
              <w:spacing w:before="40" w:after="40"/>
              <w:ind w:firstLine="0"/>
              <w:jc w:val="center"/>
              <w:rPr>
                <w:rFonts w:cs="Times New Roman"/>
                <w:sz w:val="24"/>
                <w:szCs w:val="24"/>
              </w:rPr>
            </w:pPr>
          </w:p>
        </w:tc>
        <w:tc>
          <w:tcPr>
            <w:tcW w:w="6208" w:type="dxa"/>
          </w:tcPr>
          <w:p w14:paraId="379D6BEA" w14:textId="77777777" w:rsidR="00F17F16" w:rsidRDefault="00F17F16" w:rsidP="00F17F16">
            <w:pPr>
              <w:widowControl w:val="0"/>
              <w:spacing w:before="40" w:after="40"/>
              <w:ind w:firstLine="0"/>
              <w:rPr>
                <w:rFonts w:cs="Times New Roman"/>
                <w:sz w:val="24"/>
                <w:szCs w:val="24"/>
              </w:rPr>
            </w:pPr>
            <w:r>
              <w:rPr>
                <w:rFonts w:cs="Times New Roman"/>
                <w:sz w:val="24"/>
                <w:szCs w:val="24"/>
              </w:rPr>
              <w:t>Sửa đổi điểm d khoản 1:</w:t>
            </w:r>
          </w:p>
          <w:p w14:paraId="748EC781" w14:textId="77777777" w:rsidR="00F17F16" w:rsidRDefault="00F17F16" w:rsidP="00F17F16">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28BF5076" w14:textId="2EAE6CC0" w:rsidR="004A06FC" w:rsidRPr="00143D0F" w:rsidRDefault="00F17F16" w:rsidP="00F17F16">
            <w:pPr>
              <w:spacing w:before="40" w:after="40"/>
              <w:ind w:firstLine="0"/>
              <w:rPr>
                <w:rFonts w:cs="Times New Roman"/>
                <w:sz w:val="24"/>
                <w:szCs w:val="24"/>
                <w:lang w:val="vi-VN"/>
              </w:rPr>
            </w:pPr>
            <w:r w:rsidRPr="00143D0F">
              <w:rPr>
                <w:rFonts w:cs="Times New Roman"/>
                <w:sz w:val="24"/>
                <w:szCs w:val="24"/>
                <w:lang w:val="vi-VN"/>
              </w:rPr>
              <w:t>- Bổ sung thêm nội dung “không đăng ký lại kế hoạch bảo vệ môi trường theo quy định”</w:t>
            </w:r>
          </w:p>
        </w:tc>
        <w:tc>
          <w:tcPr>
            <w:tcW w:w="7796" w:type="dxa"/>
          </w:tcPr>
          <w:p w14:paraId="4E31CC6A" w14:textId="4AEC21D2" w:rsidR="004A06FC" w:rsidRPr="00143D0F" w:rsidRDefault="004A06FC" w:rsidP="00585E4F">
            <w:pPr>
              <w:spacing w:before="40" w:after="40"/>
              <w:ind w:firstLine="0"/>
              <w:rPr>
                <w:rFonts w:cs="Times New Roman"/>
                <w:sz w:val="24"/>
                <w:szCs w:val="24"/>
                <w:lang w:val="vi-VN"/>
              </w:rPr>
            </w:pPr>
            <w:r w:rsidRPr="00143D0F">
              <w:rPr>
                <w:rFonts w:cs="Times New Roman"/>
                <w:sz w:val="24"/>
                <w:szCs w:val="24"/>
              </w:rPr>
              <w:t>- Đổi cụm từ “công trình xử lý chất thải” để thống nhât sử dụng tại Nghị định này</w:t>
            </w:r>
            <w:r w:rsidRPr="00143D0F">
              <w:rPr>
                <w:rFonts w:cs="Times New Roman"/>
                <w:sz w:val="24"/>
                <w:szCs w:val="24"/>
                <w:lang w:val="vi-VN"/>
              </w:rPr>
              <w:t>.</w:t>
            </w:r>
          </w:p>
          <w:p w14:paraId="4E7E994E" w14:textId="36B4ED18" w:rsidR="004A06FC" w:rsidRPr="00143D0F" w:rsidRDefault="004A06FC" w:rsidP="00585E4F">
            <w:pPr>
              <w:spacing w:before="40" w:after="40"/>
              <w:ind w:firstLine="0"/>
              <w:rPr>
                <w:rFonts w:cs="Times New Roman"/>
                <w:sz w:val="24"/>
                <w:szCs w:val="24"/>
                <w:lang w:val="vi-VN"/>
              </w:rPr>
            </w:pPr>
            <w:r w:rsidRPr="00143D0F">
              <w:rPr>
                <w:rFonts w:cs="Times New Roman"/>
                <w:sz w:val="24"/>
                <w:szCs w:val="24"/>
                <w:lang w:val="vi-VN"/>
              </w:rPr>
              <w:t>- Bổ sung thêm nội dung “không đăng ký lại kế hoạch bảo vệ môi trường theo quy định”</w:t>
            </w:r>
            <w:r w:rsidRPr="00143D0F">
              <w:rPr>
                <w:rFonts w:cs="Times New Roman"/>
                <w:sz w:val="24"/>
                <w:szCs w:val="24"/>
              </w:rPr>
              <w:t xml:space="preserve"> để phù hợp với quy định tại Nghị định số 40/2019/NĐ-CP</w:t>
            </w:r>
            <w:r w:rsidRPr="00143D0F">
              <w:rPr>
                <w:rFonts w:cs="Times New Roman"/>
                <w:sz w:val="24"/>
                <w:szCs w:val="24"/>
                <w:lang w:val="vi-VN"/>
              </w:rPr>
              <w:t>.</w:t>
            </w:r>
          </w:p>
        </w:tc>
      </w:tr>
      <w:tr w:rsidR="004A06FC" w:rsidRPr="00143D0F" w14:paraId="1CF20329" w14:textId="45226109" w:rsidTr="004A06FC">
        <w:tc>
          <w:tcPr>
            <w:tcW w:w="597" w:type="dxa"/>
          </w:tcPr>
          <w:p w14:paraId="5836631C" w14:textId="2D41C3C7" w:rsidR="004A06FC" w:rsidRPr="00143D0F" w:rsidRDefault="004A06FC" w:rsidP="00585E4F">
            <w:pPr>
              <w:spacing w:before="40" w:after="40"/>
              <w:ind w:firstLine="0"/>
              <w:jc w:val="center"/>
              <w:rPr>
                <w:rFonts w:cs="Times New Roman"/>
                <w:sz w:val="24"/>
                <w:szCs w:val="24"/>
              </w:rPr>
            </w:pPr>
          </w:p>
        </w:tc>
        <w:tc>
          <w:tcPr>
            <w:tcW w:w="6208" w:type="dxa"/>
          </w:tcPr>
          <w:p w14:paraId="290F96E3" w14:textId="77777777" w:rsidR="00F17F16" w:rsidRDefault="00F17F16" w:rsidP="00585E4F">
            <w:pPr>
              <w:widowControl w:val="0"/>
              <w:spacing w:before="40" w:after="40"/>
              <w:ind w:firstLine="0"/>
              <w:rPr>
                <w:rFonts w:cs="Times New Roman"/>
                <w:sz w:val="24"/>
                <w:szCs w:val="24"/>
              </w:rPr>
            </w:pPr>
            <w:r>
              <w:rPr>
                <w:rFonts w:cs="Times New Roman"/>
                <w:sz w:val="24"/>
                <w:szCs w:val="24"/>
              </w:rPr>
              <w:t xml:space="preserve">Sửa đổi tên khoản </w:t>
            </w:r>
            <w:r w:rsidR="004A06FC" w:rsidRPr="00143D0F">
              <w:rPr>
                <w:rFonts w:cs="Times New Roman"/>
                <w:sz w:val="24"/>
                <w:szCs w:val="24"/>
              </w:rPr>
              <w:t xml:space="preserve">2. </w:t>
            </w:r>
          </w:p>
          <w:p w14:paraId="2E17379A" w14:textId="7DBD4B26" w:rsidR="004A06FC" w:rsidRPr="00143D0F" w:rsidRDefault="00F17F16" w:rsidP="00585E4F">
            <w:pPr>
              <w:widowControl w:val="0"/>
              <w:spacing w:before="40" w:after="40"/>
              <w:ind w:firstLine="0"/>
              <w:rPr>
                <w:rFonts w:cs="Times New Roman"/>
                <w:sz w:val="24"/>
                <w:szCs w:val="24"/>
                <w:lang w:val="vi-VN"/>
              </w:rPr>
            </w:pPr>
            <w:r>
              <w:rPr>
                <w:rFonts w:cs="Times New Roman"/>
                <w:sz w:val="24"/>
                <w:szCs w:val="24"/>
              </w:rPr>
              <w:t>“</w:t>
            </w:r>
            <w:r w:rsidR="004A06FC" w:rsidRPr="00143D0F">
              <w:rPr>
                <w:rFonts w:cs="Times New Roman"/>
                <w:sz w:val="24"/>
                <w:szCs w:val="24"/>
                <w:lang w:val="vi-VN"/>
              </w:rPr>
              <w:t>Hành vi vi phạm quy định về thực hiện kế hoạch bảo vệ môi trường thuộc thẩm quyền xác nhận của</w:t>
            </w:r>
            <w:r>
              <w:rPr>
                <w:rFonts w:cs="Times New Roman"/>
                <w:sz w:val="24"/>
                <w:szCs w:val="24"/>
              </w:rPr>
              <w:t xml:space="preserve"> Phòng Tài nguyên và Môi trường,</w:t>
            </w:r>
            <w:r w:rsidR="004A06FC" w:rsidRPr="00143D0F">
              <w:rPr>
                <w:rFonts w:cs="Times New Roman"/>
                <w:sz w:val="24"/>
                <w:szCs w:val="24"/>
                <w:lang w:val="vi-VN"/>
              </w:rPr>
              <w:t xml:space="preserve"> Ủy ban nhân dân cấp huyện và do cơ quan đăng ký kinh doanh cấp tỉnh cấp giấy chứng nhận đăng ký kinh doanh bị xử phạt như sau:</w:t>
            </w:r>
            <w:r>
              <w:rPr>
                <w:rFonts w:cs="Times New Roman"/>
                <w:sz w:val="24"/>
                <w:szCs w:val="24"/>
              </w:rPr>
              <w:t>”</w:t>
            </w:r>
            <w:r w:rsidR="004A06FC" w:rsidRPr="00143D0F">
              <w:rPr>
                <w:rFonts w:cs="Times New Roman"/>
                <w:sz w:val="24"/>
                <w:szCs w:val="24"/>
                <w:lang w:val="vi-VN"/>
              </w:rPr>
              <w:t xml:space="preserve"> </w:t>
            </w:r>
          </w:p>
          <w:p w14:paraId="4346886B" w14:textId="4364C797" w:rsidR="004A06FC" w:rsidRPr="00143D0F" w:rsidRDefault="004A06FC" w:rsidP="00585E4F">
            <w:pPr>
              <w:widowControl w:val="0"/>
              <w:spacing w:before="40" w:after="40"/>
              <w:ind w:firstLine="0"/>
              <w:rPr>
                <w:rFonts w:cs="Times New Roman"/>
                <w:sz w:val="24"/>
                <w:szCs w:val="24"/>
              </w:rPr>
            </w:pPr>
          </w:p>
        </w:tc>
        <w:tc>
          <w:tcPr>
            <w:tcW w:w="7796" w:type="dxa"/>
          </w:tcPr>
          <w:p w14:paraId="03EC57D4" w14:textId="7F867E3C" w:rsidR="004A06FC" w:rsidRPr="00143D0F" w:rsidRDefault="004A06FC" w:rsidP="00585E4F">
            <w:pPr>
              <w:spacing w:before="40" w:after="40"/>
              <w:ind w:firstLine="0"/>
              <w:rPr>
                <w:rFonts w:cs="Times New Roman"/>
                <w:sz w:val="24"/>
                <w:szCs w:val="24"/>
                <w:highlight w:val="magenta"/>
              </w:rPr>
            </w:pPr>
            <w:r w:rsidRPr="00143D0F">
              <w:rPr>
                <w:rFonts w:cs="Times New Roman"/>
                <w:bCs/>
                <w:spacing w:val="-8"/>
                <w:sz w:val="24"/>
                <w:szCs w:val="24"/>
              </w:rPr>
              <w:t xml:space="preserve">Sửa lại Khoản </w:t>
            </w:r>
            <w:r w:rsidRPr="00143D0F">
              <w:rPr>
                <w:rFonts w:cs="Times New Roman"/>
                <w:bCs/>
                <w:spacing w:val="-8"/>
                <w:sz w:val="24"/>
                <w:szCs w:val="24"/>
                <w:lang w:val="vi-VN"/>
              </w:rPr>
              <w:t>2 để thống nhất đối tượng xử phạt theo Khoản 1</w:t>
            </w:r>
          </w:p>
        </w:tc>
      </w:tr>
      <w:tr w:rsidR="004A06FC" w:rsidRPr="00143D0F" w14:paraId="51254474" w14:textId="77777777" w:rsidTr="004A06FC">
        <w:tc>
          <w:tcPr>
            <w:tcW w:w="597" w:type="dxa"/>
          </w:tcPr>
          <w:p w14:paraId="6F16881B" w14:textId="77777777" w:rsidR="004A06FC" w:rsidRPr="00143D0F" w:rsidRDefault="004A06FC" w:rsidP="00585E4F">
            <w:pPr>
              <w:spacing w:before="40" w:after="40"/>
              <w:jc w:val="center"/>
              <w:rPr>
                <w:rFonts w:cs="Times New Roman"/>
                <w:sz w:val="24"/>
                <w:szCs w:val="24"/>
              </w:rPr>
            </w:pPr>
          </w:p>
        </w:tc>
        <w:tc>
          <w:tcPr>
            <w:tcW w:w="6208" w:type="dxa"/>
          </w:tcPr>
          <w:p w14:paraId="49838CDF" w14:textId="77777777" w:rsidR="00A960D3" w:rsidRDefault="00A960D3" w:rsidP="00585E4F">
            <w:pPr>
              <w:widowControl w:val="0"/>
              <w:spacing w:before="40" w:after="40"/>
              <w:ind w:firstLine="0"/>
              <w:rPr>
                <w:rFonts w:cs="Times New Roman"/>
                <w:sz w:val="24"/>
                <w:szCs w:val="24"/>
              </w:rPr>
            </w:pPr>
            <w:r>
              <w:rPr>
                <w:rFonts w:cs="Times New Roman"/>
                <w:sz w:val="24"/>
                <w:szCs w:val="24"/>
              </w:rPr>
              <w:t>Sửa đổi điểm a khoản 2:</w:t>
            </w:r>
          </w:p>
          <w:p w14:paraId="14203BA3" w14:textId="77777777" w:rsidR="00A960D3" w:rsidRDefault="00A960D3" w:rsidP="00A960D3">
            <w:pPr>
              <w:widowControl w:val="0"/>
              <w:spacing w:before="40" w:after="40"/>
              <w:ind w:firstLine="0"/>
              <w:rPr>
                <w:rFonts w:cs="Times New Roman"/>
                <w:sz w:val="24"/>
                <w:szCs w:val="24"/>
              </w:rPr>
            </w:pPr>
            <w:r>
              <w:rPr>
                <w:rFonts w:cs="Times New Roman"/>
                <w:sz w:val="24"/>
                <w:szCs w:val="24"/>
              </w:rPr>
              <w:lastRenderedPageBreak/>
              <w:t xml:space="preserve">- </w:t>
            </w:r>
            <w:r w:rsidRPr="00143D0F">
              <w:rPr>
                <w:rFonts w:cs="Times New Roman"/>
                <w:sz w:val="24"/>
                <w:szCs w:val="24"/>
              </w:rPr>
              <w:t xml:space="preserve">Bỏ trường hợp </w:t>
            </w:r>
            <w:r w:rsidRPr="00143D0F">
              <w:rPr>
                <w:rFonts w:cs="Times New Roman"/>
                <w:sz w:val="24"/>
                <w:szCs w:val="24"/>
                <w:lang w:val="vi-VN"/>
              </w:rPr>
              <w:t>làm cho môi trường tốt hơn đã được cơ quan có thẩm quyền chấp thuận</w:t>
            </w:r>
            <w:r>
              <w:rPr>
                <w:rFonts w:cs="Times New Roman"/>
                <w:sz w:val="24"/>
                <w:szCs w:val="24"/>
              </w:rPr>
              <w:t>;</w:t>
            </w:r>
          </w:p>
          <w:p w14:paraId="464E4064" w14:textId="339CA5CC" w:rsidR="004A06FC" w:rsidRPr="00143D0F" w:rsidRDefault="00A960D3" w:rsidP="00A960D3">
            <w:pPr>
              <w:widowControl w:val="0"/>
              <w:spacing w:before="40" w:after="40"/>
              <w:ind w:firstLine="0"/>
              <w:rPr>
                <w:rFonts w:cs="Times New Roman"/>
                <w:sz w:val="24"/>
                <w:szCs w:val="24"/>
                <w:lang w:val="vi-VN"/>
              </w:rPr>
            </w:pPr>
            <w:r>
              <w:rPr>
                <w:rFonts w:cs="Times New Roman"/>
                <w:sz w:val="24"/>
                <w:szCs w:val="24"/>
              </w:rPr>
              <w:t xml:space="preserve">- </w:t>
            </w:r>
            <w:r w:rsidRPr="00143D0F">
              <w:rPr>
                <w:rFonts w:cs="Times New Roman"/>
                <w:sz w:val="24"/>
                <w:szCs w:val="24"/>
              </w:rPr>
              <w:t>Bổ sung nội dung “không thông báo… theo quy đị</w:t>
            </w:r>
            <w:r>
              <w:rPr>
                <w:rFonts w:cs="Times New Roman"/>
                <w:sz w:val="24"/>
                <w:szCs w:val="24"/>
              </w:rPr>
              <w:t>nh”</w:t>
            </w:r>
          </w:p>
        </w:tc>
        <w:tc>
          <w:tcPr>
            <w:tcW w:w="7796" w:type="dxa"/>
          </w:tcPr>
          <w:p w14:paraId="2F1C46A0" w14:textId="77777777" w:rsidR="004A06FC" w:rsidRPr="00143D0F" w:rsidRDefault="004A06FC" w:rsidP="00585E4F">
            <w:pPr>
              <w:spacing w:before="40" w:after="40"/>
              <w:ind w:firstLine="0"/>
              <w:rPr>
                <w:rFonts w:cs="Times New Roman"/>
                <w:sz w:val="24"/>
                <w:szCs w:val="24"/>
                <w:lang w:val="vi-VN"/>
              </w:rPr>
            </w:pPr>
            <w:r w:rsidRPr="00143D0F">
              <w:rPr>
                <w:rFonts w:cs="Times New Roman"/>
                <w:sz w:val="24"/>
                <w:szCs w:val="24"/>
              </w:rPr>
              <w:lastRenderedPageBreak/>
              <w:t xml:space="preserve">- Bỏ trường hợp </w:t>
            </w:r>
            <w:r w:rsidRPr="00143D0F">
              <w:rPr>
                <w:rFonts w:cs="Times New Roman"/>
                <w:sz w:val="24"/>
                <w:szCs w:val="24"/>
                <w:lang w:val="vi-VN"/>
              </w:rPr>
              <w:t xml:space="preserve">làm cho môi trường tốt hơn đã được cơ quan có thẩm quyền chấp thuận vì việc xác định điều chỉnh có làm cho môi trường tốt hơn hay </w:t>
            </w:r>
            <w:r w:rsidRPr="00143D0F">
              <w:rPr>
                <w:rFonts w:cs="Times New Roman"/>
                <w:sz w:val="24"/>
                <w:szCs w:val="24"/>
                <w:lang w:val="vi-VN"/>
              </w:rPr>
              <w:lastRenderedPageBreak/>
              <w:t>không thuộc trách nhiệm của cơ quan quản lý nhà nước;</w:t>
            </w:r>
          </w:p>
          <w:p w14:paraId="430926E0" w14:textId="6ACE3D04" w:rsidR="004A06FC" w:rsidRPr="00143D0F" w:rsidRDefault="004A06FC" w:rsidP="00585E4F">
            <w:pPr>
              <w:spacing w:before="40" w:after="40"/>
              <w:ind w:firstLine="0"/>
              <w:rPr>
                <w:rFonts w:cs="Times New Roman"/>
                <w:bCs/>
                <w:spacing w:val="-8"/>
                <w:sz w:val="24"/>
                <w:szCs w:val="24"/>
                <w:highlight w:val="magenta"/>
              </w:rPr>
            </w:pPr>
            <w:r w:rsidRPr="00143D0F">
              <w:rPr>
                <w:rFonts w:cs="Times New Roman"/>
                <w:sz w:val="24"/>
                <w:szCs w:val="24"/>
              </w:rPr>
              <w:t xml:space="preserve">- Bổ sung nội dung “không thông báo… theo quy định”: bổ sung trách nhiệm </w:t>
            </w:r>
            <w:r w:rsidRPr="00143D0F">
              <w:rPr>
                <w:rFonts w:cs="Times New Roman"/>
                <w:bCs/>
                <w:spacing w:val="-8"/>
                <w:sz w:val="24"/>
                <w:szCs w:val="24"/>
                <w:lang w:val="vi-VN"/>
              </w:rPr>
              <w:t xml:space="preserve">của chủ dự án mới khi có thay đổi chủ dự án, chủ cơ sở theo quy định tại </w:t>
            </w:r>
            <w:r w:rsidRPr="00143D0F">
              <w:rPr>
                <w:rFonts w:cs="Times New Roman"/>
                <w:bCs/>
                <w:spacing w:val="-8"/>
                <w:sz w:val="24"/>
                <w:szCs w:val="24"/>
              </w:rPr>
              <w:t xml:space="preserve">khoản 12 Nghị định số 40/2019/NĐ-CP (sửa đổi </w:t>
            </w:r>
            <w:r w:rsidRPr="00143D0F">
              <w:rPr>
                <w:rFonts w:cs="Times New Roman"/>
                <w:bCs/>
                <w:spacing w:val="-8"/>
                <w:sz w:val="24"/>
                <w:szCs w:val="24"/>
                <w:lang w:val="vi-VN"/>
              </w:rPr>
              <w:t>Khoản 6 Điều 19 Nghị định số 18/2015/NĐ-CP</w:t>
            </w:r>
            <w:r w:rsidRPr="00143D0F">
              <w:rPr>
                <w:rFonts w:cs="Times New Roman"/>
                <w:bCs/>
                <w:spacing w:val="-8"/>
                <w:sz w:val="24"/>
                <w:szCs w:val="24"/>
              </w:rPr>
              <w:t>).</w:t>
            </w:r>
          </w:p>
        </w:tc>
      </w:tr>
      <w:tr w:rsidR="00A960D3" w:rsidRPr="00143D0F" w14:paraId="7AA1E651" w14:textId="466E4F81" w:rsidTr="004A06FC">
        <w:tc>
          <w:tcPr>
            <w:tcW w:w="597" w:type="dxa"/>
          </w:tcPr>
          <w:p w14:paraId="6F767300" w14:textId="77777777" w:rsidR="00A960D3" w:rsidRPr="00143D0F" w:rsidRDefault="00A960D3" w:rsidP="00585E4F">
            <w:pPr>
              <w:spacing w:before="40" w:after="40"/>
              <w:ind w:firstLine="0"/>
              <w:jc w:val="center"/>
              <w:rPr>
                <w:rFonts w:cs="Times New Roman"/>
                <w:sz w:val="24"/>
                <w:szCs w:val="24"/>
              </w:rPr>
            </w:pPr>
          </w:p>
        </w:tc>
        <w:tc>
          <w:tcPr>
            <w:tcW w:w="6208" w:type="dxa"/>
          </w:tcPr>
          <w:p w14:paraId="37D9987F" w14:textId="0F65CD8B" w:rsidR="00A960D3" w:rsidRDefault="00A960D3" w:rsidP="004E0DD8">
            <w:pPr>
              <w:widowControl w:val="0"/>
              <w:spacing w:before="40" w:after="40"/>
              <w:ind w:firstLine="0"/>
              <w:rPr>
                <w:rFonts w:cs="Times New Roman"/>
                <w:sz w:val="24"/>
                <w:szCs w:val="24"/>
              </w:rPr>
            </w:pPr>
            <w:r>
              <w:rPr>
                <w:rFonts w:cs="Times New Roman"/>
                <w:sz w:val="24"/>
                <w:szCs w:val="24"/>
              </w:rPr>
              <w:t>Sửa đổi điểm c khoản 2:</w:t>
            </w:r>
          </w:p>
          <w:p w14:paraId="31BC16E8" w14:textId="77777777" w:rsidR="00A960D3" w:rsidRDefault="00A960D3" w:rsidP="004E0DD8">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3C0A4B40" w14:textId="17C782CC" w:rsidR="00A960D3" w:rsidRPr="00143D0F" w:rsidRDefault="00A960D3" w:rsidP="00585E4F">
            <w:pPr>
              <w:widowControl w:val="0"/>
              <w:spacing w:before="40" w:after="40"/>
              <w:ind w:firstLine="0"/>
              <w:rPr>
                <w:rFonts w:cs="Times New Roman"/>
                <w:sz w:val="24"/>
                <w:szCs w:val="24"/>
                <w:lang w:val="vi-VN"/>
              </w:rPr>
            </w:pPr>
            <w:r>
              <w:rPr>
                <w:rFonts w:cs="Times New Roman"/>
                <w:bCs/>
                <w:spacing w:val="-8"/>
                <w:sz w:val="24"/>
                <w:szCs w:val="24"/>
              </w:rPr>
              <w:t xml:space="preserve">- </w:t>
            </w:r>
            <w:r w:rsidRPr="00F17F16">
              <w:rPr>
                <w:rFonts w:cs="Times New Roman"/>
                <w:bCs/>
                <w:spacing w:val="-8"/>
                <w:sz w:val="24"/>
                <w:szCs w:val="24"/>
              </w:rPr>
              <w:t>Bổ sung hành vi xây lắp không đúng quy định đối với công trình xử lý chất thải đã cam kết trong kế hoạch bảo vệ môi trường được xác nhận trong các trường hợp: giảm công suất dẫn đến không đủ khả năng xử lý chất thải phát sinh, thay đổi công nghệ, thiếu công đoạn xử lý; không thu gom triệt để dẫn đến tình trạng một lượng nước thải, khí thải phát sinh trong quá trình triển khai xây dựng và vận hành dự án, phương án sản xuất, kinh doanh, dịch vụ không được xử lý trước khi thải ra môi trường.</w:t>
            </w:r>
          </w:p>
        </w:tc>
        <w:tc>
          <w:tcPr>
            <w:tcW w:w="7796" w:type="dxa"/>
          </w:tcPr>
          <w:p w14:paraId="5CFA352B" w14:textId="77777777" w:rsidR="00A960D3" w:rsidRPr="00143D0F" w:rsidRDefault="00A960D3" w:rsidP="004E0DD8">
            <w:pPr>
              <w:widowControl w:val="0"/>
              <w:spacing w:before="40" w:after="40"/>
              <w:ind w:firstLine="0"/>
              <w:rPr>
                <w:rFonts w:cs="Times New Roman"/>
                <w:bCs/>
                <w:spacing w:val="-8"/>
                <w:sz w:val="24"/>
                <w:szCs w:val="24"/>
              </w:rPr>
            </w:pPr>
            <w:r w:rsidRPr="00143D0F">
              <w:rPr>
                <w:rFonts w:cs="Times New Roman"/>
                <w:bCs/>
                <w:spacing w:val="-8"/>
                <w:sz w:val="24"/>
                <w:szCs w:val="24"/>
                <w:lang w:val="vi-VN"/>
              </w:rPr>
              <w:t xml:space="preserve">- </w:t>
            </w:r>
            <w:r w:rsidRPr="00143D0F">
              <w:rPr>
                <w:rFonts w:cs="Times New Roman"/>
                <w:bCs/>
                <w:spacing w:val="-8"/>
                <w:sz w:val="24"/>
                <w:szCs w:val="24"/>
              </w:rPr>
              <w:t>Thay đổi cụm từ “công trình BVMT” bằng cụm từ “công trình xử lý chất thải” để thống nhất theo khoản 10 Điều 3 đã giải thích.</w:t>
            </w:r>
          </w:p>
          <w:p w14:paraId="71F5B807" w14:textId="05D69BAD" w:rsidR="00A960D3" w:rsidRPr="00143D0F" w:rsidRDefault="00A960D3" w:rsidP="00585E4F">
            <w:pPr>
              <w:spacing w:before="40" w:after="40"/>
              <w:ind w:firstLine="0"/>
              <w:rPr>
                <w:rFonts w:cs="Times New Roman"/>
                <w:sz w:val="24"/>
                <w:szCs w:val="24"/>
              </w:rPr>
            </w:pPr>
            <w:r w:rsidRPr="00143D0F">
              <w:rPr>
                <w:rFonts w:cs="Times New Roman"/>
                <w:bCs/>
                <w:spacing w:val="-8"/>
                <w:sz w:val="24"/>
                <w:szCs w:val="24"/>
                <w:lang w:val="vi-VN"/>
              </w:rPr>
              <w:t xml:space="preserve">- Bổ sung hành vi </w:t>
            </w:r>
            <w:r>
              <w:rPr>
                <w:rFonts w:cs="Times New Roman"/>
                <w:sz w:val="24"/>
                <w:szCs w:val="24"/>
              </w:rPr>
              <w:t>do n</w:t>
            </w:r>
            <w:r w:rsidRPr="00143D0F">
              <w:rPr>
                <w:rFonts w:cs="Times New Roman"/>
                <w:sz w:val="24"/>
                <w:szCs w:val="24"/>
              </w:rPr>
              <w:t>hững hành vi này trước đây chưa quy định, bổ sung theo ý kiến của địa phương</w:t>
            </w:r>
            <w:r w:rsidRPr="00143D0F">
              <w:rPr>
                <w:rFonts w:cs="Times New Roman"/>
                <w:sz w:val="24"/>
                <w:szCs w:val="24"/>
                <w:lang w:val="vi-VN"/>
              </w:rPr>
              <w:t>;</w:t>
            </w:r>
            <w:r>
              <w:rPr>
                <w:rFonts w:cs="Times New Roman"/>
                <w:sz w:val="24"/>
                <w:szCs w:val="24"/>
              </w:rPr>
              <w:t xml:space="preserve"> đồng thời giới hạn các hành vi xây lắp không đúng quy định chỉ xử phạt trong một số trường hợp như: </w:t>
            </w:r>
            <w:r w:rsidRPr="00F17F16">
              <w:rPr>
                <w:rFonts w:cs="Times New Roman"/>
                <w:bCs/>
                <w:spacing w:val="-8"/>
                <w:sz w:val="24"/>
                <w:szCs w:val="24"/>
              </w:rPr>
              <w:t>giảm công suất dẫn đến không đủ khả năng xử lý chất thải phát sinh, thay đổi công nghệ, thiếu công đoạn xử lý;</w:t>
            </w:r>
          </w:p>
        </w:tc>
      </w:tr>
      <w:tr w:rsidR="00A960D3" w:rsidRPr="00143D0F" w14:paraId="5A100961" w14:textId="111236FF" w:rsidTr="004A06FC">
        <w:tc>
          <w:tcPr>
            <w:tcW w:w="597" w:type="dxa"/>
          </w:tcPr>
          <w:p w14:paraId="300DA258" w14:textId="77777777" w:rsidR="00A960D3" w:rsidRPr="00143D0F" w:rsidRDefault="00A960D3" w:rsidP="00585E4F">
            <w:pPr>
              <w:spacing w:before="40" w:after="40"/>
              <w:ind w:firstLine="0"/>
              <w:jc w:val="center"/>
              <w:rPr>
                <w:rFonts w:cs="Times New Roman"/>
                <w:sz w:val="24"/>
                <w:szCs w:val="24"/>
              </w:rPr>
            </w:pPr>
          </w:p>
        </w:tc>
        <w:tc>
          <w:tcPr>
            <w:tcW w:w="6208" w:type="dxa"/>
          </w:tcPr>
          <w:p w14:paraId="1F01386E" w14:textId="521C3370" w:rsidR="00A960D3" w:rsidRDefault="00A960D3" w:rsidP="004E0DD8">
            <w:pPr>
              <w:widowControl w:val="0"/>
              <w:spacing w:before="40" w:after="40"/>
              <w:ind w:firstLine="0"/>
              <w:rPr>
                <w:rFonts w:cs="Times New Roman"/>
                <w:sz w:val="24"/>
                <w:szCs w:val="24"/>
              </w:rPr>
            </w:pPr>
            <w:r>
              <w:rPr>
                <w:rFonts w:cs="Times New Roman"/>
                <w:sz w:val="24"/>
                <w:szCs w:val="24"/>
              </w:rPr>
              <w:t>Sửa đổi điểm d khoản 2:</w:t>
            </w:r>
          </w:p>
          <w:p w14:paraId="0CDE8797" w14:textId="77777777" w:rsidR="00A960D3" w:rsidRDefault="00A960D3" w:rsidP="004E0DD8">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3A60FC46" w14:textId="5004651A" w:rsidR="00A960D3" w:rsidRPr="00143D0F" w:rsidRDefault="00A960D3" w:rsidP="00585E4F">
            <w:pPr>
              <w:spacing w:before="40" w:after="40"/>
              <w:ind w:firstLine="0"/>
              <w:rPr>
                <w:rFonts w:cs="Times New Roman"/>
                <w:sz w:val="24"/>
                <w:szCs w:val="24"/>
              </w:rPr>
            </w:pPr>
            <w:r w:rsidRPr="00143D0F">
              <w:rPr>
                <w:rFonts w:cs="Times New Roman"/>
                <w:sz w:val="24"/>
                <w:szCs w:val="24"/>
                <w:lang w:val="vi-VN"/>
              </w:rPr>
              <w:t>- Bổ sung thêm nội dung “không đăng ký lại kế hoạch bảo vệ môi trường theo quy định”</w:t>
            </w:r>
          </w:p>
        </w:tc>
        <w:tc>
          <w:tcPr>
            <w:tcW w:w="7796" w:type="dxa"/>
          </w:tcPr>
          <w:p w14:paraId="583E0131" w14:textId="77777777" w:rsidR="00A960D3" w:rsidRPr="00143D0F" w:rsidRDefault="00A960D3" w:rsidP="004E0DD8">
            <w:pPr>
              <w:spacing w:before="40" w:after="40"/>
              <w:ind w:firstLine="0"/>
              <w:rPr>
                <w:rFonts w:cs="Times New Roman"/>
                <w:sz w:val="24"/>
                <w:szCs w:val="24"/>
                <w:lang w:val="vi-VN"/>
              </w:rPr>
            </w:pPr>
            <w:r w:rsidRPr="00143D0F">
              <w:rPr>
                <w:rFonts w:cs="Times New Roman"/>
                <w:sz w:val="24"/>
                <w:szCs w:val="24"/>
              </w:rPr>
              <w:t>- Đổi cụm từ “công trình xử lý chất thải” để thống nhât sử dụng tại Nghị định này</w:t>
            </w:r>
            <w:r w:rsidRPr="00143D0F">
              <w:rPr>
                <w:rFonts w:cs="Times New Roman"/>
                <w:sz w:val="24"/>
                <w:szCs w:val="24"/>
                <w:lang w:val="vi-VN"/>
              </w:rPr>
              <w:t>.</w:t>
            </w:r>
          </w:p>
          <w:p w14:paraId="35BACB25" w14:textId="5DC09FDF" w:rsidR="00A960D3" w:rsidRPr="00143D0F" w:rsidRDefault="00A960D3" w:rsidP="00585E4F">
            <w:pPr>
              <w:spacing w:before="40" w:after="40"/>
              <w:ind w:firstLine="0"/>
              <w:rPr>
                <w:rFonts w:cs="Times New Roman"/>
                <w:sz w:val="24"/>
                <w:szCs w:val="24"/>
              </w:rPr>
            </w:pPr>
            <w:r w:rsidRPr="00143D0F">
              <w:rPr>
                <w:rFonts w:cs="Times New Roman"/>
                <w:sz w:val="24"/>
                <w:szCs w:val="24"/>
                <w:lang w:val="vi-VN"/>
              </w:rPr>
              <w:t>- Bổ sung thêm nội dung “không đăng ký lại kế hoạch bảo vệ môi trường theo quy định”</w:t>
            </w:r>
            <w:r w:rsidRPr="00143D0F">
              <w:rPr>
                <w:rFonts w:cs="Times New Roman"/>
                <w:sz w:val="24"/>
                <w:szCs w:val="24"/>
              </w:rPr>
              <w:t xml:space="preserve"> để phù hợp với quy định tại Nghị định số 40/2019/NĐ-CP</w:t>
            </w:r>
            <w:r w:rsidRPr="00143D0F">
              <w:rPr>
                <w:rFonts w:cs="Times New Roman"/>
                <w:sz w:val="24"/>
                <w:szCs w:val="24"/>
                <w:lang w:val="vi-VN"/>
              </w:rPr>
              <w:t>.</w:t>
            </w:r>
          </w:p>
        </w:tc>
      </w:tr>
      <w:tr w:rsidR="00A960D3" w:rsidRPr="00143D0F" w14:paraId="754263FC" w14:textId="5B55391B" w:rsidTr="004A06FC">
        <w:tc>
          <w:tcPr>
            <w:tcW w:w="597" w:type="dxa"/>
          </w:tcPr>
          <w:p w14:paraId="0459A670" w14:textId="77777777" w:rsidR="00A960D3" w:rsidRPr="00143D0F" w:rsidRDefault="00A960D3" w:rsidP="00585E4F">
            <w:pPr>
              <w:spacing w:before="40" w:after="40"/>
              <w:ind w:firstLine="0"/>
              <w:jc w:val="center"/>
              <w:rPr>
                <w:rFonts w:cs="Times New Roman"/>
                <w:sz w:val="24"/>
                <w:szCs w:val="24"/>
              </w:rPr>
            </w:pPr>
          </w:p>
        </w:tc>
        <w:tc>
          <w:tcPr>
            <w:tcW w:w="6208" w:type="dxa"/>
          </w:tcPr>
          <w:p w14:paraId="767E7546" w14:textId="01C3EE9C" w:rsidR="00A960D3" w:rsidRDefault="00A960D3" w:rsidP="004E0DD8">
            <w:pPr>
              <w:widowControl w:val="0"/>
              <w:spacing w:before="40" w:after="40"/>
              <w:ind w:firstLine="0"/>
              <w:rPr>
                <w:rFonts w:cs="Times New Roman"/>
                <w:sz w:val="24"/>
                <w:szCs w:val="24"/>
              </w:rPr>
            </w:pPr>
            <w:r>
              <w:rPr>
                <w:rFonts w:cs="Times New Roman"/>
                <w:sz w:val="24"/>
                <w:szCs w:val="24"/>
              </w:rPr>
              <w:t>Sửa đổi điểm a khoản 3:</w:t>
            </w:r>
          </w:p>
          <w:p w14:paraId="6C65E681" w14:textId="77777777" w:rsidR="00A960D3" w:rsidRDefault="00A960D3" w:rsidP="004E0DD8">
            <w:pPr>
              <w:widowControl w:val="0"/>
              <w:spacing w:before="40" w:after="40"/>
              <w:ind w:firstLine="0"/>
              <w:rPr>
                <w:rFonts w:cs="Times New Roman"/>
                <w:sz w:val="24"/>
                <w:szCs w:val="24"/>
              </w:rPr>
            </w:pPr>
            <w:r>
              <w:rPr>
                <w:rFonts w:cs="Times New Roman"/>
                <w:sz w:val="24"/>
                <w:szCs w:val="24"/>
              </w:rPr>
              <w:t xml:space="preserve">- </w:t>
            </w:r>
            <w:r w:rsidRPr="00143D0F">
              <w:rPr>
                <w:rFonts w:cs="Times New Roman"/>
                <w:sz w:val="24"/>
                <w:szCs w:val="24"/>
              </w:rPr>
              <w:t xml:space="preserve">Bỏ trường hợp </w:t>
            </w:r>
            <w:r w:rsidRPr="00143D0F">
              <w:rPr>
                <w:rFonts w:cs="Times New Roman"/>
                <w:sz w:val="24"/>
                <w:szCs w:val="24"/>
                <w:lang w:val="vi-VN"/>
              </w:rPr>
              <w:t>làm cho môi trường tốt hơn đã được cơ quan có thẩm quyền chấp thuận</w:t>
            </w:r>
            <w:r>
              <w:rPr>
                <w:rFonts w:cs="Times New Roman"/>
                <w:sz w:val="24"/>
                <w:szCs w:val="24"/>
              </w:rPr>
              <w:t>;</w:t>
            </w:r>
          </w:p>
          <w:p w14:paraId="4A561117" w14:textId="1C48C83E" w:rsidR="00A960D3" w:rsidRPr="00143D0F" w:rsidRDefault="00A960D3" w:rsidP="00585E4F">
            <w:pPr>
              <w:widowControl w:val="0"/>
              <w:spacing w:before="40" w:after="40"/>
              <w:ind w:firstLine="0"/>
              <w:rPr>
                <w:rFonts w:cs="Times New Roman"/>
                <w:sz w:val="24"/>
                <w:szCs w:val="24"/>
                <w:lang w:val="vi-VN"/>
              </w:rPr>
            </w:pPr>
            <w:r>
              <w:rPr>
                <w:rFonts w:cs="Times New Roman"/>
                <w:sz w:val="24"/>
                <w:szCs w:val="24"/>
              </w:rPr>
              <w:t xml:space="preserve">- </w:t>
            </w:r>
            <w:r w:rsidRPr="00143D0F">
              <w:rPr>
                <w:rFonts w:cs="Times New Roman"/>
                <w:sz w:val="24"/>
                <w:szCs w:val="24"/>
              </w:rPr>
              <w:t>Bổ sung nội dung “không thông báo… theo quy đị</w:t>
            </w:r>
            <w:r>
              <w:rPr>
                <w:rFonts w:cs="Times New Roman"/>
                <w:sz w:val="24"/>
                <w:szCs w:val="24"/>
              </w:rPr>
              <w:t>nh”</w:t>
            </w:r>
          </w:p>
        </w:tc>
        <w:tc>
          <w:tcPr>
            <w:tcW w:w="7796" w:type="dxa"/>
          </w:tcPr>
          <w:p w14:paraId="62EC2D3C" w14:textId="77777777" w:rsidR="00A960D3" w:rsidRPr="00143D0F" w:rsidRDefault="00A960D3" w:rsidP="004E0DD8">
            <w:pPr>
              <w:spacing w:before="40" w:after="40"/>
              <w:ind w:firstLine="0"/>
              <w:rPr>
                <w:rFonts w:cs="Times New Roman"/>
                <w:sz w:val="24"/>
                <w:szCs w:val="24"/>
                <w:lang w:val="vi-VN"/>
              </w:rPr>
            </w:pPr>
            <w:r w:rsidRPr="00143D0F">
              <w:rPr>
                <w:rFonts w:cs="Times New Roman"/>
                <w:sz w:val="24"/>
                <w:szCs w:val="24"/>
              </w:rPr>
              <w:t xml:space="preserve">- Bỏ trường hợp </w:t>
            </w:r>
            <w:r w:rsidRPr="00143D0F">
              <w:rPr>
                <w:rFonts w:cs="Times New Roman"/>
                <w:sz w:val="24"/>
                <w:szCs w:val="24"/>
                <w:lang w:val="vi-VN"/>
              </w:rPr>
              <w:t>làm cho môi trường tốt hơn đã được cơ quan có thẩm quyền chấp thuận vì việc xác định điều chỉnh có làm cho môi trường tốt hơn hay không thuộc trách nhiệm của cơ quan quản lý nhà nước;</w:t>
            </w:r>
          </w:p>
          <w:p w14:paraId="62DA8C39" w14:textId="1990343C" w:rsidR="00A960D3" w:rsidRPr="00143D0F" w:rsidRDefault="00A960D3" w:rsidP="00585E4F">
            <w:pPr>
              <w:spacing w:before="40" w:after="40"/>
              <w:ind w:firstLine="0"/>
              <w:rPr>
                <w:rFonts w:cs="Times New Roman"/>
                <w:sz w:val="24"/>
                <w:szCs w:val="24"/>
              </w:rPr>
            </w:pPr>
            <w:r w:rsidRPr="00143D0F">
              <w:rPr>
                <w:rFonts w:cs="Times New Roman"/>
                <w:sz w:val="24"/>
                <w:szCs w:val="24"/>
              </w:rPr>
              <w:t xml:space="preserve">- Bổ sung nội dung “không thông báo… theo quy định”: bổ sung trách nhiệm </w:t>
            </w:r>
            <w:r w:rsidRPr="00143D0F">
              <w:rPr>
                <w:rFonts w:cs="Times New Roman"/>
                <w:bCs/>
                <w:spacing w:val="-8"/>
                <w:sz w:val="24"/>
                <w:szCs w:val="24"/>
                <w:lang w:val="vi-VN"/>
              </w:rPr>
              <w:t xml:space="preserve">của chủ dự án mới khi có thay đổi chủ dự án, chủ cơ sở theo quy định tại </w:t>
            </w:r>
            <w:r w:rsidRPr="00143D0F">
              <w:rPr>
                <w:rFonts w:cs="Times New Roman"/>
                <w:bCs/>
                <w:spacing w:val="-8"/>
                <w:sz w:val="24"/>
                <w:szCs w:val="24"/>
              </w:rPr>
              <w:t xml:space="preserve">khoản 12 Nghị định số 40/2019/NĐ-CP (sửa đổi </w:t>
            </w:r>
            <w:r w:rsidRPr="00143D0F">
              <w:rPr>
                <w:rFonts w:cs="Times New Roman"/>
                <w:bCs/>
                <w:spacing w:val="-8"/>
                <w:sz w:val="24"/>
                <w:szCs w:val="24"/>
                <w:lang w:val="vi-VN"/>
              </w:rPr>
              <w:t>Khoản 6 Điều 19 Nghị định số 18/2015/NĐ-CP</w:t>
            </w:r>
            <w:r w:rsidRPr="00143D0F">
              <w:rPr>
                <w:rFonts w:cs="Times New Roman"/>
                <w:bCs/>
                <w:spacing w:val="-8"/>
                <w:sz w:val="24"/>
                <w:szCs w:val="24"/>
              </w:rPr>
              <w:t>).</w:t>
            </w:r>
          </w:p>
        </w:tc>
      </w:tr>
      <w:tr w:rsidR="00A960D3" w:rsidRPr="00143D0F" w14:paraId="3B9A8245" w14:textId="75A8BDBA" w:rsidTr="004A06FC">
        <w:tc>
          <w:tcPr>
            <w:tcW w:w="597" w:type="dxa"/>
          </w:tcPr>
          <w:p w14:paraId="58FDCA20" w14:textId="77777777" w:rsidR="00A960D3" w:rsidRPr="00143D0F" w:rsidRDefault="00A960D3" w:rsidP="00585E4F">
            <w:pPr>
              <w:spacing w:before="40" w:after="40"/>
              <w:ind w:firstLine="0"/>
              <w:jc w:val="center"/>
              <w:rPr>
                <w:rFonts w:cs="Times New Roman"/>
                <w:sz w:val="24"/>
                <w:szCs w:val="24"/>
              </w:rPr>
            </w:pPr>
          </w:p>
        </w:tc>
        <w:tc>
          <w:tcPr>
            <w:tcW w:w="6208" w:type="dxa"/>
          </w:tcPr>
          <w:p w14:paraId="12D9D010" w14:textId="7C9F92DB" w:rsidR="00A960D3" w:rsidRDefault="00A960D3" w:rsidP="004E0DD8">
            <w:pPr>
              <w:widowControl w:val="0"/>
              <w:spacing w:before="40" w:after="40"/>
              <w:ind w:firstLine="0"/>
              <w:rPr>
                <w:rFonts w:cs="Times New Roman"/>
                <w:sz w:val="24"/>
                <w:szCs w:val="24"/>
              </w:rPr>
            </w:pPr>
            <w:r>
              <w:rPr>
                <w:rFonts w:cs="Times New Roman"/>
                <w:sz w:val="24"/>
                <w:szCs w:val="24"/>
              </w:rPr>
              <w:t>Sửa đổi điểm c khoản 3:</w:t>
            </w:r>
          </w:p>
          <w:p w14:paraId="490FB1D4" w14:textId="77777777" w:rsidR="00A960D3" w:rsidRDefault="00A960D3" w:rsidP="004E0DD8">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 xml:space="preserve">Thay đổi cụm từ “công trình BVMT” bằng cụm từ “công trình xử </w:t>
            </w:r>
            <w:r w:rsidRPr="00143D0F">
              <w:rPr>
                <w:rFonts w:cs="Times New Roman"/>
                <w:bCs/>
                <w:spacing w:val="-8"/>
                <w:sz w:val="24"/>
                <w:szCs w:val="24"/>
              </w:rPr>
              <w:lastRenderedPageBreak/>
              <w:t>lý</w:t>
            </w:r>
            <w:r>
              <w:rPr>
                <w:rFonts w:cs="Times New Roman"/>
                <w:bCs/>
                <w:spacing w:val="-8"/>
                <w:sz w:val="24"/>
                <w:szCs w:val="24"/>
              </w:rPr>
              <w:t xml:space="preserve"> chất thải”;</w:t>
            </w:r>
          </w:p>
          <w:p w14:paraId="03D281BE" w14:textId="7A25FECF" w:rsidR="00A960D3" w:rsidRPr="00143D0F" w:rsidRDefault="00A960D3" w:rsidP="00585E4F">
            <w:pPr>
              <w:widowControl w:val="0"/>
              <w:spacing w:before="40" w:after="40"/>
              <w:ind w:firstLine="0"/>
              <w:rPr>
                <w:rFonts w:cs="Times New Roman"/>
                <w:sz w:val="24"/>
                <w:szCs w:val="24"/>
                <w:lang w:val="vi-VN"/>
              </w:rPr>
            </w:pPr>
            <w:r>
              <w:rPr>
                <w:rFonts w:cs="Times New Roman"/>
                <w:bCs/>
                <w:spacing w:val="-8"/>
                <w:sz w:val="24"/>
                <w:szCs w:val="24"/>
              </w:rPr>
              <w:t xml:space="preserve">- </w:t>
            </w:r>
            <w:r w:rsidRPr="00F17F16">
              <w:rPr>
                <w:rFonts w:cs="Times New Roman"/>
                <w:bCs/>
                <w:spacing w:val="-8"/>
                <w:sz w:val="24"/>
                <w:szCs w:val="24"/>
              </w:rPr>
              <w:t>Bổ sung hành vi xây lắp không đúng quy định đối với công trình xử lý chất thải đã cam kết trong kế hoạch bảo vệ môi trường được xác nhận trong các trường hợp: giảm công suất dẫn đến không đủ khả năng xử lý chất thải phát sinh, thay đổi công nghệ, thiếu công đoạn xử lý; không thu gom triệt để dẫn đến tình trạng một lượng nước thải, khí thải phát sinh trong quá trình triển khai xây dựng và vận hành dự án, phương án sản xuất, kinh doanh, dịch vụ không được xử lý trước khi thải ra môi trường.</w:t>
            </w:r>
          </w:p>
        </w:tc>
        <w:tc>
          <w:tcPr>
            <w:tcW w:w="7796" w:type="dxa"/>
          </w:tcPr>
          <w:p w14:paraId="77B7113C" w14:textId="77777777" w:rsidR="00A960D3" w:rsidRPr="00143D0F" w:rsidRDefault="00A960D3" w:rsidP="004E0DD8">
            <w:pPr>
              <w:widowControl w:val="0"/>
              <w:spacing w:before="40" w:after="40"/>
              <w:ind w:firstLine="0"/>
              <w:rPr>
                <w:rFonts w:cs="Times New Roman"/>
                <w:bCs/>
                <w:spacing w:val="-8"/>
                <w:sz w:val="24"/>
                <w:szCs w:val="24"/>
              </w:rPr>
            </w:pPr>
            <w:r w:rsidRPr="00143D0F">
              <w:rPr>
                <w:rFonts w:cs="Times New Roman"/>
                <w:bCs/>
                <w:spacing w:val="-8"/>
                <w:sz w:val="24"/>
                <w:szCs w:val="24"/>
                <w:lang w:val="vi-VN"/>
              </w:rPr>
              <w:lastRenderedPageBreak/>
              <w:t xml:space="preserve">- </w:t>
            </w:r>
            <w:r w:rsidRPr="00143D0F">
              <w:rPr>
                <w:rFonts w:cs="Times New Roman"/>
                <w:bCs/>
                <w:spacing w:val="-8"/>
                <w:sz w:val="24"/>
                <w:szCs w:val="24"/>
              </w:rPr>
              <w:t>Thay đổi cụm từ “công trình BVMT” bằng cụm từ “công trình xử lý chất thải” để thống nhất theo khoản 10 Điều 3 đã giải thích.</w:t>
            </w:r>
          </w:p>
          <w:p w14:paraId="3DC7F8A4" w14:textId="451D120C" w:rsidR="00A960D3" w:rsidRPr="00143D0F" w:rsidRDefault="00A960D3" w:rsidP="00585E4F">
            <w:pPr>
              <w:spacing w:before="40" w:after="40"/>
              <w:ind w:firstLine="0"/>
              <w:rPr>
                <w:rFonts w:cs="Times New Roman"/>
                <w:sz w:val="24"/>
                <w:szCs w:val="24"/>
              </w:rPr>
            </w:pPr>
            <w:r w:rsidRPr="00143D0F">
              <w:rPr>
                <w:rFonts w:cs="Times New Roman"/>
                <w:bCs/>
                <w:spacing w:val="-8"/>
                <w:sz w:val="24"/>
                <w:szCs w:val="24"/>
                <w:lang w:val="vi-VN"/>
              </w:rPr>
              <w:lastRenderedPageBreak/>
              <w:t xml:space="preserve">- Bổ sung hành vi </w:t>
            </w:r>
            <w:r>
              <w:rPr>
                <w:rFonts w:cs="Times New Roman"/>
                <w:sz w:val="24"/>
                <w:szCs w:val="24"/>
              </w:rPr>
              <w:t>do n</w:t>
            </w:r>
            <w:r w:rsidRPr="00143D0F">
              <w:rPr>
                <w:rFonts w:cs="Times New Roman"/>
                <w:sz w:val="24"/>
                <w:szCs w:val="24"/>
              </w:rPr>
              <w:t>hững hành vi này trước đây chưa quy định, bổ sung theo ý kiến của địa phương</w:t>
            </w:r>
            <w:r w:rsidRPr="00143D0F">
              <w:rPr>
                <w:rFonts w:cs="Times New Roman"/>
                <w:sz w:val="24"/>
                <w:szCs w:val="24"/>
                <w:lang w:val="vi-VN"/>
              </w:rPr>
              <w:t>;</w:t>
            </w:r>
            <w:r>
              <w:rPr>
                <w:rFonts w:cs="Times New Roman"/>
                <w:sz w:val="24"/>
                <w:szCs w:val="24"/>
              </w:rPr>
              <w:t xml:space="preserve"> đồng thời giới hạn các hành vi xây lắp không đúng quy định chỉ xử phạt trong một số trường hợp như: </w:t>
            </w:r>
            <w:r w:rsidRPr="00F17F16">
              <w:rPr>
                <w:rFonts w:cs="Times New Roman"/>
                <w:bCs/>
                <w:spacing w:val="-8"/>
                <w:sz w:val="24"/>
                <w:szCs w:val="24"/>
              </w:rPr>
              <w:t>giảm công suất dẫn đến không đủ khả năng xử lý chất thải phát sinh, thay đổi công nghệ, thiếu công đoạn xử lý;</w:t>
            </w:r>
          </w:p>
        </w:tc>
      </w:tr>
      <w:tr w:rsidR="00A960D3" w:rsidRPr="00143D0F" w14:paraId="7E5712FD" w14:textId="4FE5F55C" w:rsidTr="004A06FC">
        <w:tc>
          <w:tcPr>
            <w:tcW w:w="597" w:type="dxa"/>
          </w:tcPr>
          <w:p w14:paraId="318470FA" w14:textId="77777777" w:rsidR="00A960D3" w:rsidRPr="00143D0F" w:rsidRDefault="00A960D3" w:rsidP="00585E4F">
            <w:pPr>
              <w:spacing w:before="40" w:after="40"/>
              <w:ind w:firstLine="0"/>
              <w:jc w:val="center"/>
              <w:rPr>
                <w:rFonts w:cs="Times New Roman"/>
                <w:sz w:val="24"/>
                <w:szCs w:val="24"/>
              </w:rPr>
            </w:pPr>
          </w:p>
        </w:tc>
        <w:tc>
          <w:tcPr>
            <w:tcW w:w="6208" w:type="dxa"/>
          </w:tcPr>
          <w:p w14:paraId="3FFFFE96" w14:textId="61922E43" w:rsidR="00A960D3" w:rsidRDefault="00A960D3" w:rsidP="004E0DD8">
            <w:pPr>
              <w:widowControl w:val="0"/>
              <w:spacing w:before="40" w:after="40"/>
              <w:ind w:firstLine="0"/>
              <w:rPr>
                <w:rFonts w:cs="Times New Roman"/>
                <w:sz w:val="24"/>
                <w:szCs w:val="24"/>
              </w:rPr>
            </w:pPr>
            <w:r>
              <w:rPr>
                <w:rFonts w:cs="Times New Roman"/>
                <w:sz w:val="24"/>
                <w:szCs w:val="24"/>
              </w:rPr>
              <w:t>Sửa đổi điểm d khoản 3:</w:t>
            </w:r>
          </w:p>
          <w:p w14:paraId="5AD6A6FE" w14:textId="77777777" w:rsidR="00A960D3" w:rsidRDefault="00A960D3" w:rsidP="004E0DD8">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2919462D" w14:textId="77D14AB1" w:rsidR="00A960D3" w:rsidRPr="00143D0F" w:rsidRDefault="00A960D3" w:rsidP="00585E4F">
            <w:pPr>
              <w:spacing w:before="40" w:after="40"/>
              <w:ind w:firstLine="0"/>
              <w:rPr>
                <w:rFonts w:cs="Times New Roman"/>
                <w:sz w:val="24"/>
                <w:szCs w:val="24"/>
              </w:rPr>
            </w:pPr>
            <w:r w:rsidRPr="00143D0F">
              <w:rPr>
                <w:rFonts w:cs="Times New Roman"/>
                <w:sz w:val="24"/>
                <w:szCs w:val="24"/>
                <w:lang w:val="vi-VN"/>
              </w:rPr>
              <w:t>- Bổ sung thêm nội dung “không đăng ký lại kế hoạch bảo vệ môi trường theo quy định”</w:t>
            </w:r>
          </w:p>
        </w:tc>
        <w:tc>
          <w:tcPr>
            <w:tcW w:w="7796" w:type="dxa"/>
          </w:tcPr>
          <w:p w14:paraId="226099AE" w14:textId="77777777" w:rsidR="00A960D3" w:rsidRPr="00143D0F" w:rsidRDefault="00A960D3" w:rsidP="004E0DD8">
            <w:pPr>
              <w:spacing w:before="40" w:after="40"/>
              <w:ind w:firstLine="0"/>
              <w:rPr>
                <w:rFonts w:cs="Times New Roman"/>
                <w:sz w:val="24"/>
                <w:szCs w:val="24"/>
                <w:lang w:val="vi-VN"/>
              </w:rPr>
            </w:pPr>
            <w:r w:rsidRPr="00143D0F">
              <w:rPr>
                <w:rFonts w:cs="Times New Roman"/>
                <w:sz w:val="24"/>
                <w:szCs w:val="24"/>
              </w:rPr>
              <w:t>- Đổi cụm từ “công trình xử lý chất thải” để thống nhât sử dụng tại Nghị định này</w:t>
            </w:r>
            <w:r w:rsidRPr="00143D0F">
              <w:rPr>
                <w:rFonts w:cs="Times New Roman"/>
                <w:sz w:val="24"/>
                <w:szCs w:val="24"/>
                <w:lang w:val="vi-VN"/>
              </w:rPr>
              <w:t>.</w:t>
            </w:r>
          </w:p>
          <w:p w14:paraId="49A5F28E" w14:textId="6EF46E31" w:rsidR="00A960D3" w:rsidRPr="00143D0F" w:rsidRDefault="00A960D3" w:rsidP="00585E4F">
            <w:pPr>
              <w:spacing w:before="40" w:after="40"/>
              <w:ind w:firstLine="0"/>
              <w:rPr>
                <w:rFonts w:cs="Times New Roman"/>
                <w:sz w:val="24"/>
                <w:szCs w:val="24"/>
              </w:rPr>
            </w:pPr>
            <w:r w:rsidRPr="00143D0F">
              <w:rPr>
                <w:rFonts w:cs="Times New Roman"/>
                <w:sz w:val="24"/>
                <w:szCs w:val="24"/>
                <w:lang w:val="vi-VN"/>
              </w:rPr>
              <w:t>- Bổ sung thêm nội dung “không đăng ký lại kế hoạch bảo vệ môi trường theo quy định”</w:t>
            </w:r>
            <w:r w:rsidRPr="00143D0F">
              <w:rPr>
                <w:rFonts w:cs="Times New Roman"/>
                <w:sz w:val="24"/>
                <w:szCs w:val="24"/>
              </w:rPr>
              <w:t xml:space="preserve"> để phù hợp với quy định tại Nghị định số 40/2019/NĐ-CP</w:t>
            </w:r>
            <w:r w:rsidRPr="00143D0F">
              <w:rPr>
                <w:rFonts w:cs="Times New Roman"/>
                <w:sz w:val="24"/>
                <w:szCs w:val="24"/>
                <w:lang w:val="vi-VN"/>
              </w:rPr>
              <w:t>.</w:t>
            </w:r>
          </w:p>
        </w:tc>
      </w:tr>
      <w:tr w:rsidR="004A06FC" w:rsidRPr="00143D0F" w14:paraId="5FE440AF" w14:textId="18046FD2" w:rsidTr="004A06FC">
        <w:tc>
          <w:tcPr>
            <w:tcW w:w="597" w:type="dxa"/>
          </w:tcPr>
          <w:p w14:paraId="2CD89766" w14:textId="77777777" w:rsidR="004A06FC" w:rsidRPr="00143D0F" w:rsidRDefault="004A06FC" w:rsidP="00585E4F">
            <w:pPr>
              <w:spacing w:before="40" w:after="40"/>
              <w:ind w:firstLine="0"/>
              <w:jc w:val="center"/>
              <w:rPr>
                <w:rFonts w:cs="Times New Roman"/>
                <w:sz w:val="24"/>
                <w:szCs w:val="24"/>
              </w:rPr>
            </w:pPr>
          </w:p>
        </w:tc>
        <w:tc>
          <w:tcPr>
            <w:tcW w:w="6208" w:type="dxa"/>
          </w:tcPr>
          <w:p w14:paraId="3A918FF7" w14:textId="77777777" w:rsidR="00A960D3" w:rsidRDefault="00A960D3" w:rsidP="00585E4F">
            <w:pPr>
              <w:widowControl w:val="0"/>
              <w:spacing w:before="40" w:after="40"/>
              <w:ind w:firstLine="0"/>
              <w:rPr>
                <w:rFonts w:cs="Times New Roman"/>
                <w:sz w:val="24"/>
                <w:szCs w:val="24"/>
              </w:rPr>
            </w:pPr>
            <w:r>
              <w:rPr>
                <w:rFonts w:cs="Times New Roman"/>
                <w:sz w:val="24"/>
                <w:szCs w:val="24"/>
              </w:rPr>
              <w:t>Sửa đổi điểm a khoản 4:</w:t>
            </w:r>
          </w:p>
          <w:p w14:paraId="63FADA08" w14:textId="03E225A2" w:rsidR="004A06FC" w:rsidRPr="00143D0F" w:rsidRDefault="00A960D3" w:rsidP="00585E4F">
            <w:pPr>
              <w:widowControl w:val="0"/>
              <w:spacing w:before="40" w:after="40"/>
              <w:ind w:firstLine="0"/>
              <w:rPr>
                <w:rFonts w:cs="Times New Roman"/>
                <w:sz w:val="24"/>
                <w:szCs w:val="24"/>
                <w:lang w:val="vi-VN"/>
              </w:rPr>
            </w:pPr>
            <w:r w:rsidRPr="00143D0F">
              <w:rPr>
                <w:rFonts w:cs="Times New Roman"/>
                <w:sz w:val="24"/>
                <w:szCs w:val="24"/>
              </w:rPr>
              <w:t xml:space="preserve">Bỏ trường hợp </w:t>
            </w:r>
            <w:r w:rsidRPr="00143D0F">
              <w:rPr>
                <w:rFonts w:cs="Times New Roman"/>
                <w:sz w:val="24"/>
                <w:szCs w:val="24"/>
                <w:lang w:val="vi-VN"/>
              </w:rPr>
              <w:t>làm cho môi trường tốt hơn</w:t>
            </w:r>
            <w:r w:rsidR="004A06FC" w:rsidRPr="00143D0F">
              <w:rPr>
                <w:rFonts w:cs="Times New Roman"/>
                <w:sz w:val="24"/>
                <w:szCs w:val="24"/>
                <w:lang w:val="vi-VN"/>
              </w:rPr>
              <w:t xml:space="preserve"> </w:t>
            </w:r>
          </w:p>
        </w:tc>
        <w:tc>
          <w:tcPr>
            <w:tcW w:w="7796" w:type="dxa"/>
          </w:tcPr>
          <w:p w14:paraId="090B94C3" w14:textId="431EB776" w:rsidR="004A06FC" w:rsidRPr="00143D0F" w:rsidRDefault="004A06FC" w:rsidP="00585E4F">
            <w:pPr>
              <w:spacing w:before="40" w:after="40"/>
              <w:ind w:firstLine="0"/>
              <w:rPr>
                <w:rFonts w:cs="Times New Roman"/>
                <w:sz w:val="24"/>
                <w:szCs w:val="24"/>
                <w:lang w:val="vi-VN"/>
              </w:rPr>
            </w:pPr>
            <w:r w:rsidRPr="00143D0F">
              <w:rPr>
                <w:rFonts w:cs="Times New Roman"/>
                <w:sz w:val="24"/>
                <w:szCs w:val="24"/>
              </w:rPr>
              <w:t xml:space="preserve">Bỏ trường hợp </w:t>
            </w:r>
            <w:r w:rsidRPr="00143D0F">
              <w:rPr>
                <w:rFonts w:cs="Times New Roman"/>
                <w:sz w:val="24"/>
                <w:szCs w:val="24"/>
                <w:lang w:val="vi-VN"/>
              </w:rPr>
              <w:t>làm cho môi trường tốt hơn đã được cơ quan có thẩm quyền chấp thuận vì việc xác định điều chỉnh có làm cho môi trường tốt hơn hay không thuộc trách nhiệm của cơ quan quản lý nhà nước;</w:t>
            </w:r>
          </w:p>
          <w:p w14:paraId="298B4BB6" w14:textId="284940D3" w:rsidR="004A06FC" w:rsidRPr="00143D0F" w:rsidRDefault="004A06FC" w:rsidP="00585E4F">
            <w:pPr>
              <w:spacing w:before="40" w:after="40"/>
              <w:ind w:firstLine="0"/>
              <w:rPr>
                <w:rFonts w:cs="Times New Roman"/>
                <w:sz w:val="24"/>
                <w:szCs w:val="24"/>
              </w:rPr>
            </w:pPr>
          </w:p>
        </w:tc>
      </w:tr>
      <w:tr w:rsidR="008A5BBA" w:rsidRPr="00143D0F" w14:paraId="1EE335B7" w14:textId="3952621D" w:rsidTr="004A06FC">
        <w:tc>
          <w:tcPr>
            <w:tcW w:w="597" w:type="dxa"/>
          </w:tcPr>
          <w:p w14:paraId="6AD11FC5" w14:textId="77777777" w:rsidR="008A5BBA" w:rsidRPr="00143D0F" w:rsidRDefault="008A5BBA" w:rsidP="00585E4F">
            <w:pPr>
              <w:spacing w:before="40" w:after="40"/>
              <w:ind w:firstLine="0"/>
              <w:jc w:val="center"/>
              <w:rPr>
                <w:rFonts w:cs="Times New Roman"/>
                <w:sz w:val="24"/>
                <w:szCs w:val="24"/>
              </w:rPr>
            </w:pPr>
          </w:p>
        </w:tc>
        <w:tc>
          <w:tcPr>
            <w:tcW w:w="6208" w:type="dxa"/>
          </w:tcPr>
          <w:p w14:paraId="166998B5" w14:textId="1FCF2FB7" w:rsidR="008A5BBA" w:rsidRDefault="008A5BBA" w:rsidP="004E0DD8">
            <w:pPr>
              <w:widowControl w:val="0"/>
              <w:spacing w:before="40" w:after="40"/>
              <w:ind w:firstLine="0"/>
              <w:rPr>
                <w:rFonts w:cs="Times New Roman"/>
                <w:sz w:val="24"/>
                <w:szCs w:val="24"/>
              </w:rPr>
            </w:pPr>
            <w:r>
              <w:rPr>
                <w:rFonts w:cs="Times New Roman"/>
                <w:sz w:val="24"/>
                <w:szCs w:val="24"/>
              </w:rPr>
              <w:t>Sửa đổi điểm c khoản 4:</w:t>
            </w:r>
          </w:p>
          <w:p w14:paraId="6C140E00" w14:textId="77777777" w:rsidR="008A5BBA" w:rsidRDefault="008A5BBA" w:rsidP="004E0DD8">
            <w:pPr>
              <w:widowControl w:val="0"/>
              <w:spacing w:before="40" w:after="40"/>
              <w:ind w:firstLine="0"/>
              <w:rPr>
                <w:rFonts w:cs="Times New Roman"/>
                <w:bCs/>
                <w:spacing w:val="-8"/>
                <w:sz w:val="24"/>
                <w:szCs w:val="24"/>
              </w:rPr>
            </w:pPr>
            <w:r>
              <w:rPr>
                <w:rFonts w:cs="Times New Roman"/>
                <w:sz w:val="24"/>
                <w:szCs w:val="24"/>
              </w:rPr>
              <w:t xml:space="preserve">- </w:t>
            </w:r>
            <w:r w:rsidRPr="00143D0F">
              <w:rPr>
                <w:rFonts w:cs="Times New Roman"/>
                <w:bCs/>
                <w:spacing w:val="-8"/>
                <w:sz w:val="24"/>
                <w:szCs w:val="24"/>
              </w:rPr>
              <w:t>Thay đổi cụm từ “công trình BVMT” bằng cụm từ “công trình xử lý</w:t>
            </w:r>
            <w:r>
              <w:rPr>
                <w:rFonts w:cs="Times New Roman"/>
                <w:bCs/>
                <w:spacing w:val="-8"/>
                <w:sz w:val="24"/>
                <w:szCs w:val="24"/>
              </w:rPr>
              <w:t xml:space="preserve"> chất thải”;</w:t>
            </w:r>
          </w:p>
          <w:p w14:paraId="285B8E2F" w14:textId="586A0352" w:rsidR="008A5BBA" w:rsidRPr="00143D0F" w:rsidRDefault="008A5BBA" w:rsidP="00585E4F">
            <w:pPr>
              <w:widowControl w:val="0"/>
              <w:spacing w:before="40" w:after="40"/>
              <w:ind w:firstLine="0"/>
              <w:rPr>
                <w:rFonts w:cs="Times New Roman"/>
                <w:sz w:val="24"/>
                <w:szCs w:val="24"/>
              </w:rPr>
            </w:pPr>
            <w:r>
              <w:rPr>
                <w:rFonts w:cs="Times New Roman"/>
                <w:bCs/>
                <w:spacing w:val="-8"/>
                <w:sz w:val="24"/>
                <w:szCs w:val="24"/>
              </w:rPr>
              <w:t xml:space="preserve">- </w:t>
            </w:r>
            <w:r w:rsidRPr="00F17F16">
              <w:rPr>
                <w:rFonts w:cs="Times New Roman"/>
                <w:bCs/>
                <w:spacing w:val="-8"/>
                <w:sz w:val="24"/>
                <w:szCs w:val="24"/>
              </w:rPr>
              <w:t>Bổ sung hành vi xây lắp không đúng quy định đối với công trình xử lý chất thải đã cam kết trong kế hoạch bảo vệ môi trường được xác nhận trong các trường hợp: giảm công suất dẫn đến không đủ khả năng xử lý chất thải phát sinh, thay đổi công nghệ, thiếu công đoạn xử lý; không thu gom triệt để dẫn đến tình trạng một lượng nước thải, khí thải phát sinh trong quá trình triển khai xây dựng và vận hành dự án, phương án sản xuất, kinh doanh, dịch vụ không được xử lý trước khi thải ra môi trường.</w:t>
            </w:r>
          </w:p>
        </w:tc>
        <w:tc>
          <w:tcPr>
            <w:tcW w:w="7796" w:type="dxa"/>
          </w:tcPr>
          <w:p w14:paraId="1B030321" w14:textId="77777777" w:rsidR="008A5BBA" w:rsidRPr="00143D0F" w:rsidRDefault="008A5BBA" w:rsidP="004E0DD8">
            <w:pPr>
              <w:widowControl w:val="0"/>
              <w:spacing w:before="40" w:after="40"/>
              <w:ind w:firstLine="0"/>
              <w:rPr>
                <w:rFonts w:cs="Times New Roman"/>
                <w:bCs/>
                <w:spacing w:val="-8"/>
                <w:sz w:val="24"/>
                <w:szCs w:val="24"/>
              </w:rPr>
            </w:pPr>
            <w:r w:rsidRPr="00143D0F">
              <w:rPr>
                <w:rFonts w:cs="Times New Roman"/>
                <w:bCs/>
                <w:spacing w:val="-8"/>
                <w:sz w:val="24"/>
                <w:szCs w:val="24"/>
                <w:lang w:val="vi-VN"/>
              </w:rPr>
              <w:t xml:space="preserve">- </w:t>
            </w:r>
            <w:r w:rsidRPr="00143D0F">
              <w:rPr>
                <w:rFonts w:cs="Times New Roman"/>
                <w:bCs/>
                <w:spacing w:val="-8"/>
                <w:sz w:val="24"/>
                <w:szCs w:val="24"/>
              </w:rPr>
              <w:t>Thay đổi cụm từ “công trình BVMT” bằng cụm từ “công trình xử lý chất thải” để thống nhất theo khoản 10 Điều 3 đã giải thích.</w:t>
            </w:r>
          </w:p>
          <w:p w14:paraId="5B6A7A50" w14:textId="5D9BC18F" w:rsidR="008A5BBA" w:rsidRPr="00143D0F" w:rsidRDefault="008A5BBA" w:rsidP="00585E4F">
            <w:pPr>
              <w:spacing w:before="40" w:after="40"/>
              <w:ind w:firstLine="0"/>
              <w:rPr>
                <w:rFonts w:cs="Times New Roman"/>
                <w:sz w:val="24"/>
                <w:szCs w:val="24"/>
              </w:rPr>
            </w:pPr>
            <w:r w:rsidRPr="00143D0F">
              <w:rPr>
                <w:rFonts w:cs="Times New Roman"/>
                <w:bCs/>
                <w:spacing w:val="-8"/>
                <w:sz w:val="24"/>
                <w:szCs w:val="24"/>
                <w:lang w:val="vi-VN"/>
              </w:rPr>
              <w:t xml:space="preserve">- Bổ sung hành vi </w:t>
            </w:r>
            <w:r>
              <w:rPr>
                <w:rFonts w:cs="Times New Roman"/>
                <w:sz w:val="24"/>
                <w:szCs w:val="24"/>
              </w:rPr>
              <w:t>do n</w:t>
            </w:r>
            <w:r w:rsidRPr="00143D0F">
              <w:rPr>
                <w:rFonts w:cs="Times New Roman"/>
                <w:sz w:val="24"/>
                <w:szCs w:val="24"/>
              </w:rPr>
              <w:t>hững hành vi này trước đây chưa quy định, bổ sung theo ý kiến của địa phương</w:t>
            </w:r>
            <w:r w:rsidRPr="00143D0F">
              <w:rPr>
                <w:rFonts w:cs="Times New Roman"/>
                <w:sz w:val="24"/>
                <w:szCs w:val="24"/>
                <w:lang w:val="vi-VN"/>
              </w:rPr>
              <w:t>;</w:t>
            </w:r>
            <w:r>
              <w:rPr>
                <w:rFonts w:cs="Times New Roman"/>
                <w:sz w:val="24"/>
                <w:szCs w:val="24"/>
              </w:rPr>
              <w:t xml:space="preserve"> đồng thời giới hạn các hành vi xây lắp không đúng quy định chỉ xử phạt trong một số trường hợp như: </w:t>
            </w:r>
            <w:r w:rsidRPr="00F17F16">
              <w:rPr>
                <w:rFonts w:cs="Times New Roman"/>
                <w:bCs/>
                <w:spacing w:val="-8"/>
                <w:sz w:val="24"/>
                <w:szCs w:val="24"/>
              </w:rPr>
              <w:t>giảm công suất dẫn đến không đủ khả năng xử lý chất thải phát sinh, thay đổi công nghệ, thiếu công đoạn xử lý;</w:t>
            </w:r>
          </w:p>
        </w:tc>
      </w:tr>
      <w:tr w:rsidR="004A06FC" w:rsidRPr="00143D0F" w14:paraId="025A2398" w14:textId="4355F0C6" w:rsidTr="004A06FC">
        <w:tc>
          <w:tcPr>
            <w:tcW w:w="597" w:type="dxa"/>
          </w:tcPr>
          <w:p w14:paraId="36D2F741" w14:textId="77777777" w:rsidR="004A06FC" w:rsidRPr="00143D0F" w:rsidRDefault="004A06FC" w:rsidP="00585E4F">
            <w:pPr>
              <w:spacing w:before="40" w:after="40"/>
              <w:ind w:firstLine="0"/>
              <w:jc w:val="center"/>
              <w:rPr>
                <w:rFonts w:cs="Times New Roman"/>
                <w:sz w:val="24"/>
                <w:szCs w:val="24"/>
              </w:rPr>
            </w:pPr>
          </w:p>
        </w:tc>
        <w:tc>
          <w:tcPr>
            <w:tcW w:w="6208" w:type="dxa"/>
          </w:tcPr>
          <w:p w14:paraId="4676530E" w14:textId="445D0D6A" w:rsidR="008A5BBA" w:rsidRDefault="008A5BBA" w:rsidP="00585E4F">
            <w:pPr>
              <w:widowControl w:val="0"/>
              <w:spacing w:before="40" w:after="40"/>
              <w:ind w:firstLine="0"/>
              <w:rPr>
                <w:rFonts w:cs="Times New Roman"/>
                <w:sz w:val="24"/>
                <w:szCs w:val="24"/>
              </w:rPr>
            </w:pPr>
            <w:r>
              <w:rPr>
                <w:rFonts w:cs="Times New Roman"/>
                <w:sz w:val="24"/>
                <w:szCs w:val="24"/>
              </w:rPr>
              <w:t>Sửa đổi khoản 5:</w:t>
            </w:r>
          </w:p>
          <w:p w14:paraId="647DA5CA" w14:textId="77777777" w:rsidR="008A5BBA" w:rsidRDefault="008A5BBA" w:rsidP="008A5BBA">
            <w:pPr>
              <w:spacing w:before="40" w:after="40"/>
              <w:ind w:firstLine="0"/>
              <w:rPr>
                <w:rFonts w:cs="Times New Roman"/>
                <w:bCs/>
                <w:spacing w:val="-8"/>
                <w:sz w:val="24"/>
                <w:szCs w:val="24"/>
              </w:rPr>
            </w:pPr>
            <w:r w:rsidRPr="00143D0F">
              <w:rPr>
                <w:rFonts w:cs="Times New Roman"/>
                <w:bCs/>
                <w:spacing w:val="-8"/>
                <w:sz w:val="24"/>
                <w:szCs w:val="24"/>
              </w:rPr>
              <w:lastRenderedPageBreak/>
              <w:t xml:space="preserve">Bổ sung hình thức xử phạt bổ sung đình chỉ hoạt động </w:t>
            </w:r>
            <w:r>
              <w:rPr>
                <w:rFonts w:cs="Times New Roman"/>
                <w:bCs/>
                <w:spacing w:val="-8"/>
                <w:sz w:val="24"/>
                <w:szCs w:val="24"/>
              </w:rPr>
              <w:t>gây ô nhiễm môi trường của cơ sở đối với các vi phạm:</w:t>
            </w:r>
          </w:p>
          <w:p w14:paraId="560AA912" w14:textId="1BE61343" w:rsidR="008A5BBA" w:rsidRPr="00143D0F" w:rsidRDefault="008A5BBA" w:rsidP="008A5BBA">
            <w:pPr>
              <w:spacing w:before="40" w:after="40"/>
              <w:ind w:firstLine="0"/>
              <w:rPr>
                <w:rFonts w:cs="Times New Roman"/>
                <w:bCs/>
                <w:spacing w:val="-8"/>
                <w:sz w:val="24"/>
                <w:szCs w:val="24"/>
                <w:lang w:val="vi-VN"/>
              </w:rPr>
            </w:pPr>
            <w:r>
              <w:rPr>
                <w:rFonts w:cs="Times New Roman"/>
                <w:bCs/>
                <w:spacing w:val="-8"/>
                <w:sz w:val="24"/>
                <w:szCs w:val="24"/>
              </w:rPr>
              <w:t xml:space="preserve"> </w:t>
            </w:r>
            <w:r w:rsidRPr="00143D0F">
              <w:rPr>
                <w:rFonts w:cs="Times New Roman"/>
                <w:bCs/>
                <w:spacing w:val="-8"/>
                <w:sz w:val="24"/>
                <w:szCs w:val="24"/>
                <w:lang w:val="vi-VN"/>
              </w:rPr>
              <w:t>+ Các vi phạm của đối tượng thuộc Khoản 1;</w:t>
            </w:r>
          </w:p>
          <w:p w14:paraId="720508C1" w14:textId="77777777" w:rsidR="008A5BBA" w:rsidRPr="00143D0F" w:rsidRDefault="008A5BBA" w:rsidP="008A5BBA">
            <w:pPr>
              <w:spacing w:before="40" w:after="40"/>
              <w:ind w:firstLine="0"/>
              <w:rPr>
                <w:rFonts w:cs="Times New Roman"/>
                <w:bCs/>
                <w:spacing w:val="-8"/>
                <w:sz w:val="24"/>
                <w:szCs w:val="24"/>
              </w:rPr>
            </w:pPr>
            <w:r w:rsidRPr="00143D0F">
              <w:rPr>
                <w:rFonts w:cs="Times New Roman"/>
                <w:bCs/>
                <w:spacing w:val="-8"/>
                <w:sz w:val="24"/>
                <w:szCs w:val="24"/>
                <w:lang w:val="vi-VN"/>
              </w:rPr>
              <w:t xml:space="preserve">+ </w:t>
            </w:r>
            <w:r w:rsidRPr="00143D0F">
              <w:rPr>
                <w:rFonts w:cs="Times New Roman"/>
                <w:bCs/>
                <w:spacing w:val="-8"/>
                <w:sz w:val="24"/>
                <w:szCs w:val="24"/>
              </w:rPr>
              <w:t>Các vi phạm</w:t>
            </w:r>
            <w:r w:rsidRPr="00143D0F">
              <w:rPr>
                <w:rFonts w:cs="Times New Roman"/>
                <w:bCs/>
                <w:spacing w:val="-8"/>
                <w:sz w:val="24"/>
                <w:szCs w:val="24"/>
                <w:lang w:val="vi-VN"/>
              </w:rPr>
              <w:t xml:space="preserve"> liên quan đến công trình xử lý chất thải (như lắp đặt đường ống xả thải chưa qua xử lý; không có biện pháp thu gom triệt để chất thải phát sinh để xử lý;…).</w:t>
            </w:r>
          </w:p>
          <w:p w14:paraId="609C8ABE" w14:textId="2BF6C598" w:rsidR="004A06FC" w:rsidRPr="00143D0F" w:rsidRDefault="008A5BBA" w:rsidP="008A5BBA">
            <w:pPr>
              <w:widowControl w:val="0"/>
              <w:spacing w:before="40" w:after="40"/>
              <w:ind w:firstLine="0"/>
              <w:rPr>
                <w:rFonts w:cs="Times New Roman"/>
                <w:sz w:val="24"/>
                <w:szCs w:val="24"/>
              </w:rPr>
            </w:pPr>
            <w:r w:rsidRPr="00143D0F">
              <w:rPr>
                <w:rFonts w:cs="Times New Roman"/>
                <w:bCs/>
                <w:spacing w:val="-8"/>
                <w:sz w:val="24"/>
                <w:szCs w:val="24"/>
              </w:rPr>
              <w:t>- Bổ sung hình thức xử phạt bổ sung đình chỉ hoạt động của cơ sở đối với hành vi không đăng ký lại kế hoạch bảo vệ môi trường.</w:t>
            </w:r>
          </w:p>
        </w:tc>
        <w:tc>
          <w:tcPr>
            <w:tcW w:w="7796" w:type="dxa"/>
          </w:tcPr>
          <w:p w14:paraId="708390E2" w14:textId="0D30D717" w:rsidR="004A06FC" w:rsidRPr="00143D0F" w:rsidRDefault="008A5BBA" w:rsidP="008A5BBA">
            <w:pPr>
              <w:spacing w:before="40" w:after="40"/>
              <w:ind w:firstLine="0"/>
              <w:rPr>
                <w:rFonts w:cs="Times New Roman"/>
                <w:sz w:val="24"/>
                <w:szCs w:val="24"/>
              </w:rPr>
            </w:pPr>
            <w:r>
              <w:rPr>
                <w:rFonts w:cs="Times New Roman"/>
                <w:bCs/>
                <w:spacing w:val="-8"/>
                <w:sz w:val="24"/>
                <w:szCs w:val="24"/>
              </w:rPr>
              <w:lastRenderedPageBreak/>
              <w:t>Việc b</w:t>
            </w:r>
            <w:r w:rsidR="004A06FC" w:rsidRPr="00143D0F">
              <w:rPr>
                <w:rFonts w:cs="Times New Roman"/>
                <w:bCs/>
                <w:spacing w:val="-8"/>
                <w:sz w:val="24"/>
                <w:szCs w:val="24"/>
              </w:rPr>
              <w:t>ổ sung hình thức xử phạt bổ sung đình chỉ hoạt động</w:t>
            </w:r>
            <w:r>
              <w:rPr>
                <w:rFonts w:cs="Times New Roman"/>
                <w:bCs/>
                <w:spacing w:val="-8"/>
                <w:sz w:val="24"/>
                <w:szCs w:val="24"/>
              </w:rPr>
              <w:t xml:space="preserve"> gây ô nhiễm môi trường </w:t>
            </w:r>
            <w:r>
              <w:rPr>
                <w:rFonts w:cs="Times New Roman"/>
                <w:bCs/>
                <w:spacing w:val="-8"/>
                <w:sz w:val="24"/>
                <w:szCs w:val="24"/>
              </w:rPr>
              <w:lastRenderedPageBreak/>
              <w:t>hoặc đình chỉ</w:t>
            </w:r>
            <w:r w:rsidR="004A06FC" w:rsidRPr="00143D0F">
              <w:rPr>
                <w:rFonts w:cs="Times New Roman"/>
                <w:bCs/>
                <w:spacing w:val="-8"/>
                <w:sz w:val="24"/>
                <w:szCs w:val="24"/>
              </w:rPr>
              <w:t xml:space="preserve"> có thời hạn</w:t>
            </w:r>
            <w:r>
              <w:rPr>
                <w:rFonts w:cs="Times New Roman"/>
                <w:bCs/>
                <w:spacing w:val="-8"/>
                <w:sz w:val="24"/>
                <w:szCs w:val="24"/>
              </w:rPr>
              <w:t xml:space="preserve"> của cơ sở đối với các vi phạm để </w:t>
            </w:r>
            <w:r w:rsidR="004A06FC" w:rsidRPr="00143D0F">
              <w:rPr>
                <w:rFonts w:cs="Times New Roman"/>
                <w:bCs/>
                <w:spacing w:val="-8"/>
                <w:sz w:val="24"/>
                <w:szCs w:val="24"/>
              </w:rPr>
              <w:t>tăng tính răn đe.</w:t>
            </w:r>
          </w:p>
        </w:tc>
      </w:tr>
      <w:tr w:rsidR="004A06FC" w:rsidRPr="00143D0F" w14:paraId="592FB807" w14:textId="0DBCF38B" w:rsidTr="004A06FC">
        <w:tc>
          <w:tcPr>
            <w:tcW w:w="597" w:type="dxa"/>
          </w:tcPr>
          <w:p w14:paraId="57142A80" w14:textId="434E15EB" w:rsidR="004A06FC" w:rsidRPr="00143D0F" w:rsidRDefault="004A06FC" w:rsidP="00585E4F">
            <w:pPr>
              <w:spacing w:before="40" w:after="40"/>
              <w:ind w:firstLine="0"/>
              <w:jc w:val="center"/>
              <w:rPr>
                <w:rFonts w:cs="Times New Roman"/>
                <w:sz w:val="24"/>
                <w:szCs w:val="24"/>
              </w:rPr>
            </w:pPr>
          </w:p>
        </w:tc>
        <w:tc>
          <w:tcPr>
            <w:tcW w:w="6208" w:type="dxa"/>
          </w:tcPr>
          <w:p w14:paraId="27572BAB" w14:textId="5632F777" w:rsidR="008A5BBA" w:rsidRDefault="008A5BBA" w:rsidP="00585E4F">
            <w:pPr>
              <w:widowControl w:val="0"/>
              <w:spacing w:before="40" w:after="40"/>
              <w:ind w:firstLine="0"/>
              <w:rPr>
                <w:rFonts w:cs="Times New Roman"/>
                <w:sz w:val="24"/>
                <w:szCs w:val="24"/>
              </w:rPr>
            </w:pPr>
            <w:r>
              <w:rPr>
                <w:rFonts w:cs="Times New Roman"/>
                <w:sz w:val="24"/>
                <w:szCs w:val="24"/>
              </w:rPr>
              <w:t>Sửa đổi khoản 6:</w:t>
            </w:r>
          </w:p>
          <w:p w14:paraId="571C875A" w14:textId="77777777" w:rsidR="008A5BBA" w:rsidRDefault="008A5BBA" w:rsidP="008A5BBA">
            <w:pPr>
              <w:spacing w:before="40" w:after="40"/>
              <w:ind w:firstLine="0"/>
              <w:rPr>
                <w:rFonts w:cs="Times New Roman"/>
                <w:bCs/>
                <w:spacing w:val="-8"/>
                <w:sz w:val="24"/>
                <w:szCs w:val="24"/>
              </w:rPr>
            </w:pPr>
            <w:r w:rsidRPr="00143D0F">
              <w:rPr>
                <w:rFonts w:cs="Times New Roman"/>
                <w:bCs/>
                <w:spacing w:val="-8"/>
                <w:sz w:val="24"/>
                <w:szCs w:val="24"/>
              </w:rPr>
              <w:t>- Bỏ biện pháp buộc phải thực hiện các biện pháp khắc phục tình trạng ô nhiễm môi trường…tại Điề</w:t>
            </w:r>
            <w:r>
              <w:rPr>
                <w:rFonts w:cs="Times New Roman"/>
                <w:bCs/>
                <w:spacing w:val="-8"/>
                <w:sz w:val="24"/>
                <w:szCs w:val="24"/>
              </w:rPr>
              <w:t>u này.</w:t>
            </w:r>
          </w:p>
          <w:p w14:paraId="50C65D21" w14:textId="163ED6D9" w:rsidR="004A06FC" w:rsidRPr="00143D0F" w:rsidRDefault="008A5BBA" w:rsidP="008A5BBA">
            <w:pPr>
              <w:spacing w:before="40" w:after="40"/>
              <w:ind w:firstLine="0"/>
              <w:rPr>
                <w:rFonts w:cs="Times New Roman"/>
                <w:sz w:val="24"/>
                <w:szCs w:val="24"/>
              </w:rPr>
            </w:pPr>
            <w:r w:rsidRPr="00143D0F">
              <w:rPr>
                <w:rFonts w:cs="Times New Roman"/>
                <w:bCs/>
                <w:spacing w:val="-8"/>
                <w:sz w:val="24"/>
                <w:szCs w:val="24"/>
              </w:rPr>
              <w:t>- Bổ sung biện pháp buộc nộp lại số lợi bất hợp pháp có được do thực hiện hành vi vi phạm tại các khoản liên quan đến hành vi không xây lắp hoặc xây lắp không đúng quy định đối với công trình xử lý chất thải, không vận hành hoặc vận hành không đúng quy trình đối với công trình xử lý chất thải</w:t>
            </w:r>
            <w:r>
              <w:rPr>
                <w:rFonts w:cs="Times New Roman"/>
                <w:bCs/>
                <w:spacing w:val="-8"/>
                <w:sz w:val="24"/>
                <w:szCs w:val="24"/>
              </w:rPr>
              <w:t>.</w:t>
            </w:r>
          </w:p>
        </w:tc>
        <w:tc>
          <w:tcPr>
            <w:tcW w:w="7796" w:type="dxa"/>
          </w:tcPr>
          <w:p w14:paraId="453DD9D1" w14:textId="694E5C0F"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Bỏ biện pháp buộc phải thực hiện các biện pháp khắc phục tình trạng ô nhiễm môi trường…tại Điều này do nếu phát hiện gây ô nhiễm môi trường do các hành vi xả chất thải thì đã yêu cầu tại các Điều 13, 14, 15 và 16.</w:t>
            </w:r>
          </w:p>
          <w:p w14:paraId="64EFA8E8" w14:textId="3797A085" w:rsidR="004A06FC" w:rsidRPr="00143D0F" w:rsidRDefault="004A06FC" w:rsidP="00585E4F">
            <w:pPr>
              <w:spacing w:before="40" w:after="40"/>
              <w:ind w:firstLine="0"/>
              <w:rPr>
                <w:rFonts w:cs="Times New Roman"/>
                <w:sz w:val="24"/>
                <w:szCs w:val="24"/>
              </w:rPr>
            </w:pPr>
            <w:r w:rsidRPr="00143D0F">
              <w:rPr>
                <w:rFonts w:cs="Times New Roman"/>
                <w:bCs/>
                <w:spacing w:val="-8"/>
                <w:sz w:val="24"/>
                <w:szCs w:val="24"/>
              </w:rPr>
              <w:t>- Bổ sung biện pháp buộc nộp lại số lợi bất hợp pháp có được do thực hiện hành vi vi phạm tại các khoản liên quan đến hành vi không xây lắp hoặc xây lắp không đúng quy định đối với công trình xử lý chất thải, không vận hành hoặc vận hành không đúng quy trình đối với công trình xử lý chất thải, vì việc xác định số lợi bất hợp pháp có thể dễ thực hiện qua việc hạch toán chi phí.</w:t>
            </w:r>
          </w:p>
        </w:tc>
      </w:tr>
      <w:tr w:rsidR="004A06FC" w:rsidRPr="008A5BBA" w14:paraId="02EDD631" w14:textId="70DD9575" w:rsidTr="004A06FC">
        <w:tc>
          <w:tcPr>
            <w:tcW w:w="597" w:type="dxa"/>
            <w:shd w:val="clear" w:color="auto" w:fill="FFFF00"/>
          </w:tcPr>
          <w:p w14:paraId="16B3C607" w14:textId="7C816C52" w:rsidR="004A06FC" w:rsidRPr="008A5BBA" w:rsidRDefault="004A06FC" w:rsidP="00585E4F">
            <w:pPr>
              <w:spacing w:before="40" w:after="40"/>
              <w:ind w:firstLine="0"/>
              <w:jc w:val="center"/>
              <w:rPr>
                <w:rFonts w:cs="Times New Roman"/>
                <w:sz w:val="24"/>
                <w:szCs w:val="24"/>
              </w:rPr>
            </w:pPr>
          </w:p>
        </w:tc>
        <w:tc>
          <w:tcPr>
            <w:tcW w:w="6208" w:type="dxa"/>
            <w:shd w:val="clear" w:color="auto" w:fill="FFFF00"/>
          </w:tcPr>
          <w:p w14:paraId="41AF92AB" w14:textId="79001FC4" w:rsidR="004A06FC" w:rsidRPr="008A5BBA" w:rsidRDefault="008A5BBA" w:rsidP="00585E4F">
            <w:pPr>
              <w:widowControl w:val="0"/>
              <w:spacing w:before="40" w:after="40"/>
              <w:ind w:firstLine="0"/>
              <w:rPr>
                <w:rFonts w:cs="Times New Roman"/>
                <w:sz w:val="24"/>
                <w:szCs w:val="24"/>
              </w:rPr>
            </w:pPr>
            <w:r w:rsidRPr="008A5BBA">
              <w:rPr>
                <w:b/>
                <w:spacing w:val="-4"/>
                <w:sz w:val="24"/>
                <w:szCs w:val="24"/>
                <w:lang w:val="vi-VN"/>
              </w:rPr>
              <w:t xml:space="preserve">Điều 9. Vi phạm các quy định về thực hiện báo cáo đánh giá tác động môi trường và </w:t>
            </w:r>
            <w:r w:rsidRPr="008A5BBA">
              <w:rPr>
                <w:b/>
                <w:bCs/>
                <w:spacing w:val="-4"/>
                <w:sz w:val="24"/>
                <w:szCs w:val="24"/>
                <w:lang w:val="vi-VN"/>
              </w:rPr>
              <w:t>dịch vụ tư vấn lập báo cáo đánh giá tác động môi trường</w:t>
            </w:r>
          </w:p>
        </w:tc>
        <w:tc>
          <w:tcPr>
            <w:tcW w:w="7796" w:type="dxa"/>
            <w:shd w:val="clear" w:color="auto" w:fill="FFFF00"/>
          </w:tcPr>
          <w:p w14:paraId="4C01FA58" w14:textId="07A6E03D" w:rsidR="004A06FC" w:rsidRPr="008A5BBA" w:rsidRDefault="004A06FC" w:rsidP="00585E4F">
            <w:pPr>
              <w:spacing w:before="40" w:after="40"/>
              <w:ind w:firstLine="0"/>
              <w:rPr>
                <w:rFonts w:cs="Times New Roman"/>
                <w:sz w:val="24"/>
                <w:szCs w:val="24"/>
              </w:rPr>
            </w:pPr>
          </w:p>
        </w:tc>
      </w:tr>
      <w:tr w:rsidR="00D6128D" w:rsidRPr="00143D0F" w14:paraId="1718341C" w14:textId="77777777" w:rsidTr="004A06FC">
        <w:tc>
          <w:tcPr>
            <w:tcW w:w="597" w:type="dxa"/>
          </w:tcPr>
          <w:p w14:paraId="30D54F9C" w14:textId="77777777" w:rsidR="00D6128D" w:rsidRPr="00143D0F" w:rsidRDefault="00D6128D" w:rsidP="00585E4F">
            <w:pPr>
              <w:spacing w:before="40" w:after="40"/>
              <w:jc w:val="center"/>
              <w:rPr>
                <w:rFonts w:cs="Times New Roman"/>
                <w:sz w:val="24"/>
                <w:szCs w:val="24"/>
              </w:rPr>
            </w:pPr>
          </w:p>
        </w:tc>
        <w:tc>
          <w:tcPr>
            <w:tcW w:w="6208" w:type="dxa"/>
          </w:tcPr>
          <w:p w14:paraId="025BEA85" w14:textId="2F639376" w:rsidR="00D6128D" w:rsidRPr="00D6128D" w:rsidRDefault="00D6128D" w:rsidP="00D6128D">
            <w:pPr>
              <w:widowControl w:val="0"/>
              <w:spacing w:before="40" w:after="40"/>
              <w:ind w:firstLine="0"/>
              <w:rPr>
                <w:rFonts w:cs="Times New Roman"/>
                <w:sz w:val="24"/>
                <w:szCs w:val="24"/>
              </w:rPr>
            </w:pPr>
            <w:r w:rsidRPr="00D6128D">
              <w:rPr>
                <w:bCs/>
                <w:spacing w:val="-4"/>
                <w:sz w:val="24"/>
                <w:szCs w:val="24"/>
              </w:rPr>
              <w:t xml:space="preserve">1. </w:t>
            </w:r>
            <w:r w:rsidRPr="00D6128D">
              <w:rPr>
                <w:bCs/>
                <w:spacing w:val="-4"/>
                <w:sz w:val="24"/>
                <w:szCs w:val="24"/>
                <w:lang w:val="vi-VN"/>
              </w:rPr>
              <w:t>Hành vi vi phạm quy định về thực hiện báo cáo đánh giá tác động</w:t>
            </w:r>
            <w:r w:rsidRPr="00D6128D">
              <w:rPr>
                <w:bCs/>
                <w:spacing w:val="-4"/>
                <w:sz w:val="24"/>
                <w:szCs w:val="24"/>
              </w:rPr>
              <w:t xml:space="preserve"> </w:t>
            </w:r>
            <w:r w:rsidRPr="00D6128D">
              <w:rPr>
                <w:bCs/>
                <w:spacing w:val="-4"/>
                <w:sz w:val="24"/>
                <w:szCs w:val="24"/>
                <w:lang w:val="vi-VN"/>
              </w:rPr>
              <w:t xml:space="preserve">môi trường thuộc thẩm quyền phê duyệt của Ủy ban nhân dân cấp tỉnh, </w:t>
            </w:r>
            <w:r w:rsidRPr="00D6128D">
              <w:rPr>
                <w:bCs/>
                <w:spacing w:val="-4"/>
                <w:sz w:val="24"/>
                <w:szCs w:val="24"/>
              </w:rPr>
              <w:t>b</w:t>
            </w:r>
            <w:r w:rsidRPr="00D6128D">
              <w:rPr>
                <w:bCs/>
                <w:spacing w:val="-4"/>
                <w:sz w:val="24"/>
                <w:szCs w:val="24"/>
                <w:lang w:val="vi-VN"/>
              </w:rPr>
              <w:t xml:space="preserve">ộ, cơ quan ngang </w:t>
            </w:r>
            <w:r w:rsidRPr="00D6128D">
              <w:rPr>
                <w:bCs/>
                <w:spacing w:val="-4"/>
                <w:sz w:val="24"/>
                <w:szCs w:val="24"/>
              </w:rPr>
              <w:t>b</w:t>
            </w:r>
            <w:r w:rsidRPr="00D6128D">
              <w:rPr>
                <w:bCs/>
                <w:spacing w:val="-4"/>
                <w:sz w:val="24"/>
                <w:szCs w:val="24"/>
                <w:lang w:val="vi-VN"/>
              </w:rPr>
              <w:t xml:space="preserve">ộ, trừ trường hợp quy định tại </w:t>
            </w:r>
            <w:r w:rsidRPr="00D6128D">
              <w:rPr>
                <w:bCs/>
                <w:spacing w:val="-4"/>
                <w:sz w:val="24"/>
                <w:szCs w:val="24"/>
              </w:rPr>
              <w:t>k</w:t>
            </w:r>
            <w:r w:rsidRPr="00D6128D">
              <w:rPr>
                <w:bCs/>
                <w:spacing w:val="-4"/>
                <w:sz w:val="24"/>
                <w:szCs w:val="24"/>
                <w:lang w:val="vi-VN"/>
              </w:rPr>
              <w:t>hoản 2 Điều này bị xử phạt như sau:</w:t>
            </w:r>
          </w:p>
        </w:tc>
        <w:tc>
          <w:tcPr>
            <w:tcW w:w="7796" w:type="dxa"/>
          </w:tcPr>
          <w:p w14:paraId="1B409170" w14:textId="77777777" w:rsidR="00D6128D" w:rsidRDefault="00D6128D" w:rsidP="00585E4F">
            <w:pPr>
              <w:spacing w:before="40" w:after="40"/>
              <w:rPr>
                <w:rFonts w:cs="Times New Roman"/>
                <w:bCs/>
                <w:spacing w:val="-8"/>
                <w:sz w:val="24"/>
                <w:szCs w:val="24"/>
              </w:rPr>
            </w:pPr>
          </w:p>
        </w:tc>
      </w:tr>
      <w:tr w:rsidR="004A06FC" w:rsidRPr="00143D0F" w14:paraId="64F89097" w14:textId="77777777" w:rsidTr="004A06FC">
        <w:tc>
          <w:tcPr>
            <w:tcW w:w="597" w:type="dxa"/>
          </w:tcPr>
          <w:p w14:paraId="236BB45D" w14:textId="77777777" w:rsidR="004A06FC" w:rsidRPr="00143D0F" w:rsidRDefault="004A06FC" w:rsidP="00585E4F">
            <w:pPr>
              <w:spacing w:before="40" w:after="40"/>
              <w:ind w:firstLine="0"/>
              <w:jc w:val="center"/>
              <w:rPr>
                <w:rFonts w:cs="Times New Roman"/>
                <w:sz w:val="24"/>
                <w:szCs w:val="24"/>
              </w:rPr>
            </w:pPr>
          </w:p>
        </w:tc>
        <w:tc>
          <w:tcPr>
            <w:tcW w:w="6208" w:type="dxa"/>
          </w:tcPr>
          <w:p w14:paraId="52CBC6D0" w14:textId="5E838FCE" w:rsidR="00302DAE" w:rsidRDefault="00302DAE" w:rsidP="00585E4F">
            <w:pPr>
              <w:widowControl w:val="0"/>
              <w:spacing w:before="40" w:after="40"/>
              <w:ind w:firstLine="0"/>
              <w:rPr>
                <w:rFonts w:cs="Times New Roman"/>
                <w:sz w:val="24"/>
                <w:szCs w:val="24"/>
              </w:rPr>
            </w:pPr>
            <w:r>
              <w:rPr>
                <w:rFonts w:cs="Times New Roman"/>
                <w:sz w:val="24"/>
                <w:szCs w:val="24"/>
              </w:rPr>
              <w:t>Sửa đổi điểm a khoản 1:</w:t>
            </w:r>
          </w:p>
          <w:p w14:paraId="5E814FDB" w14:textId="21E15EED" w:rsidR="00302DAE" w:rsidRDefault="00302DAE" w:rsidP="00585E4F">
            <w:pPr>
              <w:widowControl w:val="0"/>
              <w:spacing w:before="40" w:after="40"/>
              <w:ind w:firstLine="0"/>
              <w:rPr>
                <w:rFonts w:cs="Times New Roman"/>
                <w:sz w:val="24"/>
                <w:szCs w:val="24"/>
              </w:rPr>
            </w:pPr>
            <w:r>
              <w:rPr>
                <w:rFonts w:cs="Times New Roman"/>
                <w:sz w:val="24"/>
                <w:szCs w:val="24"/>
              </w:rPr>
              <w:t>- Bỏ nội dung về không gửi Kế hoạch quản lý môi trường;</w:t>
            </w:r>
          </w:p>
          <w:p w14:paraId="08675BA2" w14:textId="46ADAF05" w:rsidR="004A06FC" w:rsidRPr="00302DAE" w:rsidRDefault="00302DAE" w:rsidP="00302DAE">
            <w:pPr>
              <w:widowControl w:val="0"/>
              <w:spacing w:before="40" w:after="40"/>
              <w:ind w:firstLine="0"/>
              <w:rPr>
                <w:rFonts w:cs="Times New Roman"/>
                <w:sz w:val="24"/>
                <w:szCs w:val="24"/>
              </w:rPr>
            </w:pPr>
            <w:r>
              <w:rPr>
                <w:rFonts w:cs="Times New Roman"/>
                <w:sz w:val="24"/>
                <w:szCs w:val="24"/>
              </w:rPr>
              <w:t xml:space="preserve">- Sửa đổi hoàn toàn điểm a thành hành vi </w:t>
            </w:r>
            <w:r w:rsidR="004A06FC" w:rsidRPr="00143D0F">
              <w:rPr>
                <w:rFonts w:cs="Times New Roman"/>
                <w:sz w:val="24"/>
                <w:szCs w:val="24"/>
                <w:lang w:val="vi-VN"/>
              </w:rPr>
              <w:t xml:space="preserve">không phối hợp với Ủy ban nhân dân cấp xã nơi đã lấy ý kiến trong quá trình lập báo cáo đánh giá tác động môi trường tổ chức niêm yết công khai quyết định phê duyệt báo cáo đánh giá tác động môi trường tại trụ sở Ủy ban nhân dân cấp xã đối với trường hợp </w:t>
            </w:r>
            <w:r w:rsidR="004A06FC" w:rsidRPr="00143D0F">
              <w:rPr>
                <w:rFonts w:cs="Times New Roman"/>
                <w:sz w:val="24"/>
                <w:szCs w:val="24"/>
                <w:lang w:val="vi-VN"/>
              </w:rPr>
              <w:lastRenderedPageBreak/>
              <w:t>phải tham vấn theo quy định;</w:t>
            </w:r>
          </w:p>
        </w:tc>
        <w:tc>
          <w:tcPr>
            <w:tcW w:w="7796" w:type="dxa"/>
          </w:tcPr>
          <w:p w14:paraId="10203F04" w14:textId="77777777" w:rsidR="00302DAE" w:rsidRDefault="00302DAE" w:rsidP="00585E4F">
            <w:pPr>
              <w:spacing w:before="40" w:after="40"/>
              <w:ind w:firstLine="0"/>
              <w:rPr>
                <w:rFonts w:cs="Times New Roman"/>
                <w:bCs/>
                <w:spacing w:val="-8"/>
                <w:sz w:val="24"/>
                <w:szCs w:val="24"/>
              </w:rPr>
            </w:pPr>
          </w:p>
          <w:p w14:paraId="0A02B620" w14:textId="2511A7D2" w:rsidR="00302DAE" w:rsidRDefault="00302DAE" w:rsidP="00585E4F">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00331E03" w14:textId="401E4968" w:rsidR="004A06FC" w:rsidRPr="00143D0F" w:rsidRDefault="00302DAE" w:rsidP="00585E4F">
            <w:pPr>
              <w:spacing w:before="40" w:after="40"/>
              <w:ind w:firstLine="0"/>
              <w:rPr>
                <w:rFonts w:cs="Times New Roman"/>
                <w:bCs/>
                <w:spacing w:val="-8"/>
                <w:sz w:val="24"/>
                <w:szCs w:val="24"/>
              </w:rPr>
            </w:pPr>
            <w:r>
              <w:rPr>
                <w:rFonts w:cs="Times New Roman"/>
                <w:bCs/>
                <w:spacing w:val="-8"/>
                <w:sz w:val="24"/>
                <w:szCs w:val="24"/>
              </w:rPr>
              <w:t xml:space="preserve">- </w:t>
            </w:r>
            <w:r w:rsidR="004A06FC" w:rsidRPr="00143D0F">
              <w:rPr>
                <w:rFonts w:cs="Times New Roman"/>
                <w:bCs/>
                <w:spacing w:val="-8"/>
                <w:sz w:val="24"/>
                <w:szCs w:val="24"/>
              </w:rPr>
              <w:t xml:space="preserve">Bổ sung trách nhiệm </w:t>
            </w:r>
            <w:r w:rsidR="004A06FC" w:rsidRPr="00143D0F">
              <w:rPr>
                <w:rFonts w:cs="Times New Roman"/>
                <w:bCs/>
                <w:spacing w:val="-8"/>
                <w:sz w:val="24"/>
                <w:szCs w:val="24"/>
                <w:lang w:val="vi-VN"/>
              </w:rPr>
              <w:t>của chủ dự án theo quy định tại</w:t>
            </w:r>
            <w:r w:rsidR="004A06FC" w:rsidRPr="00143D0F">
              <w:rPr>
                <w:rFonts w:cs="Times New Roman"/>
                <w:bCs/>
                <w:spacing w:val="-8"/>
                <w:sz w:val="24"/>
                <w:szCs w:val="24"/>
              </w:rPr>
              <w:t xml:space="preserve"> khoản 7 Điều 1 Nghị định số 40/2019/NĐ-CP (</w:t>
            </w:r>
            <w:r w:rsidR="004A06FC" w:rsidRPr="00143D0F">
              <w:rPr>
                <w:rFonts w:cs="Times New Roman"/>
                <w:bCs/>
                <w:spacing w:val="-8"/>
                <w:sz w:val="24"/>
                <w:szCs w:val="24"/>
                <w:lang w:val="vi-VN"/>
              </w:rPr>
              <w:t>Khoản 2 Điều 16 Nghị định số 18/2015/NĐ-CP sửa đổi</w:t>
            </w:r>
            <w:r w:rsidR="004A06FC" w:rsidRPr="00143D0F">
              <w:rPr>
                <w:rFonts w:cs="Times New Roman"/>
                <w:bCs/>
                <w:spacing w:val="-8"/>
                <w:sz w:val="24"/>
                <w:szCs w:val="24"/>
              </w:rPr>
              <w:t>)</w:t>
            </w:r>
          </w:p>
          <w:p w14:paraId="4413097E" w14:textId="77777777" w:rsidR="004A06FC" w:rsidRPr="00143D0F" w:rsidRDefault="004A06FC" w:rsidP="00585E4F">
            <w:pPr>
              <w:spacing w:before="40" w:after="40"/>
              <w:ind w:firstLine="0"/>
              <w:rPr>
                <w:rFonts w:cs="Times New Roman"/>
                <w:bCs/>
                <w:spacing w:val="-8"/>
                <w:sz w:val="24"/>
                <w:szCs w:val="24"/>
              </w:rPr>
            </w:pPr>
          </w:p>
          <w:p w14:paraId="29600DA7" w14:textId="77777777" w:rsidR="004A06FC" w:rsidRPr="00143D0F" w:rsidRDefault="004A06FC" w:rsidP="00585E4F">
            <w:pPr>
              <w:spacing w:before="40" w:after="40"/>
              <w:ind w:firstLine="0"/>
              <w:rPr>
                <w:rFonts w:cs="Times New Roman"/>
                <w:sz w:val="24"/>
                <w:szCs w:val="24"/>
              </w:rPr>
            </w:pPr>
          </w:p>
        </w:tc>
      </w:tr>
      <w:tr w:rsidR="004A06FC" w:rsidRPr="00143D0F" w14:paraId="4FFDA069" w14:textId="615CE386" w:rsidTr="004A06FC">
        <w:tc>
          <w:tcPr>
            <w:tcW w:w="597" w:type="dxa"/>
          </w:tcPr>
          <w:p w14:paraId="7B9ADF0E" w14:textId="312AF79E" w:rsidR="004A06FC" w:rsidRPr="00143D0F" w:rsidRDefault="004A06FC" w:rsidP="00585E4F">
            <w:pPr>
              <w:spacing w:before="40" w:after="40"/>
              <w:ind w:firstLine="0"/>
              <w:jc w:val="center"/>
              <w:rPr>
                <w:rFonts w:cs="Times New Roman"/>
                <w:sz w:val="24"/>
                <w:szCs w:val="24"/>
              </w:rPr>
            </w:pPr>
          </w:p>
        </w:tc>
        <w:tc>
          <w:tcPr>
            <w:tcW w:w="6208" w:type="dxa"/>
          </w:tcPr>
          <w:p w14:paraId="0856FE55" w14:textId="0CDB921E" w:rsidR="00302DAE" w:rsidRDefault="00302DAE" w:rsidP="00585E4F">
            <w:pPr>
              <w:widowControl w:val="0"/>
              <w:spacing w:before="40" w:after="40"/>
              <w:ind w:firstLine="0"/>
              <w:rPr>
                <w:rFonts w:cs="Times New Roman"/>
                <w:sz w:val="24"/>
                <w:szCs w:val="24"/>
              </w:rPr>
            </w:pPr>
            <w:r>
              <w:rPr>
                <w:rFonts w:cs="Times New Roman"/>
                <w:sz w:val="24"/>
                <w:szCs w:val="24"/>
              </w:rPr>
              <w:t>Sửa đổi điểm b khoản 1:</w:t>
            </w:r>
          </w:p>
          <w:p w14:paraId="3E344154" w14:textId="1EF89014" w:rsidR="00302DAE" w:rsidRDefault="00302DAE" w:rsidP="00302DAE">
            <w:pPr>
              <w:widowControl w:val="0"/>
              <w:spacing w:before="40" w:after="40"/>
              <w:ind w:firstLine="0"/>
              <w:rPr>
                <w:rFonts w:cs="Times New Roman"/>
                <w:sz w:val="24"/>
                <w:szCs w:val="24"/>
              </w:rPr>
            </w:pPr>
            <w:r>
              <w:rPr>
                <w:rFonts w:cs="Times New Roman"/>
                <w:sz w:val="24"/>
                <w:szCs w:val="24"/>
              </w:rPr>
              <w:t>- Bỏ nội dung về lập không đúng, không đầy đủ các nội dung Kế hoạch quản lý môi trường…</w:t>
            </w:r>
          </w:p>
          <w:p w14:paraId="6F9D6A9D" w14:textId="1FC51C23" w:rsidR="004A06FC" w:rsidRPr="00302DAE" w:rsidRDefault="00302DAE" w:rsidP="00302DAE">
            <w:pPr>
              <w:widowControl w:val="0"/>
              <w:spacing w:before="40" w:after="40"/>
              <w:ind w:firstLine="0"/>
              <w:rPr>
                <w:rFonts w:cs="Times New Roman"/>
                <w:sz w:val="24"/>
                <w:szCs w:val="24"/>
              </w:rPr>
            </w:pPr>
            <w:r>
              <w:rPr>
                <w:rFonts w:cs="Times New Roman"/>
                <w:sz w:val="24"/>
                <w:szCs w:val="24"/>
              </w:rPr>
              <w:t xml:space="preserve">- Sửa đổi hoàn toàn điểm b thành </w:t>
            </w:r>
            <w:r w:rsidR="004A06FC" w:rsidRPr="00143D0F">
              <w:rPr>
                <w:rFonts w:cs="Times New Roman"/>
                <w:sz w:val="24"/>
                <w:szCs w:val="24"/>
                <w:lang w:val="vi-VN"/>
              </w:rPr>
              <w:t xml:space="preserve">hành vi không thông báo cho cơ quan phê duyệt báo cáo đánh giá tác động môi trường, cơ quan chuyên môn về bảo vệ môi trường cấp tỉnh biết trong trường hợp </w:t>
            </w:r>
            <w:r w:rsidR="004A06FC" w:rsidRPr="00143D0F">
              <w:rPr>
                <w:rFonts w:cs="Times New Roman"/>
                <w:sz w:val="24"/>
                <w:szCs w:val="24"/>
              </w:rPr>
              <w:t>c</w:t>
            </w:r>
            <w:r w:rsidR="004A06FC" w:rsidRPr="00143D0F">
              <w:rPr>
                <w:rFonts w:cs="Times New Roman"/>
                <w:sz w:val="24"/>
                <w:szCs w:val="24"/>
                <w:lang w:val="vi-VN"/>
              </w:rPr>
              <w:t>ó thay đổi chủ dự án theo quy đị</w:t>
            </w:r>
            <w:r w:rsidR="00346CA0">
              <w:rPr>
                <w:rFonts w:cs="Times New Roman"/>
                <w:sz w:val="24"/>
                <w:szCs w:val="24"/>
                <w:lang w:val="vi-VN"/>
              </w:rPr>
              <w:t>nh</w:t>
            </w:r>
          </w:p>
        </w:tc>
        <w:tc>
          <w:tcPr>
            <w:tcW w:w="7796" w:type="dxa"/>
          </w:tcPr>
          <w:p w14:paraId="75F9CF36" w14:textId="77777777" w:rsidR="00346CA0" w:rsidRDefault="00346CA0" w:rsidP="00346CA0">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050FF383" w14:textId="0B8F4222" w:rsidR="004A06FC" w:rsidRPr="00143D0F" w:rsidRDefault="00346CA0" w:rsidP="00585E4F">
            <w:pPr>
              <w:spacing w:before="40" w:after="40"/>
              <w:ind w:firstLine="0"/>
              <w:rPr>
                <w:rFonts w:cs="Times New Roman"/>
                <w:sz w:val="24"/>
                <w:szCs w:val="24"/>
              </w:rPr>
            </w:pPr>
            <w:r>
              <w:rPr>
                <w:rFonts w:cs="Times New Roman"/>
                <w:bCs/>
                <w:spacing w:val="-8"/>
                <w:sz w:val="24"/>
                <w:szCs w:val="24"/>
              </w:rPr>
              <w:t xml:space="preserve">- </w:t>
            </w:r>
            <w:r w:rsidR="004A06FC" w:rsidRPr="00143D0F">
              <w:rPr>
                <w:rFonts w:cs="Times New Roman"/>
                <w:bCs/>
                <w:spacing w:val="-8"/>
                <w:sz w:val="24"/>
                <w:szCs w:val="24"/>
              </w:rPr>
              <w:t xml:space="preserve">Bổ sung trách nhiệm </w:t>
            </w:r>
            <w:r w:rsidR="004A06FC" w:rsidRPr="00143D0F">
              <w:rPr>
                <w:rFonts w:cs="Times New Roman"/>
                <w:bCs/>
                <w:spacing w:val="-8"/>
                <w:sz w:val="24"/>
                <w:szCs w:val="24"/>
                <w:lang w:val="vi-VN"/>
              </w:rPr>
              <w:t>của chủ dự án theo quy định tại</w:t>
            </w:r>
            <w:r w:rsidR="004A06FC" w:rsidRPr="00143D0F">
              <w:rPr>
                <w:rFonts w:cs="Times New Roman"/>
                <w:bCs/>
                <w:spacing w:val="-8"/>
                <w:sz w:val="24"/>
                <w:szCs w:val="24"/>
              </w:rPr>
              <w:t xml:space="preserve"> khoản 5 Điều 1 Nghị định số 40/2019/NĐ-CP (k</w:t>
            </w:r>
            <w:r w:rsidR="004A06FC" w:rsidRPr="00143D0F">
              <w:rPr>
                <w:rFonts w:cs="Times New Roman"/>
                <w:bCs/>
                <w:spacing w:val="-8"/>
                <w:sz w:val="24"/>
                <w:szCs w:val="24"/>
                <w:lang w:val="vi-VN"/>
              </w:rPr>
              <w:t>hoản 15 Điều 14 Nghị định số 18/2015/NĐ-CP sửa đổi</w:t>
            </w:r>
            <w:r w:rsidR="004A06FC" w:rsidRPr="00143D0F">
              <w:rPr>
                <w:rFonts w:cs="Times New Roman"/>
                <w:bCs/>
                <w:spacing w:val="-8"/>
                <w:sz w:val="24"/>
                <w:szCs w:val="24"/>
              </w:rPr>
              <w:t>)</w:t>
            </w:r>
          </w:p>
        </w:tc>
      </w:tr>
      <w:tr w:rsidR="004A06FC" w:rsidRPr="00143D0F" w14:paraId="757B1550" w14:textId="08AAD3B1" w:rsidTr="004A06FC">
        <w:tc>
          <w:tcPr>
            <w:tcW w:w="597" w:type="dxa"/>
          </w:tcPr>
          <w:p w14:paraId="4FFFC259" w14:textId="77777777" w:rsidR="004A06FC" w:rsidRPr="00143D0F" w:rsidRDefault="004A06FC" w:rsidP="00585E4F">
            <w:pPr>
              <w:spacing w:before="40" w:after="40"/>
              <w:ind w:firstLine="0"/>
              <w:jc w:val="center"/>
              <w:rPr>
                <w:rFonts w:cs="Times New Roman"/>
                <w:sz w:val="24"/>
                <w:szCs w:val="24"/>
              </w:rPr>
            </w:pPr>
          </w:p>
        </w:tc>
        <w:tc>
          <w:tcPr>
            <w:tcW w:w="6208" w:type="dxa"/>
          </w:tcPr>
          <w:p w14:paraId="75EB6CF6" w14:textId="285C3A50" w:rsidR="00302DAE" w:rsidRDefault="00346CA0" w:rsidP="00585E4F">
            <w:pPr>
              <w:widowControl w:val="0"/>
              <w:spacing w:before="40" w:after="40"/>
              <w:ind w:firstLine="0"/>
              <w:rPr>
                <w:rFonts w:cs="Times New Roman"/>
                <w:sz w:val="24"/>
                <w:szCs w:val="24"/>
              </w:rPr>
            </w:pPr>
            <w:r>
              <w:rPr>
                <w:rFonts w:cs="Times New Roman"/>
                <w:sz w:val="24"/>
                <w:szCs w:val="24"/>
              </w:rPr>
              <w:t>Sửa đổi</w:t>
            </w:r>
            <w:r w:rsidR="00302DAE">
              <w:rPr>
                <w:rFonts w:cs="Times New Roman"/>
                <w:sz w:val="24"/>
                <w:szCs w:val="24"/>
              </w:rPr>
              <w:t xml:space="preserve"> điểm c khoản 1:</w:t>
            </w:r>
          </w:p>
          <w:p w14:paraId="7535D412" w14:textId="07C283B6" w:rsidR="00346CA0" w:rsidRDefault="00346CA0" w:rsidP="00585E4F">
            <w:pPr>
              <w:widowControl w:val="0"/>
              <w:spacing w:before="40" w:after="40"/>
              <w:ind w:firstLine="0"/>
              <w:rPr>
                <w:rFonts w:cs="Times New Roman"/>
                <w:sz w:val="24"/>
                <w:szCs w:val="24"/>
              </w:rPr>
            </w:pPr>
            <w:r>
              <w:rPr>
                <w:rFonts w:cs="Times New Roman"/>
                <w:sz w:val="24"/>
                <w:szCs w:val="24"/>
              </w:rPr>
              <w:t>- Bỏ nội dung không lập Kế hoạch quản lý môi trường…</w:t>
            </w:r>
          </w:p>
          <w:p w14:paraId="355BBBB2" w14:textId="4D6E0AF7" w:rsidR="004A06FC" w:rsidRPr="00302DAE" w:rsidRDefault="00346CA0" w:rsidP="004E0DD8">
            <w:pPr>
              <w:widowControl w:val="0"/>
              <w:spacing w:before="40" w:after="40"/>
              <w:ind w:firstLine="0"/>
              <w:rPr>
                <w:rFonts w:cs="Times New Roman"/>
                <w:sz w:val="24"/>
                <w:szCs w:val="24"/>
              </w:rPr>
            </w:pPr>
            <w:r>
              <w:rPr>
                <w:rFonts w:cs="Times New Roman"/>
                <w:sz w:val="24"/>
                <w:szCs w:val="24"/>
              </w:rPr>
              <w:t xml:space="preserve">- Sửa đổi hoàn toàn điểm c thành </w:t>
            </w:r>
            <w:r w:rsidR="004A06FC" w:rsidRPr="00143D0F">
              <w:rPr>
                <w:rFonts w:cs="Times New Roman"/>
                <w:sz w:val="24"/>
                <w:szCs w:val="24"/>
                <w:lang w:val="vi-VN"/>
              </w:rPr>
              <w:t>hành vi không lập và gửi Kế hoạch vận hành thử nghiệm các công trình xử lý chất thải của dự án cho cơ quan chuyên môn về bảo vệ môi trường cấp tỉnh nơi thực hiện dự án và cơ quan phê duyệt báo cáo đánh giá tác động môi trường theo quy định;</w:t>
            </w:r>
            <w:r w:rsidR="00302DAE">
              <w:rPr>
                <w:rFonts w:cs="Times New Roman"/>
                <w:sz w:val="24"/>
                <w:szCs w:val="24"/>
              </w:rPr>
              <w:t>”</w:t>
            </w:r>
          </w:p>
        </w:tc>
        <w:tc>
          <w:tcPr>
            <w:tcW w:w="7796" w:type="dxa"/>
          </w:tcPr>
          <w:p w14:paraId="77FC329F" w14:textId="77777777" w:rsidR="00346CA0" w:rsidRDefault="00346CA0" w:rsidP="00346CA0">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1B3C5AFB" w14:textId="212EEA1C" w:rsidR="004A06FC" w:rsidRPr="00143D0F" w:rsidRDefault="00346CA0" w:rsidP="00585E4F">
            <w:pPr>
              <w:spacing w:before="40" w:after="40"/>
              <w:ind w:firstLine="0"/>
              <w:rPr>
                <w:rFonts w:cs="Times New Roman"/>
                <w:sz w:val="24"/>
                <w:szCs w:val="24"/>
              </w:rPr>
            </w:pPr>
            <w:r>
              <w:rPr>
                <w:rFonts w:cs="Times New Roman"/>
                <w:bCs/>
                <w:spacing w:val="-8"/>
                <w:sz w:val="24"/>
                <w:szCs w:val="24"/>
              </w:rPr>
              <w:t xml:space="preserve">- </w:t>
            </w:r>
            <w:r w:rsidR="004A06FC" w:rsidRPr="00143D0F">
              <w:rPr>
                <w:rFonts w:cs="Times New Roman"/>
                <w:bCs/>
                <w:spacing w:val="-8"/>
                <w:sz w:val="24"/>
                <w:szCs w:val="24"/>
              </w:rPr>
              <w:t xml:space="preserve">Sửa đổi trách nhiệm </w:t>
            </w:r>
            <w:r w:rsidR="004A06FC" w:rsidRPr="00143D0F">
              <w:rPr>
                <w:rFonts w:cs="Times New Roman"/>
                <w:bCs/>
                <w:spacing w:val="-8"/>
                <w:sz w:val="24"/>
                <w:szCs w:val="24"/>
                <w:lang w:val="vi-VN"/>
              </w:rPr>
              <w:t xml:space="preserve">của chủ dự án theo quy định tại </w:t>
            </w:r>
            <w:r w:rsidR="004A06FC" w:rsidRPr="00143D0F">
              <w:rPr>
                <w:rFonts w:cs="Times New Roman"/>
                <w:bCs/>
                <w:spacing w:val="-8"/>
                <w:sz w:val="24"/>
                <w:szCs w:val="24"/>
              </w:rPr>
              <w:t>khoản 9 Điều 1 Nghị định số 40/2019/NĐ-CP (đ</w:t>
            </w:r>
            <w:r w:rsidR="004A06FC" w:rsidRPr="00143D0F">
              <w:rPr>
                <w:rFonts w:cs="Times New Roman"/>
                <w:bCs/>
                <w:spacing w:val="-8"/>
                <w:sz w:val="24"/>
                <w:szCs w:val="24"/>
                <w:lang w:val="vi-VN"/>
              </w:rPr>
              <w:t xml:space="preserve">iểm đ </w:t>
            </w:r>
            <w:r w:rsidR="004A06FC" w:rsidRPr="00143D0F">
              <w:rPr>
                <w:rFonts w:cs="Times New Roman"/>
                <w:bCs/>
                <w:spacing w:val="-8"/>
                <w:sz w:val="24"/>
                <w:szCs w:val="24"/>
              </w:rPr>
              <w:t>k</w:t>
            </w:r>
            <w:r w:rsidR="004A06FC" w:rsidRPr="00143D0F">
              <w:rPr>
                <w:rFonts w:cs="Times New Roman"/>
                <w:bCs/>
                <w:spacing w:val="-8"/>
                <w:sz w:val="24"/>
                <w:szCs w:val="24"/>
                <w:lang w:val="vi-VN"/>
              </w:rPr>
              <w:t>hoản 2 Điều 16b Nghị định số 18/2015/NĐ-CP sửa đổi</w:t>
            </w:r>
            <w:r w:rsidR="004A06FC" w:rsidRPr="00143D0F">
              <w:rPr>
                <w:rFonts w:cs="Times New Roman"/>
                <w:bCs/>
                <w:spacing w:val="-8"/>
                <w:sz w:val="24"/>
                <w:szCs w:val="24"/>
              </w:rPr>
              <w:t>)</w:t>
            </w:r>
          </w:p>
        </w:tc>
      </w:tr>
      <w:tr w:rsidR="004A06FC" w:rsidRPr="00143D0F" w14:paraId="1CD8AB1D" w14:textId="79881A41" w:rsidTr="004A06FC">
        <w:tc>
          <w:tcPr>
            <w:tcW w:w="597" w:type="dxa"/>
          </w:tcPr>
          <w:p w14:paraId="0DED9EDE" w14:textId="77777777" w:rsidR="004A06FC" w:rsidRPr="00143D0F" w:rsidRDefault="004A06FC" w:rsidP="00585E4F">
            <w:pPr>
              <w:spacing w:before="40" w:after="40"/>
              <w:ind w:firstLine="0"/>
              <w:jc w:val="center"/>
              <w:rPr>
                <w:rFonts w:cs="Times New Roman"/>
                <w:sz w:val="24"/>
                <w:szCs w:val="24"/>
              </w:rPr>
            </w:pPr>
          </w:p>
        </w:tc>
        <w:tc>
          <w:tcPr>
            <w:tcW w:w="6208" w:type="dxa"/>
          </w:tcPr>
          <w:p w14:paraId="3CA47186" w14:textId="77777777" w:rsidR="00346CA0" w:rsidRDefault="00346CA0" w:rsidP="00585E4F">
            <w:pPr>
              <w:widowControl w:val="0"/>
              <w:spacing w:before="40" w:after="40"/>
              <w:ind w:firstLine="0"/>
              <w:rPr>
                <w:rFonts w:cs="Times New Roman"/>
                <w:sz w:val="24"/>
                <w:szCs w:val="24"/>
              </w:rPr>
            </w:pPr>
            <w:r>
              <w:rPr>
                <w:rFonts w:cs="Times New Roman"/>
                <w:sz w:val="24"/>
                <w:szCs w:val="24"/>
              </w:rPr>
              <w:t>Sửa đổi điểm d khoản 1:</w:t>
            </w:r>
          </w:p>
          <w:p w14:paraId="0E303344" w14:textId="04B55E31" w:rsidR="004A06FC" w:rsidRPr="00346CA0" w:rsidRDefault="00346CA0" w:rsidP="00585E4F">
            <w:pPr>
              <w:widowControl w:val="0"/>
              <w:spacing w:before="40" w:after="40"/>
              <w:ind w:firstLine="0"/>
              <w:rPr>
                <w:rFonts w:cs="Times New Roman"/>
                <w:sz w:val="24"/>
                <w:szCs w:val="24"/>
              </w:rPr>
            </w:pPr>
            <w:r w:rsidRPr="00346CA0">
              <w:rPr>
                <w:rFonts w:cs="Times New Roman"/>
                <w:sz w:val="24"/>
                <w:szCs w:val="24"/>
              </w:rPr>
              <w:t>Bổ sung</w:t>
            </w:r>
            <w:r w:rsidR="004A06FC" w:rsidRPr="00346CA0">
              <w:rPr>
                <w:rFonts w:cs="Times New Roman"/>
                <w:sz w:val="24"/>
                <w:szCs w:val="24"/>
                <w:lang w:val="vi-VN"/>
              </w:rPr>
              <w:t xml:space="preserve"> hành vi </w:t>
            </w:r>
            <w:r w:rsidRPr="00346CA0">
              <w:rPr>
                <w:color w:val="000000"/>
                <w:sz w:val="24"/>
                <w:szCs w:val="24"/>
                <w:lang w:val="vi-VN"/>
              </w:rPr>
              <w:t>tự ý đưa các công trình xử lý chất thải vào vận hành thử nghiệm khi chưa được sự chấp thuận của cơ quan có thẩm quyền; không dừng hoạt động hoặc giảm công suất của dự án để đảm bảo các công trình xử lý chất thải hiện hữu có thể xử lý các loại chất thải phát sinh đạt quy chuẩn kỹ thuật môi trường</w:t>
            </w:r>
            <w:r w:rsidRPr="00346CA0">
              <w:rPr>
                <w:color w:val="000000"/>
                <w:sz w:val="24"/>
                <w:szCs w:val="24"/>
              </w:rPr>
              <w:t xml:space="preserve"> </w:t>
            </w:r>
            <w:r w:rsidRPr="00346CA0">
              <w:rPr>
                <w:color w:val="000000"/>
                <w:sz w:val="24"/>
                <w:szCs w:val="24"/>
                <w:lang w:val="vi-VN"/>
              </w:rPr>
              <w:t xml:space="preserve">trong </w:t>
            </w:r>
            <w:r w:rsidRPr="00346CA0">
              <w:rPr>
                <w:color w:val="000000"/>
                <w:sz w:val="24"/>
                <w:szCs w:val="24"/>
              </w:rPr>
              <w:t>qu</w:t>
            </w:r>
            <w:r w:rsidRPr="00346CA0">
              <w:rPr>
                <w:color w:val="000000"/>
                <w:sz w:val="24"/>
                <w:szCs w:val="24"/>
                <w:lang w:val="vi-VN"/>
              </w:rPr>
              <w:t>á trình vận hành thử nghiệm</w:t>
            </w:r>
            <w:r w:rsidRPr="00346CA0">
              <w:rPr>
                <w:color w:val="000000"/>
                <w:sz w:val="24"/>
                <w:szCs w:val="24"/>
              </w:rPr>
              <w:t xml:space="preserve"> dự án;</w:t>
            </w:r>
            <w:r w:rsidRPr="00346CA0">
              <w:rPr>
                <w:color w:val="000000"/>
                <w:sz w:val="24"/>
                <w:szCs w:val="24"/>
                <w:lang w:val="vi-VN"/>
              </w:rPr>
              <w:t xml:space="preserve"> không cải tạo, nâng cấp, xây dựng bổ sung các công trình xử lý chất thải đáp ứng yêu cầu kỹ thuật về bảo vệ môi trường theo quy định trong trường hợp phát hiện chất thải xả ra môi trường không đáp ứng quy chuẩn kỹ thuật môi trường trong quá trình vận hành thử nghiệ</w:t>
            </w:r>
            <w:r w:rsidRPr="00346CA0">
              <w:rPr>
                <w:color w:val="000000"/>
                <w:sz w:val="24"/>
                <w:szCs w:val="24"/>
              </w:rPr>
              <w:t>m</w:t>
            </w:r>
          </w:p>
        </w:tc>
        <w:tc>
          <w:tcPr>
            <w:tcW w:w="7796" w:type="dxa"/>
          </w:tcPr>
          <w:p w14:paraId="50CDE8EF" w14:textId="49A269D9"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xml:space="preserve">Sửa đổi trách nhiệm </w:t>
            </w:r>
            <w:r w:rsidRPr="00143D0F">
              <w:rPr>
                <w:rFonts w:cs="Times New Roman"/>
                <w:bCs/>
                <w:spacing w:val="-8"/>
                <w:sz w:val="24"/>
                <w:szCs w:val="24"/>
                <w:lang w:val="vi-VN"/>
              </w:rPr>
              <w:t xml:space="preserve">của chủ dự án theo quy định tại </w:t>
            </w:r>
            <w:r w:rsidRPr="00143D0F">
              <w:rPr>
                <w:rFonts w:cs="Times New Roman"/>
                <w:bCs/>
                <w:spacing w:val="-8"/>
                <w:sz w:val="24"/>
                <w:szCs w:val="24"/>
              </w:rPr>
              <w:t>khoản 9 Điều 1 Nghị định số 40/2019/NĐ-CP (</w:t>
            </w:r>
            <w:r w:rsidRPr="00143D0F">
              <w:rPr>
                <w:rFonts w:cs="Times New Roman"/>
                <w:bCs/>
                <w:spacing w:val="-8"/>
                <w:sz w:val="24"/>
                <w:szCs w:val="24"/>
                <w:lang w:val="vi-VN"/>
              </w:rPr>
              <w:t>Điều 16b Nghị định số 18/2015/NĐ-CP sửa đổi</w:t>
            </w:r>
            <w:r w:rsidRPr="00143D0F">
              <w:rPr>
                <w:rFonts w:cs="Times New Roman"/>
                <w:bCs/>
                <w:spacing w:val="-8"/>
                <w:sz w:val="24"/>
                <w:szCs w:val="24"/>
              </w:rPr>
              <w:t>)</w:t>
            </w:r>
          </w:p>
          <w:p w14:paraId="6A2B5E97" w14:textId="4697951F" w:rsidR="004A06FC" w:rsidRPr="00143D0F" w:rsidRDefault="004A06FC" w:rsidP="00585E4F">
            <w:pPr>
              <w:spacing w:before="40" w:after="40"/>
              <w:ind w:firstLine="0"/>
              <w:rPr>
                <w:rFonts w:cs="Times New Roman"/>
                <w:sz w:val="24"/>
                <w:szCs w:val="24"/>
              </w:rPr>
            </w:pPr>
          </w:p>
        </w:tc>
      </w:tr>
      <w:tr w:rsidR="004A06FC" w:rsidRPr="00143D0F" w14:paraId="626DC5CA" w14:textId="5901D36D" w:rsidTr="004A06FC">
        <w:tc>
          <w:tcPr>
            <w:tcW w:w="597" w:type="dxa"/>
          </w:tcPr>
          <w:p w14:paraId="3F292C5C" w14:textId="0BA3F77A" w:rsidR="004A06FC" w:rsidRPr="00143D0F" w:rsidRDefault="004A06FC" w:rsidP="00585E4F">
            <w:pPr>
              <w:spacing w:before="40" w:after="40"/>
              <w:ind w:firstLine="0"/>
              <w:jc w:val="center"/>
              <w:rPr>
                <w:rFonts w:cs="Times New Roman"/>
                <w:sz w:val="24"/>
                <w:szCs w:val="24"/>
              </w:rPr>
            </w:pPr>
          </w:p>
        </w:tc>
        <w:tc>
          <w:tcPr>
            <w:tcW w:w="6208" w:type="dxa"/>
          </w:tcPr>
          <w:p w14:paraId="3CEB1FE5" w14:textId="23336078" w:rsidR="00346CA0" w:rsidRDefault="00346CA0" w:rsidP="00585E4F">
            <w:pPr>
              <w:widowControl w:val="0"/>
              <w:spacing w:before="40" w:after="40"/>
              <w:ind w:firstLine="0"/>
              <w:rPr>
                <w:rFonts w:cs="Times New Roman"/>
                <w:sz w:val="24"/>
                <w:szCs w:val="24"/>
              </w:rPr>
            </w:pPr>
            <w:r>
              <w:rPr>
                <w:rFonts w:cs="Times New Roman"/>
                <w:sz w:val="24"/>
                <w:szCs w:val="24"/>
              </w:rPr>
              <w:t>Sửa đổi điểm đ khoản 1:</w:t>
            </w:r>
          </w:p>
          <w:p w14:paraId="3918FB43" w14:textId="2F487443" w:rsidR="004A06FC" w:rsidRPr="00346CA0" w:rsidRDefault="00346CA0" w:rsidP="00585E4F">
            <w:pPr>
              <w:widowControl w:val="0"/>
              <w:spacing w:before="40" w:after="40"/>
              <w:ind w:firstLine="0"/>
              <w:rPr>
                <w:rFonts w:cs="Times New Roman"/>
                <w:sz w:val="24"/>
                <w:szCs w:val="24"/>
              </w:rPr>
            </w:pPr>
            <w:r>
              <w:rPr>
                <w:rFonts w:cs="Times New Roman"/>
                <w:sz w:val="24"/>
                <w:szCs w:val="24"/>
              </w:rPr>
              <w:t>“</w:t>
            </w:r>
            <w:r w:rsidRPr="00346CA0">
              <w:rPr>
                <w:rFonts w:cs="Times New Roman"/>
                <w:sz w:val="24"/>
                <w:szCs w:val="24"/>
              </w:rPr>
              <w:t xml:space="preserve">Phạt tiền từ 30.000.000 đồng đến 40.000.000 đồng đối với hành vi thực hiện không đúng một trong các nội dung của </w:t>
            </w:r>
            <w:r w:rsidRPr="00346CA0">
              <w:rPr>
                <w:rFonts w:cs="Times New Roman"/>
                <w:sz w:val="24"/>
                <w:szCs w:val="24"/>
              </w:rPr>
              <w:lastRenderedPageBreak/>
              <w:t>quyết định phê duyệt báo cáo đánh giá tác động môi trường, báo cáo đánh giá tác động môi trường đã được phê duyệt; trừ trường hợp: Có sự thay đổi nhưng không phải báo cáo và được sự chấp thuận của cơ quan nhà nước có thẩm quyền theo quy định, giám sát môi trường và các trường hợp quy định tại điểm b và điểm h khoản này;”</w:t>
            </w:r>
          </w:p>
        </w:tc>
        <w:tc>
          <w:tcPr>
            <w:tcW w:w="7796" w:type="dxa"/>
          </w:tcPr>
          <w:p w14:paraId="076EFF24" w14:textId="0231090A" w:rsidR="004A06FC" w:rsidRPr="00143D0F" w:rsidRDefault="004A06FC" w:rsidP="00585E4F">
            <w:pPr>
              <w:spacing w:before="40" w:after="40"/>
              <w:ind w:firstLine="0"/>
              <w:rPr>
                <w:rFonts w:cs="Times New Roman"/>
                <w:sz w:val="24"/>
                <w:szCs w:val="24"/>
                <w:lang w:val="vi-VN"/>
              </w:rPr>
            </w:pPr>
            <w:r w:rsidRPr="00143D0F">
              <w:rPr>
                <w:rFonts w:cs="Times New Roman"/>
                <w:bCs/>
                <w:spacing w:val="-8"/>
                <w:sz w:val="24"/>
                <w:szCs w:val="24"/>
                <w:lang w:val="vi-VN"/>
              </w:rPr>
              <w:lastRenderedPageBreak/>
              <w:t xml:space="preserve">- </w:t>
            </w:r>
            <w:r w:rsidRPr="00143D0F">
              <w:rPr>
                <w:rFonts w:cs="Times New Roman"/>
                <w:bCs/>
                <w:spacing w:val="-8"/>
                <w:sz w:val="24"/>
                <w:szCs w:val="24"/>
              </w:rPr>
              <w:t xml:space="preserve">Sửa đổi để làm rõ hơn </w:t>
            </w:r>
            <w:r w:rsidRPr="00143D0F">
              <w:rPr>
                <w:rFonts w:cs="Times New Roman"/>
                <w:bCs/>
                <w:spacing w:val="-8"/>
                <w:sz w:val="24"/>
                <w:szCs w:val="24"/>
                <w:lang w:val="vi-VN"/>
              </w:rPr>
              <w:t xml:space="preserve">yêu cầu thực hiện </w:t>
            </w:r>
            <w:r w:rsidRPr="00143D0F">
              <w:rPr>
                <w:rFonts w:cs="Times New Roman"/>
                <w:bCs/>
                <w:spacing w:val="-8"/>
                <w:sz w:val="24"/>
                <w:szCs w:val="24"/>
              </w:rPr>
              <w:t xml:space="preserve">nội dung </w:t>
            </w:r>
            <w:r w:rsidRPr="00143D0F">
              <w:rPr>
                <w:rFonts w:cs="Times New Roman"/>
                <w:bCs/>
                <w:spacing w:val="-8"/>
                <w:sz w:val="24"/>
                <w:szCs w:val="24"/>
                <w:lang w:val="vi-VN"/>
              </w:rPr>
              <w:t>báo cáo ĐTM và Quyết định phê duyệt ĐTM đối với từng loại đối tượng theo từng thời kỳ của quy định pháp luật</w:t>
            </w:r>
            <w:r w:rsidRPr="00143D0F">
              <w:rPr>
                <w:rFonts w:cs="Times New Roman"/>
                <w:sz w:val="24"/>
                <w:szCs w:val="24"/>
                <w:lang w:val="vi-VN"/>
              </w:rPr>
              <w:t>.</w:t>
            </w:r>
          </w:p>
          <w:p w14:paraId="2B27BBEC" w14:textId="0652E170" w:rsidR="004A06FC" w:rsidRPr="00143D0F" w:rsidRDefault="004A06FC" w:rsidP="00585E4F">
            <w:pPr>
              <w:spacing w:before="40" w:after="40"/>
              <w:ind w:firstLine="0"/>
              <w:rPr>
                <w:rFonts w:cs="Times New Roman"/>
                <w:sz w:val="24"/>
                <w:szCs w:val="24"/>
                <w:lang w:val="vi-VN"/>
              </w:rPr>
            </w:pPr>
            <w:r w:rsidRPr="00143D0F">
              <w:rPr>
                <w:rFonts w:cs="Times New Roman"/>
                <w:sz w:val="24"/>
                <w:szCs w:val="24"/>
                <w:lang w:val="vi-VN"/>
              </w:rPr>
              <w:t xml:space="preserve">- </w:t>
            </w:r>
            <w:r w:rsidR="00346CA0">
              <w:rPr>
                <w:rFonts w:cs="Times New Roman"/>
                <w:sz w:val="24"/>
                <w:szCs w:val="24"/>
              </w:rPr>
              <w:t>Bỏ nội dung về</w:t>
            </w:r>
            <w:r w:rsidRPr="00143D0F">
              <w:rPr>
                <w:rFonts w:cs="Times New Roman"/>
                <w:sz w:val="24"/>
                <w:szCs w:val="24"/>
                <w:lang w:val="vi-VN"/>
              </w:rPr>
              <w:t xml:space="preserve"> Giấy xác nhận theo Nghị định số 40/2019/NĐ-CP</w:t>
            </w:r>
            <w:r w:rsidR="00346CA0">
              <w:rPr>
                <w:rFonts w:cs="Times New Roman"/>
                <w:sz w:val="24"/>
                <w:szCs w:val="24"/>
              </w:rPr>
              <w:t xml:space="preserve"> do đã quy </w:t>
            </w:r>
            <w:r w:rsidR="00346CA0">
              <w:rPr>
                <w:rFonts w:cs="Times New Roman"/>
                <w:sz w:val="24"/>
                <w:szCs w:val="24"/>
              </w:rPr>
              <w:lastRenderedPageBreak/>
              <w:t>định tại Điều 10</w:t>
            </w:r>
            <w:r w:rsidRPr="00143D0F">
              <w:rPr>
                <w:rFonts w:cs="Times New Roman"/>
                <w:sz w:val="24"/>
                <w:szCs w:val="24"/>
                <w:lang w:val="vi-VN"/>
              </w:rPr>
              <w:t>;</w:t>
            </w:r>
          </w:p>
          <w:p w14:paraId="349F2755" w14:textId="77777777" w:rsidR="004A06FC" w:rsidRDefault="004A06FC" w:rsidP="00585E4F">
            <w:pPr>
              <w:spacing w:before="40" w:after="40"/>
              <w:ind w:firstLine="0"/>
              <w:rPr>
                <w:rFonts w:cs="Times New Roman"/>
                <w:sz w:val="24"/>
                <w:szCs w:val="24"/>
              </w:rPr>
            </w:pPr>
            <w:r w:rsidRPr="00143D0F">
              <w:rPr>
                <w:rFonts w:cs="Times New Roman"/>
                <w:sz w:val="24"/>
                <w:szCs w:val="24"/>
                <w:lang w:val="vi-VN"/>
              </w:rPr>
              <w:t xml:space="preserve">- </w:t>
            </w:r>
            <w:r w:rsidRPr="00143D0F">
              <w:rPr>
                <w:rFonts w:cs="Times New Roman"/>
                <w:sz w:val="24"/>
                <w:szCs w:val="24"/>
              </w:rPr>
              <w:t xml:space="preserve">Bỏ trường hợp </w:t>
            </w:r>
            <w:r w:rsidRPr="00143D0F">
              <w:rPr>
                <w:rFonts w:cs="Times New Roman"/>
                <w:sz w:val="24"/>
                <w:szCs w:val="24"/>
                <w:lang w:val="vi-VN"/>
              </w:rPr>
              <w:t>làm cho môi trường tốt hơn đã được cơ quan có thẩm quyền chấp thuận vì việc xác định điều chỉnh có làm cho môi trường tốt hơn hay không thuộc trách nhiệm của cơ quan quản lý nhà nước.</w:t>
            </w:r>
          </w:p>
          <w:p w14:paraId="0E6C0E50" w14:textId="469D9929" w:rsidR="00346CA0" w:rsidRPr="00346CA0" w:rsidRDefault="00346CA0" w:rsidP="00585E4F">
            <w:pPr>
              <w:spacing w:before="40" w:after="40"/>
              <w:ind w:firstLine="0"/>
              <w:rPr>
                <w:rFonts w:cs="Times New Roman"/>
                <w:sz w:val="24"/>
                <w:szCs w:val="24"/>
              </w:rPr>
            </w:pPr>
            <w:r>
              <w:rPr>
                <w:rFonts w:cs="Times New Roman"/>
                <w:sz w:val="24"/>
                <w:szCs w:val="24"/>
              </w:rPr>
              <w:t>- Bổ sung trường hợp có thay đổi nhưng không phải báo cáo và được sự chấp thuận của cơ quan nhà nước có thẩm quyền</w:t>
            </w:r>
          </w:p>
        </w:tc>
      </w:tr>
      <w:tr w:rsidR="004A06FC" w:rsidRPr="00143D0F" w14:paraId="42977DB3" w14:textId="4B5CE852" w:rsidTr="004A06FC">
        <w:tc>
          <w:tcPr>
            <w:tcW w:w="597" w:type="dxa"/>
          </w:tcPr>
          <w:p w14:paraId="2849AF1A" w14:textId="77777777" w:rsidR="004A06FC" w:rsidRPr="00143D0F" w:rsidRDefault="004A06FC" w:rsidP="00585E4F">
            <w:pPr>
              <w:spacing w:before="40" w:after="40"/>
              <w:ind w:firstLine="0"/>
              <w:jc w:val="center"/>
              <w:rPr>
                <w:rFonts w:cs="Times New Roman"/>
                <w:sz w:val="24"/>
                <w:szCs w:val="24"/>
              </w:rPr>
            </w:pPr>
          </w:p>
        </w:tc>
        <w:tc>
          <w:tcPr>
            <w:tcW w:w="6208" w:type="dxa"/>
          </w:tcPr>
          <w:p w14:paraId="38388528" w14:textId="77777777" w:rsidR="00346CA0" w:rsidRDefault="00346CA0" w:rsidP="00585E4F">
            <w:pPr>
              <w:widowControl w:val="0"/>
              <w:spacing w:before="40" w:after="40"/>
              <w:ind w:firstLine="0"/>
              <w:rPr>
                <w:rFonts w:cs="Times New Roman"/>
                <w:sz w:val="24"/>
                <w:szCs w:val="24"/>
              </w:rPr>
            </w:pPr>
            <w:r>
              <w:rPr>
                <w:rFonts w:cs="Times New Roman"/>
                <w:sz w:val="24"/>
                <w:szCs w:val="24"/>
              </w:rPr>
              <w:t>Sửa đổi điểm e khoản 1:</w:t>
            </w:r>
          </w:p>
          <w:p w14:paraId="0030CA46" w14:textId="692D5FE4" w:rsidR="004A06FC" w:rsidRPr="00346CA0" w:rsidRDefault="00346CA0" w:rsidP="00346CA0">
            <w:pPr>
              <w:widowControl w:val="0"/>
              <w:spacing w:before="120" w:after="120"/>
              <w:ind w:firstLine="0"/>
              <w:rPr>
                <w:szCs w:val="28"/>
              </w:rPr>
            </w:pPr>
            <w:r w:rsidRPr="00346CA0">
              <w:rPr>
                <w:rFonts w:cs="Times New Roman"/>
                <w:sz w:val="24"/>
                <w:szCs w:val="24"/>
              </w:rPr>
              <w:t>“Phạt tiền từ 40.000.000 đồng đến 50.000.000 đồng đối với hành vi không thực hiện một trong các nội dung của quyết định phê duyệt báo cáo đánh giá tác động môi trường; báo cáo đánh giá tác động môi trường đã được phê duyệt; trừ trường hợp giám sát môi trường và trường hợp quy định tại các điểm b, c và k khoản này;”</w:t>
            </w:r>
          </w:p>
        </w:tc>
        <w:tc>
          <w:tcPr>
            <w:tcW w:w="7796" w:type="dxa"/>
          </w:tcPr>
          <w:p w14:paraId="773CC588" w14:textId="77777777" w:rsidR="004A06FC" w:rsidRPr="00143D0F" w:rsidRDefault="004A06FC" w:rsidP="00585E4F">
            <w:pPr>
              <w:spacing w:before="40" w:after="40"/>
              <w:ind w:firstLine="0"/>
              <w:rPr>
                <w:rFonts w:cs="Times New Roman"/>
                <w:sz w:val="24"/>
                <w:szCs w:val="24"/>
                <w:lang w:val="vi-VN"/>
              </w:rPr>
            </w:pPr>
            <w:r w:rsidRPr="00143D0F">
              <w:rPr>
                <w:rFonts w:cs="Times New Roman"/>
                <w:bCs/>
                <w:spacing w:val="-8"/>
                <w:sz w:val="24"/>
                <w:szCs w:val="24"/>
                <w:lang w:val="vi-VN"/>
              </w:rPr>
              <w:t>- Làm rõ yêu cầu thực hiện quyển ĐTM và Quyết định phê duyệt ĐTM đối với từng loại đối tượng theo từng thời kỳ của quy định pháp luật</w:t>
            </w:r>
            <w:r w:rsidRPr="00143D0F">
              <w:rPr>
                <w:rFonts w:cs="Times New Roman"/>
                <w:sz w:val="24"/>
                <w:szCs w:val="24"/>
                <w:lang w:val="vi-VN"/>
              </w:rPr>
              <w:t>;</w:t>
            </w:r>
          </w:p>
          <w:p w14:paraId="7615CFA3" w14:textId="77777777" w:rsidR="00346CA0" w:rsidRPr="00143D0F" w:rsidRDefault="004A06FC" w:rsidP="00346CA0">
            <w:pPr>
              <w:spacing w:before="40" w:after="40"/>
              <w:ind w:firstLine="0"/>
              <w:rPr>
                <w:rFonts w:cs="Times New Roman"/>
                <w:sz w:val="24"/>
                <w:szCs w:val="24"/>
                <w:lang w:val="vi-VN"/>
              </w:rPr>
            </w:pPr>
            <w:r w:rsidRPr="00143D0F">
              <w:rPr>
                <w:rFonts w:cs="Times New Roman"/>
                <w:sz w:val="24"/>
                <w:szCs w:val="24"/>
                <w:lang w:val="vi-VN"/>
              </w:rPr>
              <w:t xml:space="preserve">- </w:t>
            </w:r>
            <w:r w:rsidR="00346CA0">
              <w:rPr>
                <w:rFonts w:cs="Times New Roman"/>
                <w:sz w:val="24"/>
                <w:szCs w:val="24"/>
              </w:rPr>
              <w:t>Bỏ nội dung về</w:t>
            </w:r>
            <w:r w:rsidR="00346CA0" w:rsidRPr="00143D0F">
              <w:rPr>
                <w:rFonts w:cs="Times New Roman"/>
                <w:sz w:val="24"/>
                <w:szCs w:val="24"/>
                <w:lang w:val="vi-VN"/>
              </w:rPr>
              <w:t xml:space="preserve"> Giấy xác nhận theo Nghị định số 40/2019/NĐ-CP</w:t>
            </w:r>
            <w:r w:rsidR="00346CA0">
              <w:rPr>
                <w:rFonts w:cs="Times New Roman"/>
                <w:sz w:val="24"/>
                <w:szCs w:val="24"/>
              </w:rPr>
              <w:t xml:space="preserve"> do đã quy định tại Điều 10</w:t>
            </w:r>
            <w:r w:rsidR="00346CA0" w:rsidRPr="00143D0F">
              <w:rPr>
                <w:rFonts w:cs="Times New Roman"/>
                <w:sz w:val="24"/>
                <w:szCs w:val="24"/>
                <w:lang w:val="vi-VN"/>
              </w:rPr>
              <w:t>;</w:t>
            </w:r>
          </w:p>
          <w:p w14:paraId="6ACC81AB" w14:textId="34713548" w:rsidR="004A06FC" w:rsidRPr="00143D0F" w:rsidRDefault="004A06FC" w:rsidP="00585E4F">
            <w:pPr>
              <w:spacing w:before="40" w:after="40"/>
              <w:ind w:firstLine="0"/>
              <w:rPr>
                <w:rFonts w:cs="Times New Roman"/>
                <w:sz w:val="24"/>
                <w:szCs w:val="24"/>
              </w:rPr>
            </w:pPr>
            <w:r w:rsidRPr="00143D0F">
              <w:rPr>
                <w:rFonts w:cs="Times New Roman"/>
                <w:sz w:val="24"/>
                <w:szCs w:val="24"/>
                <w:lang w:val="vi-VN"/>
              </w:rPr>
              <w:t>- Rà soát lại các điểm loại trừ cho phù hợp.</w:t>
            </w:r>
          </w:p>
        </w:tc>
      </w:tr>
      <w:tr w:rsidR="004A06FC" w:rsidRPr="00143D0F" w14:paraId="36F3046D" w14:textId="77777777" w:rsidTr="004A06FC">
        <w:tc>
          <w:tcPr>
            <w:tcW w:w="597" w:type="dxa"/>
          </w:tcPr>
          <w:p w14:paraId="425BC73D" w14:textId="77777777" w:rsidR="004A06FC" w:rsidRPr="00143D0F" w:rsidRDefault="004A06FC" w:rsidP="00585E4F">
            <w:pPr>
              <w:spacing w:before="40" w:after="40"/>
              <w:ind w:firstLine="0"/>
              <w:jc w:val="center"/>
              <w:rPr>
                <w:rFonts w:cs="Times New Roman"/>
                <w:sz w:val="24"/>
                <w:szCs w:val="24"/>
              </w:rPr>
            </w:pPr>
          </w:p>
        </w:tc>
        <w:tc>
          <w:tcPr>
            <w:tcW w:w="6208" w:type="dxa"/>
          </w:tcPr>
          <w:p w14:paraId="5726FE1A" w14:textId="0DEF037D" w:rsidR="00F7775D" w:rsidRDefault="00F7775D" w:rsidP="00585E4F">
            <w:pPr>
              <w:widowControl w:val="0"/>
              <w:spacing w:before="40" w:after="40"/>
              <w:ind w:firstLine="0"/>
              <w:rPr>
                <w:rFonts w:cs="Times New Roman"/>
                <w:sz w:val="24"/>
                <w:szCs w:val="24"/>
              </w:rPr>
            </w:pPr>
            <w:r>
              <w:rPr>
                <w:rFonts w:cs="Times New Roman"/>
                <w:sz w:val="24"/>
                <w:szCs w:val="24"/>
              </w:rPr>
              <w:t>Sửa đổi điểm g khoản 1:</w:t>
            </w:r>
          </w:p>
          <w:p w14:paraId="09B5A251" w14:textId="7C3F15E8" w:rsidR="004A06FC" w:rsidRPr="00143D0F" w:rsidRDefault="00F7775D" w:rsidP="00F7775D">
            <w:pPr>
              <w:widowControl w:val="0"/>
              <w:spacing w:before="40" w:after="40"/>
              <w:ind w:firstLine="0"/>
              <w:rPr>
                <w:rFonts w:cs="Times New Roman"/>
                <w:sz w:val="24"/>
                <w:szCs w:val="24"/>
              </w:rPr>
            </w:pPr>
            <w:r>
              <w:rPr>
                <w:rFonts w:cs="Times New Roman"/>
                <w:sz w:val="24"/>
                <w:szCs w:val="24"/>
              </w:rPr>
              <w:t xml:space="preserve">Bổ sung hành </w:t>
            </w:r>
            <w:r w:rsidR="004A06FC" w:rsidRPr="00143D0F">
              <w:rPr>
                <w:rFonts w:cs="Times New Roman"/>
                <w:sz w:val="24"/>
                <w:szCs w:val="24"/>
                <w:lang w:val="vi-VN"/>
              </w:rPr>
              <w:t xml:space="preserve">vi </w:t>
            </w:r>
            <w:r w:rsidR="004A06FC" w:rsidRPr="00143D0F">
              <w:rPr>
                <w:rFonts w:cs="Times New Roman"/>
                <w:color w:val="000000"/>
                <w:spacing w:val="-4"/>
                <w:sz w:val="24"/>
                <w:szCs w:val="24"/>
                <w:lang w:val="vi-VN"/>
              </w:rPr>
              <w:t>không rà soát</w:t>
            </w:r>
            <w:r w:rsidR="004A06FC" w:rsidRPr="00143D0F">
              <w:rPr>
                <w:rFonts w:cs="Times New Roman"/>
                <w:color w:val="000000"/>
                <w:spacing w:val="-4"/>
                <w:sz w:val="24"/>
                <w:szCs w:val="24"/>
              </w:rPr>
              <w:t>, cải tạo, nâng cấp</w:t>
            </w:r>
            <w:r w:rsidR="004A06FC" w:rsidRPr="00143D0F">
              <w:rPr>
                <w:rFonts w:cs="Times New Roman"/>
                <w:color w:val="000000"/>
                <w:spacing w:val="-4"/>
                <w:sz w:val="24"/>
                <w:szCs w:val="24"/>
                <w:lang w:val="vi-VN"/>
              </w:rPr>
              <w:t xml:space="preserve"> các công trình </w:t>
            </w:r>
            <w:r w:rsidR="004A06FC" w:rsidRPr="00143D0F">
              <w:rPr>
                <w:rFonts w:cs="Times New Roman"/>
                <w:color w:val="000000"/>
                <w:spacing w:val="-4"/>
                <w:sz w:val="24"/>
                <w:szCs w:val="24"/>
              </w:rPr>
              <w:t xml:space="preserve">xử lý chất thải </w:t>
            </w:r>
            <w:r w:rsidR="004A06FC" w:rsidRPr="00143D0F">
              <w:rPr>
                <w:rFonts w:cs="Times New Roman"/>
                <w:color w:val="000000"/>
                <w:spacing w:val="-4"/>
                <w:sz w:val="24"/>
                <w:szCs w:val="24"/>
                <w:lang w:val="vi-VN"/>
              </w:rPr>
              <w:t>trong trường hợp không đảm bảo quy chuẩn kỹ thuật về chất thải theo quy định</w:t>
            </w:r>
            <w:r w:rsidR="004A06FC" w:rsidRPr="00143D0F">
              <w:rPr>
                <w:rFonts w:cs="Times New Roman"/>
                <w:color w:val="000000"/>
                <w:spacing w:val="-4"/>
                <w:sz w:val="24"/>
                <w:szCs w:val="24"/>
              </w:rPr>
              <w:t xml:space="preserve"> </w:t>
            </w:r>
            <w:r w:rsidR="004A06FC" w:rsidRPr="00143D0F">
              <w:rPr>
                <w:rFonts w:cs="Times New Roman"/>
                <w:spacing w:val="-4"/>
                <w:sz w:val="24"/>
                <w:szCs w:val="24"/>
              </w:rPr>
              <w:t xml:space="preserve">để làm </w:t>
            </w:r>
            <w:r w:rsidR="004A06FC" w:rsidRPr="00143D0F">
              <w:rPr>
                <w:rFonts w:cs="Times New Roman"/>
                <w:color w:val="000000"/>
                <w:spacing w:val="-4"/>
                <w:sz w:val="24"/>
                <w:szCs w:val="24"/>
              </w:rPr>
              <w:t>căn cứ lập hồ sơ đề nghị xác nhận hoàn thành công trình bảo vệ môi trường</w:t>
            </w:r>
            <w:r w:rsidR="004A06FC" w:rsidRPr="00143D0F">
              <w:rPr>
                <w:rFonts w:cs="Times New Roman"/>
                <w:spacing w:val="-4"/>
                <w:sz w:val="24"/>
                <w:szCs w:val="24"/>
              </w:rPr>
              <w:t>.</w:t>
            </w:r>
          </w:p>
        </w:tc>
        <w:tc>
          <w:tcPr>
            <w:tcW w:w="7796" w:type="dxa"/>
          </w:tcPr>
          <w:p w14:paraId="190A307E" w14:textId="4BBDE44C"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xml:space="preserve">Bổ sung theo quy định tại  Khoản 3 Điều </w:t>
            </w:r>
            <w:r w:rsidRPr="00143D0F">
              <w:rPr>
                <w:rFonts w:cs="Times New Roman"/>
                <w:bCs/>
                <w:spacing w:val="-8"/>
                <w:sz w:val="24"/>
                <w:szCs w:val="24"/>
                <w:lang w:val="vi-VN"/>
              </w:rPr>
              <w:t xml:space="preserve">22 </w:t>
            </w:r>
            <w:r w:rsidRPr="00143D0F">
              <w:rPr>
                <w:rFonts w:cs="Times New Roman"/>
                <w:bCs/>
                <w:spacing w:val="-8"/>
                <w:sz w:val="24"/>
                <w:szCs w:val="24"/>
              </w:rPr>
              <w:t>Nghị định 40/2019/NĐ-CP: do trước đây một  số cơ sở không thuộc đối tượng XNHT, hiện thuộc đối tượng, do đó khuyến khích rà soát và thông qua hoạt động thanh tra. Trường hợp nếu đã đáp ứng thì không phải XNHT. Trường hợp không đáp ứng thì phải cải tạo</w:t>
            </w:r>
            <w:r w:rsidRPr="00143D0F">
              <w:rPr>
                <w:rFonts w:cs="Times New Roman"/>
                <w:bCs/>
                <w:spacing w:val="-8"/>
                <w:sz w:val="24"/>
                <w:szCs w:val="24"/>
                <w:lang w:val="vi-VN"/>
              </w:rPr>
              <w:t>, nâng cấp</w:t>
            </w:r>
            <w:r w:rsidRPr="00143D0F">
              <w:rPr>
                <w:rFonts w:cs="Times New Roman"/>
                <w:bCs/>
                <w:spacing w:val="-8"/>
                <w:sz w:val="24"/>
                <w:szCs w:val="24"/>
              </w:rPr>
              <w:t xml:space="preserve"> và lập hồ sơ XNHT</w:t>
            </w:r>
          </w:p>
        </w:tc>
      </w:tr>
      <w:tr w:rsidR="004A06FC" w:rsidRPr="00143D0F" w14:paraId="5FDD9330" w14:textId="38FB2F75" w:rsidTr="004A06FC">
        <w:tc>
          <w:tcPr>
            <w:tcW w:w="597" w:type="dxa"/>
          </w:tcPr>
          <w:p w14:paraId="36AAA429" w14:textId="77777777" w:rsidR="004A06FC" w:rsidRPr="00143D0F" w:rsidRDefault="004A06FC" w:rsidP="00585E4F">
            <w:pPr>
              <w:spacing w:before="40" w:after="40"/>
              <w:ind w:firstLine="0"/>
              <w:jc w:val="center"/>
              <w:rPr>
                <w:rFonts w:cs="Times New Roman"/>
                <w:sz w:val="24"/>
                <w:szCs w:val="24"/>
              </w:rPr>
            </w:pPr>
          </w:p>
        </w:tc>
        <w:tc>
          <w:tcPr>
            <w:tcW w:w="6208" w:type="dxa"/>
          </w:tcPr>
          <w:p w14:paraId="5E12D25C" w14:textId="77777777" w:rsidR="00F7775D" w:rsidRDefault="00F7775D" w:rsidP="00585E4F">
            <w:pPr>
              <w:widowControl w:val="0"/>
              <w:spacing w:before="40" w:after="40"/>
              <w:ind w:firstLine="0"/>
              <w:rPr>
                <w:rFonts w:cs="Times New Roman"/>
                <w:spacing w:val="-4"/>
                <w:sz w:val="24"/>
                <w:szCs w:val="24"/>
              </w:rPr>
            </w:pPr>
            <w:r>
              <w:rPr>
                <w:rFonts w:cs="Times New Roman"/>
                <w:spacing w:val="-4"/>
                <w:sz w:val="24"/>
                <w:szCs w:val="24"/>
              </w:rPr>
              <w:t>Sửa đổi điểm h khoản 1:</w:t>
            </w:r>
          </w:p>
          <w:p w14:paraId="6288E380" w14:textId="77777777" w:rsidR="00F7775D" w:rsidRPr="00F7775D" w:rsidRDefault="00F7775D" w:rsidP="00585E4F">
            <w:pPr>
              <w:widowControl w:val="0"/>
              <w:spacing w:before="40" w:after="40"/>
              <w:ind w:firstLine="0"/>
              <w:rPr>
                <w:rFonts w:cs="Times New Roman"/>
                <w:spacing w:val="-4"/>
                <w:sz w:val="24"/>
                <w:szCs w:val="24"/>
              </w:rPr>
            </w:pPr>
            <w:r>
              <w:rPr>
                <w:rFonts w:cs="Times New Roman"/>
                <w:spacing w:val="-4"/>
                <w:sz w:val="24"/>
                <w:szCs w:val="24"/>
              </w:rPr>
              <w:t xml:space="preserve">- </w:t>
            </w:r>
            <w:r w:rsidR="004A06FC" w:rsidRPr="00F7775D">
              <w:rPr>
                <w:rFonts w:cs="Times New Roman"/>
                <w:spacing w:val="-4"/>
                <w:sz w:val="24"/>
                <w:szCs w:val="24"/>
              </w:rPr>
              <w:t xml:space="preserve"> </w:t>
            </w:r>
            <w:r w:rsidRPr="00F7775D">
              <w:rPr>
                <w:rFonts w:cs="Times New Roman"/>
                <w:spacing w:val="-4"/>
                <w:sz w:val="24"/>
                <w:szCs w:val="24"/>
              </w:rPr>
              <w:t>Bỏ quy định kiểm tra việc thu dọn lòng hồ trước khi tích nước;</w:t>
            </w:r>
          </w:p>
          <w:p w14:paraId="057BCBDA" w14:textId="74F96F5F" w:rsidR="004A06FC" w:rsidRPr="00F7775D" w:rsidRDefault="00F7775D" w:rsidP="00585E4F">
            <w:pPr>
              <w:widowControl w:val="0"/>
              <w:spacing w:before="40" w:after="40"/>
              <w:ind w:firstLine="0"/>
              <w:rPr>
                <w:rFonts w:cs="Times New Roman"/>
                <w:spacing w:val="-4"/>
                <w:sz w:val="24"/>
                <w:szCs w:val="24"/>
              </w:rPr>
            </w:pPr>
            <w:r w:rsidRPr="00F7775D">
              <w:rPr>
                <w:rFonts w:cs="Times New Roman"/>
                <w:spacing w:val="-4"/>
                <w:sz w:val="24"/>
                <w:szCs w:val="24"/>
              </w:rPr>
              <w:t xml:space="preserve">- Gộp quy định tại điểm i và sửa đổi lại thành “Phạt tiền từ 60.000.000 đồng đến 80.000.000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 xây lắp không đúng quy định công trình xử lý chất thải theo Quyết định phê duyệt báo cáo đánh giá tác động môi trường </w:t>
            </w:r>
            <w:r w:rsidRPr="00F7775D">
              <w:rPr>
                <w:rFonts w:cs="Times New Roman"/>
                <w:spacing w:val="-4"/>
                <w:sz w:val="24"/>
                <w:szCs w:val="24"/>
              </w:rPr>
              <w:lastRenderedPageBreak/>
              <w:t>trong các trường hợp: giảm công suất dẫn đến không đủ khả năng xử lý chất thải phát sinh, thay đổi công nghệ, thiếu công đoạn xử lý</w:t>
            </w:r>
            <w:r w:rsidR="004A06FC" w:rsidRPr="00F7775D">
              <w:rPr>
                <w:rFonts w:cs="Times New Roman"/>
                <w:spacing w:val="-4"/>
                <w:sz w:val="24"/>
                <w:szCs w:val="24"/>
              </w:rPr>
              <w:t>;</w:t>
            </w:r>
          </w:p>
        </w:tc>
        <w:tc>
          <w:tcPr>
            <w:tcW w:w="7796" w:type="dxa"/>
          </w:tcPr>
          <w:p w14:paraId="6FF60B46" w14:textId="77777777" w:rsidR="00F7775D" w:rsidRDefault="004A06FC" w:rsidP="00585E4F">
            <w:pPr>
              <w:widowControl w:val="0"/>
              <w:spacing w:before="40" w:after="40"/>
              <w:ind w:firstLine="0"/>
              <w:rPr>
                <w:rFonts w:cs="Times New Roman"/>
                <w:bCs/>
                <w:spacing w:val="-8"/>
                <w:sz w:val="24"/>
                <w:szCs w:val="24"/>
              </w:rPr>
            </w:pPr>
            <w:r w:rsidRPr="00143D0F">
              <w:rPr>
                <w:rFonts w:cs="Times New Roman"/>
                <w:bCs/>
                <w:spacing w:val="-8"/>
                <w:sz w:val="24"/>
                <w:szCs w:val="24"/>
                <w:lang w:val="vi-VN"/>
              </w:rPr>
              <w:lastRenderedPageBreak/>
              <w:t xml:space="preserve"> </w:t>
            </w:r>
            <w:r w:rsidR="00F7775D">
              <w:rPr>
                <w:rFonts w:cs="Times New Roman"/>
                <w:bCs/>
                <w:spacing w:val="-8"/>
                <w:sz w:val="24"/>
                <w:szCs w:val="24"/>
              </w:rPr>
              <w:t xml:space="preserve">- </w:t>
            </w:r>
            <w:r w:rsidR="00F7775D" w:rsidRPr="00143D0F">
              <w:rPr>
                <w:rFonts w:cs="Times New Roman"/>
                <w:bCs/>
                <w:spacing w:val="-8"/>
                <w:sz w:val="24"/>
                <w:szCs w:val="24"/>
                <w:lang w:val="vi-VN"/>
              </w:rPr>
              <w:t>Bỏ quy định kiểm tra việc thu dọn lòng hồ</w:t>
            </w:r>
            <w:r w:rsidR="00F7775D" w:rsidRPr="00143D0F">
              <w:rPr>
                <w:rFonts w:cs="Times New Roman"/>
                <w:bCs/>
                <w:spacing w:val="-8"/>
                <w:sz w:val="24"/>
                <w:szCs w:val="24"/>
              </w:rPr>
              <w:t xml:space="preserve"> trước khi tích nước do Nghị định 40</w:t>
            </w:r>
            <w:r w:rsidR="00F7775D" w:rsidRPr="00143D0F">
              <w:rPr>
                <w:rFonts w:cs="Times New Roman"/>
                <w:bCs/>
                <w:spacing w:val="-8"/>
                <w:sz w:val="24"/>
                <w:szCs w:val="24"/>
                <w:lang w:val="vi-VN"/>
              </w:rPr>
              <w:t xml:space="preserve">/2019/NĐ-CP </w:t>
            </w:r>
            <w:r w:rsidR="00F7775D" w:rsidRPr="00143D0F">
              <w:rPr>
                <w:rFonts w:cs="Times New Roman"/>
                <w:bCs/>
                <w:spacing w:val="-8"/>
                <w:sz w:val="24"/>
                <w:szCs w:val="24"/>
              </w:rPr>
              <w:t>không quy định (dự án nhà máy thủy điện không phải xác nhận</w:t>
            </w:r>
            <w:r w:rsidR="00F7775D" w:rsidRPr="00143D0F">
              <w:rPr>
                <w:rFonts w:cs="Times New Roman"/>
                <w:bCs/>
                <w:spacing w:val="-8"/>
                <w:sz w:val="24"/>
                <w:szCs w:val="24"/>
                <w:lang w:val="vi-VN"/>
              </w:rPr>
              <w:t xml:space="preserve"> hoàn thành</w:t>
            </w:r>
            <w:r w:rsidR="00F7775D" w:rsidRPr="00143D0F">
              <w:rPr>
                <w:rFonts w:cs="Times New Roman"/>
                <w:bCs/>
                <w:spacing w:val="-8"/>
                <w:sz w:val="24"/>
                <w:szCs w:val="24"/>
              </w:rPr>
              <w:t>)</w:t>
            </w:r>
            <w:r w:rsidR="00F7775D" w:rsidRPr="00143D0F">
              <w:rPr>
                <w:rFonts w:cs="Times New Roman"/>
                <w:bCs/>
                <w:spacing w:val="-8"/>
                <w:sz w:val="24"/>
                <w:szCs w:val="24"/>
                <w:lang w:val="vi-VN"/>
              </w:rPr>
              <w:t>.</w:t>
            </w:r>
          </w:p>
          <w:p w14:paraId="794825C3" w14:textId="77C37A6A" w:rsidR="004A06FC" w:rsidRPr="00143D0F" w:rsidRDefault="00F7775D" w:rsidP="00F7775D">
            <w:pPr>
              <w:widowControl w:val="0"/>
              <w:spacing w:before="40" w:after="40"/>
              <w:ind w:firstLine="0"/>
              <w:rPr>
                <w:rFonts w:cs="Times New Roman"/>
                <w:sz w:val="24"/>
                <w:szCs w:val="24"/>
              </w:rPr>
            </w:pPr>
            <w:r>
              <w:rPr>
                <w:rFonts w:cs="Times New Roman"/>
                <w:bCs/>
                <w:spacing w:val="-8"/>
                <w:sz w:val="24"/>
                <w:szCs w:val="24"/>
              </w:rPr>
              <w:t xml:space="preserve">- </w:t>
            </w:r>
            <w:r w:rsidR="004A06FC" w:rsidRPr="00143D0F">
              <w:rPr>
                <w:rFonts w:cs="Times New Roman"/>
                <w:bCs/>
                <w:spacing w:val="-8"/>
                <w:sz w:val="24"/>
                <w:szCs w:val="24"/>
                <w:lang w:val="vi-VN"/>
              </w:rPr>
              <w:t>Bổ sung nội dung “</w:t>
            </w:r>
            <w:r w:rsidR="004A06FC" w:rsidRPr="00143D0F">
              <w:rPr>
                <w:rFonts w:cs="Times New Roman"/>
                <w:spacing w:val="-4"/>
                <w:sz w:val="24"/>
                <w:szCs w:val="24"/>
                <w:lang w:val="vi-VN"/>
              </w:rPr>
              <w:t xml:space="preserve">xây lắp </w:t>
            </w:r>
            <w:r w:rsidR="004A06FC" w:rsidRPr="00143D0F">
              <w:rPr>
                <w:rFonts w:cs="Times New Roman"/>
                <w:spacing w:val="-4"/>
                <w:sz w:val="24"/>
                <w:szCs w:val="24"/>
              </w:rPr>
              <w:t xml:space="preserve">không đúng quy định công trình xử lý chất thải </w:t>
            </w:r>
            <w:r w:rsidR="004A06FC" w:rsidRPr="00143D0F">
              <w:rPr>
                <w:rFonts w:cs="Times New Roman"/>
                <w:spacing w:val="-4"/>
                <w:sz w:val="24"/>
                <w:szCs w:val="24"/>
                <w:lang w:val="vi-VN"/>
              </w:rPr>
              <w:t>theo Quyết định phê duyệt báo cáo đánh giá tác động môi trường</w:t>
            </w:r>
            <w:r w:rsidR="004A06FC" w:rsidRPr="00143D0F">
              <w:rPr>
                <w:rFonts w:cs="Times New Roman"/>
                <w:spacing w:val="-4"/>
                <w:sz w:val="24"/>
                <w:szCs w:val="24"/>
              </w:rPr>
              <w:t>” do Nghị định 155/2016/NĐ-CP trước đây không quy định</w:t>
            </w:r>
          </w:p>
        </w:tc>
      </w:tr>
      <w:tr w:rsidR="004A06FC" w:rsidRPr="00143D0F" w14:paraId="105B4D69" w14:textId="6F243A41" w:rsidTr="004A06FC">
        <w:tc>
          <w:tcPr>
            <w:tcW w:w="597" w:type="dxa"/>
          </w:tcPr>
          <w:p w14:paraId="52648143" w14:textId="388C97D7" w:rsidR="004A06FC" w:rsidRPr="00143D0F" w:rsidRDefault="004A06FC" w:rsidP="00585E4F">
            <w:pPr>
              <w:spacing w:before="40" w:after="40"/>
              <w:ind w:firstLine="0"/>
              <w:jc w:val="center"/>
              <w:rPr>
                <w:rFonts w:cs="Times New Roman"/>
                <w:sz w:val="24"/>
                <w:szCs w:val="24"/>
              </w:rPr>
            </w:pPr>
          </w:p>
        </w:tc>
        <w:tc>
          <w:tcPr>
            <w:tcW w:w="6208" w:type="dxa"/>
          </w:tcPr>
          <w:p w14:paraId="03FDC537" w14:textId="52F68876" w:rsidR="00F7775D" w:rsidRDefault="00F7775D" w:rsidP="00585E4F">
            <w:pPr>
              <w:widowControl w:val="0"/>
              <w:spacing w:before="40" w:after="40"/>
              <w:ind w:firstLine="0"/>
              <w:rPr>
                <w:rFonts w:cs="Times New Roman"/>
                <w:sz w:val="24"/>
                <w:szCs w:val="24"/>
              </w:rPr>
            </w:pPr>
            <w:r>
              <w:rPr>
                <w:rFonts w:cs="Times New Roman"/>
                <w:sz w:val="24"/>
                <w:szCs w:val="24"/>
              </w:rPr>
              <w:t xml:space="preserve">Sửa đổi </w:t>
            </w:r>
            <w:r w:rsidR="005468A7">
              <w:rPr>
                <w:rFonts w:cs="Times New Roman"/>
                <w:sz w:val="24"/>
                <w:szCs w:val="24"/>
              </w:rPr>
              <w:t>đ</w:t>
            </w:r>
            <w:r>
              <w:rPr>
                <w:rFonts w:cs="Times New Roman"/>
                <w:sz w:val="24"/>
                <w:szCs w:val="24"/>
              </w:rPr>
              <w:t>iểm i khoản 1:</w:t>
            </w:r>
            <w:r w:rsidR="005468A7">
              <w:rPr>
                <w:rFonts w:cs="Times New Roman"/>
                <w:sz w:val="24"/>
                <w:szCs w:val="24"/>
              </w:rPr>
              <w:t xml:space="preserve"> </w:t>
            </w:r>
            <w:r w:rsidR="008615DE">
              <w:rPr>
                <w:rFonts w:cs="Times New Roman"/>
                <w:sz w:val="24"/>
                <w:szCs w:val="24"/>
              </w:rPr>
              <w:t>chuyển</w:t>
            </w:r>
            <w:r w:rsidR="005468A7">
              <w:rPr>
                <w:rFonts w:cs="Times New Roman"/>
                <w:sz w:val="24"/>
                <w:szCs w:val="24"/>
              </w:rPr>
              <w:t xml:space="preserve"> nội dung tại điểm k lên và sửa lại thành:</w:t>
            </w:r>
          </w:p>
          <w:p w14:paraId="7C0C6BC0" w14:textId="2DE77790" w:rsidR="004A06FC" w:rsidRPr="005468A7" w:rsidRDefault="00F7775D" w:rsidP="005468A7">
            <w:pPr>
              <w:widowControl w:val="0"/>
              <w:spacing w:before="120" w:after="120"/>
              <w:ind w:firstLine="0"/>
              <w:rPr>
                <w:sz w:val="24"/>
                <w:szCs w:val="24"/>
              </w:rPr>
            </w:pPr>
            <w:r>
              <w:rPr>
                <w:sz w:val="24"/>
                <w:szCs w:val="24"/>
              </w:rPr>
              <w:t>“</w:t>
            </w:r>
            <w:r w:rsidRPr="00F7775D">
              <w:rPr>
                <w:sz w:val="24"/>
                <w:szCs w:val="24"/>
                <w:lang w:val="vi-VN"/>
              </w:rPr>
              <w:t xml:space="preserve">Phạt tiền từ 80.000.000 đồng đến 100.000.000 đồng đối với hành vi không dừng ngay hoạt động vận hành thử nghiệm công trình xử lý chất thải và báo cáo kịp thời tới cơ quan </w:t>
            </w:r>
            <w:r w:rsidRPr="00F7775D">
              <w:rPr>
                <w:sz w:val="24"/>
                <w:szCs w:val="24"/>
              </w:rPr>
              <w:t>chuyên môn về bảo vệ môi trường cấp tỉnh nơi triển khai dự án</w:t>
            </w:r>
            <w:r w:rsidRPr="00F7775D">
              <w:rPr>
                <w:sz w:val="24"/>
                <w:szCs w:val="24"/>
                <w:lang w:val="vi-VN"/>
              </w:rPr>
              <w:t xml:space="preserve"> để hướng dẫn giải quyết trong trường hợp gây ra</w:t>
            </w:r>
            <w:r w:rsidRPr="00F7775D">
              <w:rPr>
                <w:sz w:val="24"/>
                <w:szCs w:val="24"/>
              </w:rPr>
              <w:t xml:space="preserve"> sự cố môi trường hoặc gây</w:t>
            </w:r>
            <w:r w:rsidRPr="00F7775D">
              <w:rPr>
                <w:sz w:val="24"/>
                <w:szCs w:val="24"/>
                <w:lang w:val="vi-VN"/>
              </w:rPr>
              <w:t xml:space="preserve"> ô nhiễm môi trường; không tổ chức khắc phục ô nhiễm môi trường và bồi thường thiệt hại theo quy định của pháp luật; vận hành thử nghiệm các công trình xử lý chất thải quá</w:t>
            </w:r>
            <w:r w:rsidRPr="00F7775D">
              <w:rPr>
                <w:sz w:val="24"/>
                <w:szCs w:val="24"/>
              </w:rPr>
              <w:t xml:space="preserve"> thời gian theo quy định</w:t>
            </w:r>
            <w:r w:rsidRPr="00F7775D">
              <w:rPr>
                <w:sz w:val="24"/>
                <w:szCs w:val="24"/>
                <w:lang w:val="vi-VN"/>
              </w:rPr>
              <w:t>;</w:t>
            </w:r>
            <w:r>
              <w:rPr>
                <w:sz w:val="24"/>
                <w:szCs w:val="24"/>
              </w:rPr>
              <w:t>”</w:t>
            </w:r>
          </w:p>
        </w:tc>
        <w:tc>
          <w:tcPr>
            <w:tcW w:w="7796" w:type="dxa"/>
          </w:tcPr>
          <w:p w14:paraId="5C46749D" w14:textId="77777777" w:rsidR="004A06FC" w:rsidRPr="00143D0F" w:rsidRDefault="004A06FC" w:rsidP="00585E4F">
            <w:pPr>
              <w:spacing w:before="40" w:after="40"/>
              <w:ind w:firstLine="0"/>
              <w:rPr>
                <w:rFonts w:cs="Times New Roman"/>
                <w:bCs/>
                <w:spacing w:val="-8"/>
                <w:sz w:val="24"/>
                <w:szCs w:val="24"/>
                <w:lang w:val="vi-VN"/>
              </w:rPr>
            </w:pPr>
            <w:r w:rsidRPr="00143D0F">
              <w:rPr>
                <w:rFonts w:cs="Times New Roman"/>
                <w:bCs/>
                <w:spacing w:val="-8"/>
                <w:sz w:val="24"/>
                <w:szCs w:val="24"/>
              </w:rPr>
              <w:t xml:space="preserve">- </w:t>
            </w:r>
            <w:r w:rsidRPr="00143D0F">
              <w:rPr>
                <w:rFonts w:cs="Times New Roman"/>
                <w:bCs/>
                <w:spacing w:val="-8"/>
                <w:sz w:val="24"/>
                <w:szCs w:val="24"/>
                <w:lang w:val="vi-VN"/>
              </w:rPr>
              <w:t>Sửa theo Nghị định số 40/2019/NĐ-CP.</w:t>
            </w:r>
          </w:p>
          <w:p w14:paraId="15F496A3" w14:textId="77777777"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xml:space="preserve">- Bỏ thời gian 06 tháng đã có quy định tại các văn bản pháp luật; </w:t>
            </w:r>
          </w:p>
          <w:p w14:paraId="038E979E" w14:textId="01DF0736" w:rsidR="004A06FC" w:rsidRPr="00143D0F" w:rsidRDefault="004A06FC" w:rsidP="005468A7">
            <w:pPr>
              <w:widowControl w:val="0"/>
              <w:spacing w:before="40" w:after="40"/>
              <w:rPr>
                <w:rFonts w:cs="Times New Roman"/>
                <w:sz w:val="24"/>
                <w:szCs w:val="24"/>
              </w:rPr>
            </w:pPr>
          </w:p>
        </w:tc>
      </w:tr>
      <w:tr w:rsidR="004A06FC" w:rsidRPr="00143D0F" w14:paraId="01B98545" w14:textId="3A73BFF0" w:rsidTr="004A06FC">
        <w:tc>
          <w:tcPr>
            <w:tcW w:w="597" w:type="dxa"/>
          </w:tcPr>
          <w:p w14:paraId="19B573CA" w14:textId="3983763E" w:rsidR="004A06FC" w:rsidRPr="00143D0F" w:rsidRDefault="004A06FC" w:rsidP="00585E4F">
            <w:pPr>
              <w:spacing w:before="40" w:after="40"/>
              <w:ind w:firstLine="0"/>
              <w:jc w:val="center"/>
              <w:rPr>
                <w:rFonts w:cs="Times New Roman"/>
                <w:sz w:val="24"/>
                <w:szCs w:val="24"/>
              </w:rPr>
            </w:pPr>
          </w:p>
        </w:tc>
        <w:tc>
          <w:tcPr>
            <w:tcW w:w="6208" w:type="dxa"/>
          </w:tcPr>
          <w:p w14:paraId="4C1DB66C" w14:textId="27F27995" w:rsidR="004A06FC" w:rsidRPr="008615DE" w:rsidRDefault="005468A7" w:rsidP="008615DE">
            <w:pPr>
              <w:spacing w:before="40" w:after="40"/>
              <w:ind w:firstLine="0"/>
              <w:rPr>
                <w:rFonts w:cs="Times New Roman"/>
                <w:sz w:val="24"/>
                <w:szCs w:val="24"/>
              </w:rPr>
            </w:pPr>
            <w:r>
              <w:rPr>
                <w:rFonts w:cs="Times New Roman"/>
                <w:sz w:val="24"/>
                <w:szCs w:val="24"/>
              </w:rPr>
              <w:t>Sửa đổi điểm k khoản 1</w:t>
            </w:r>
            <w:r w:rsidR="008615DE">
              <w:rPr>
                <w:rFonts w:cs="Times New Roman"/>
                <w:sz w:val="24"/>
                <w:szCs w:val="24"/>
              </w:rPr>
              <w:t>: Chuyển</w:t>
            </w:r>
            <w:r>
              <w:rPr>
                <w:rFonts w:cs="Times New Roman"/>
                <w:sz w:val="24"/>
                <w:szCs w:val="24"/>
              </w:rPr>
              <w:t xml:space="preserve"> nội dung khoản m lên </w:t>
            </w:r>
          </w:p>
        </w:tc>
        <w:tc>
          <w:tcPr>
            <w:tcW w:w="7796" w:type="dxa"/>
          </w:tcPr>
          <w:p w14:paraId="41840B7D" w14:textId="5A9F025B" w:rsidR="004A06FC" w:rsidRPr="005468A7" w:rsidRDefault="004A06FC" w:rsidP="005468A7">
            <w:pPr>
              <w:spacing w:before="40" w:after="40"/>
              <w:ind w:firstLine="0"/>
              <w:rPr>
                <w:rFonts w:cs="Times New Roman"/>
                <w:sz w:val="24"/>
                <w:szCs w:val="24"/>
              </w:rPr>
            </w:pPr>
          </w:p>
        </w:tc>
      </w:tr>
      <w:tr w:rsidR="004A06FC" w:rsidRPr="00143D0F" w14:paraId="7115EB8C" w14:textId="3E224F24" w:rsidTr="004A06FC">
        <w:tc>
          <w:tcPr>
            <w:tcW w:w="597" w:type="dxa"/>
          </w:tcPr>
          <w:p w14:paraId="453A46C9" w14:textId="1B91310F" w:rsidR="004A06FC" w:rsidRPr="00143D0F" w:rsidRDefault="004A06FC" w:rsidP="00585E4F">
            <w:pPr>
              <w:spacing w:before="40" w:after="40"/>
              <w:ind w:firstLine="0"/>
              <w:jc w:val="center"/>
              <w:rPr>
                <w:rFonts w:cs="Times New Roman"/>
                <w:sz w:val="24"/>
                <w:szCs w:val="24"/>
              </w:rPr>
            </w:pPr>
          </w:p>
        </w:tc>
        <w:tc>
          <w:tcPr>
            <w:tcW w:w="6208" w:type="dxa"/>
          </w:tcPr>
          <w:p w14:paraId="3B8A5B39" w14:textId="45DA5BB8" w:rsidR="005468A7" w:rsidRDefault="005468A7" w:rsidP="00585E4F">
            <w:pPr>
              <w:spacing w:before="40" w:after="40"/>
              <w:ind w:firstLine="0"/>
              <w:rPr>
                <w:rFonts w:cs="Times New Roman"/>
                <w:spacing w:val="-2"/>
                <w:sz w:val="24"/>
                <w:szCs w:val="24"/>
              </w:rPr>
            </w:pPr>
            <w:r>
              <w:rPr>
                <w:rFonts w:cs="Times New Roman"/>
                <w:spacing w:val="-2"/>
                <w:sz w:val="24"/>
                <w:szCs w:val="24"/>
              </w:rPr>
              <w:t>Sửa đổi điểm l khoản 1:</w:t>
            </w:r>
          </w:p>
          <w:p w14:paraId="0BA8F7CC" w14:textId="77777777" w:rsidR="008615DE" w:rsidRDefault="008615DE" w:rsidP="008615DE">
            <w:pPr>
              <w:spacing w:before="40" w:after="40"/>
              <w:ind w:firstLine="0"/>
              <w:rPr>
                <w:rFonts w:cs="Times New Roman"/>
                <w:sz w:val="24"/>
                <w:szCs w:val="24"/>
              </w:rPr>
            </w:pPr>
            <w:r>
              <w:rPr>
                <w:rFonts w:cs="Times New Roman"/>
                <w:sz w:val="24"/>
                <w:szCs w:val="24"/>
              </w:rPr>
              <w:t>- Bỏ quy định không lập hồ sơ báo cáo kết quả thực hiện công trình BVMT phục vụ giai đoạn vận hành;</w:t>
            </w:r>
          </w:p>
          <w:p w14:paraId="16EC8B4E" w14:textId="1BF7DAF6" w:rsidR="008615DE" w:rsidRDefault="008615DE" w:rsidP="00585E4F">
            <w:pPr>
              <w:spacing w:before="40" w:after="40"/>
              <w:ind w:firstLine="0"/>
              <w:rPr>
                <w:rFonts w:cs="Times New Roman"/>
                <w:spacing w:val="-2"/>
                <w:sz w:val="24"/>
                <w:szCs w:val="24"/>
              </w:rPr>
            </w:pPr>
            <w:r>
              <w:rPr>
                <w:rFonts w:cs="Times New Roman"/>
                <w:spacing w:val="-2"/>
                <w:sz w:val="24"/>
                <w:szCs w:val="24"/>
              </w:rPr>
              <w:t>- Chuyển nội dung tại điểm n lên và sửa lại thành:</w:t>
            </w:r>
          </w:p>
          <w:p w14:paraId="77C08F4C" w14:textId="203A6642" w:rsidR="004A06FC" w:rsidRPr="008615DE" w:rsidRDefault="008615DE" w:rsidP="008615DE">
            <w:pPr>
              <w:widowControl w:val="0"/>
              <w:spacing w:before="120" w:after="120"/>
              <w:ind w:firstLine="0"/>
              <w:rPr>
                <w:rFonts w:cs="Times New Roman"/>
                <w:sz w:val="24"/>
                <w:szCs w:val="24"/>
              </w:rPr>
            </w:pPr>
            <w:r>
              <w:rPr>
                <w:rFonts w:cs="Times New Roman"/>
                <w:sz w:val="24"/>
                <w:szCs w:val="24"/>
              </w:rPr>
              <w:t>“</w:t>
            </w:r>
            <w:r w:rsidRPr="008615DE">
              <w:rPr>
                <w:rFonts w:cs="Times New Roman"/>
                <w:sz w:val="24"/>
                <w:szCs w:val="24"/>
              </w:rPr>
              <w:t>Phạt tiền từ 140.000.000 đồng đến 160.000.000 đồng đối với hành vi không có Giấy xác nhận hoàn thành công trình bảo vệ môi trường (từng hạng mục công trình hoặc từng giai đoạn theo phân kỳ đầu tư hoặc toàn bộ dự án) theo quy định;</w:t>
            </w:r>
            <w:r>
              <w:rPr>
                <w:rFonts w:cs="Times New Roman"/>
                <w:sz w:val="24"/>
                <w:szCs w:val="24"/>
              </w:rPr>
              <w:t>”</w:t>
            </w:r>
          </w:p>
        </w:tc>
        <w:tc>
          <w:tcPr>
            <w:tcW w:w="7796" w:type="dxa"/>
          </w:tcPr>
          <w:p w14:paraId="31464D72" w14:textId="7235A8A5" w:rsidR="004A06FC" w:rsidRPr="00143D0F" w:rsidRDefault="004A06FC" w:rsidP="00585E4F">
            <w:pPr>
              <w:spacing w:before="40" w:after="40"/>
              <w:ind w:firstLine="0"/>
              <w:rPr>
                <w:rFonts w:cs="Times New Roman"/>
                <w:sz w:val="24"/>
                <w:szCs w:val="24"/>
              </w:rPr>
            </w:pPr>
            <w:r w:rsidRPr="00143D0F">
              <w:rPr>
                <w:rFonts w:cs="Times New Roman"/>
                <w:bCs/>
                <w:spacing w:val="-8"/>
                <w:sz w:val="24"/>
                <w:szCs w:val="24"/>
                <w:lang w:val="vi-VN"/>
              </w:rPr>
              <w:br/>
            </w:r>
            <w:r w:rsidR="008615DE">
              <w:rPr>
                <w:rFonts w:cs="Times New Roman"/>
                <w:bCs/>
                <w:spacing w:val="-8"/>
                <w:sz w:val="24"/>
                <w:szCs w:val="24"/>
              </w:rPr>
              <w:t>Bỏ nội dung về lập hồ sơ báo cáo kết quả thực hiện công trình BVMT do đề xuất của nhiều địa phương; trường hợp quá thời gian vận hành thử nghiệm theo quy định tại NĐ 40/2019/NĐ-CP mà chưa có Giấy xác nhận hoàn thành công trình BVMT thì xử phạt theo hành vi không có Giấy xác nhận hoàn thành công trình BVMT.</w:t>
            </w:r>
          </w:p>
        </w:tc>
      </w:tr>
      <w:tr w:rsidR="004A06FC" w:rsidRPr="00143D0F" w14:paraId="68D43F5C" w14:textId="291DDB2D" w:rsidTr="004A06FC">
        <w:tc>
          <w:tcPr>
            <w:tcW w:w="597" w:type="dxa"/>
          </w:tcPr>
          <w:p w14:paraId="70FA5198" w14:textId="77777777" w:rsidR="004A06FC" w:rsidRPr="00143D0F" w:rsidRDefault="004A06FC" w:rsidP="00585E4F">
            <w:pPr>
              <w:spacing w:before="40" w:after="40"/>
              <w:ind w:firstLine="0"/>
              <w:jc w:val="center"/>
              <w:rPr>
                <w:rFonts w:cs="Times New Roman"/>
                <w:sz w:val="24"/>
                <w:szCs w:val="24"/>
              </w:rPr>
            </w:pPr>
          </w:p>
        </w:tc>
        <w:tc>
          <w:tcPr>
            <w:tcW w:w="6208" w:type="dxa"/>
          </w:tcPr>
          <w:p w14:paraId="7B71C3F2" w14:textId="622ADF79" w:rsidR="008615DE" w:rsidRDefault="008615DE" w:rsidP="00585E4F">
            <w:pPr>
              <w:widowControl w:val="0"/>
              <w:spacing w:before="40" w:after="40"/>
              <w:ind w:firstLine="0"/>
              <w:rPr>
                <w:rFonts w:cs="Times New Roman"/>
                <w:sz w:val="24"/>
                <w:szCs w:val="24"/>
              </w:rPr>
            </w:pPr>
            <w:r>
              <w:rPr>
                <w:rFonts w:cs="Times New Roman"/>
                <w:sz w:val="24"/>
                <w:szCs w:val="24"/>
              </w:rPr>
              <w:t>Sửa đổi điểm m khoản 1: Chuyển nội dung tại điểm n lên:</w:t>
            </w:r>
          </w:p>
          <w:p w14:paraId="33C4159C" w14:textId="6701E1A6" w:rsidR="004A06FC" w:rsidRPr="008615DE" w:rsidRDefault="008615DE" w:rsidP="00585E4F">
            <w:pPr>
              <w:widowControl w:val="0"/>
              <w:spacing w:before="40" w:after="40"/>
              <w:ind w:firstLine="0"/>
              <w:rPr>
                <w:rFonts w:cs="Times New Roman"/>
                <w:sz w:val="24"/>
                <w:szCs w:val="24"/>
              </w:rPr>
            </w:pPr>
            <w:r>
              <w:rPr>
                <w:szCs w:val="28"/>
              </w:rPr>
              <w:t>“</w:t>
            </w:r>
            <w:r w:rsidRPr="008615DE">
              <w:rPr>
                <w:rFonts w:cs="Times New Roman"/>
                <w:sz w:val="24"/>
                <w:szCs w:val="24"/>
              </w:rPr>
              <w:t>Phạt tiền từ 160.000.000 đồng đến 180.000.000 đồng đối với hành vi không lập lại báo cáo đánh giá tác động môi trường của dự án theo quy định”</w:t>
            </w:r>
          </w:p>
        </w:tc>
        <w:tc>
          <w:tcPr>
            <w:tcW w:w="7796" w:type="dxa"/>
          </w:tcPr>
          <w:p w14:paraId="047DCAA8" w14:textId="6CD5D333" w:rsidR="004A06FC" w:rsidRPr="00143D0F" w:rsidRDefault="004A06FC" w:rsidP="00585E4F">
            <w:pPr>
              <w:spacing w:before="40" w:after="40"/>
              <w:ind w:firstLine="0"/>
              <w:rPr>
                <w:rFonts w:cs="Times New Roman"/>
                <w:sz w:val="24"/>
                <w:szCs w:val="24"/>
              </w:rPr>
            </w:pPr>
            <w:r w:rsidRPr="00143D0F">
              <w:rPr>
                <w:rFonts w:cs="Times New Roman"/>
                <w:bCs/>
                <w:spacing w:val="-8"/>
                <w:sz w:val="24"/>
                <w:szCs w:val="24"/>
              </w:rPr>
              <w:t>Thay tên điểm và sửa đổi cho phù hợp với Nghị định số 40/2019/NĐ-CP</w:t>
            </w:r>
          </w:p>
        </w:tc>
      </w:tr>
      <w:tr w:rsidR="00D6128D" w:rsidRPr="00D6128D" w14:paraId="295B258E" w14:textId="77777777" w:rsidTr="004E0DD8">
        <w:tc>
          <w:tcPr>
            <w:tcW w:w="597" w:type="dxa"/>
          </w:tcPr>
          <w:p w14:paraId="2F759E93" w14:textId="77777777" w:rsidR="00D6128D" w:rsidRPr="00D6128D" w:rsidRDefault="00D6128D" w:rsidP="004E0DD8">
            <w:pPr>
              <w:spacing w:before="40" w:after="40"/>
              <w:jc w:val="center"/>
              <w:rPr>
                <w:rFonts w:cs="Times New Roman"/>
                <w:sz w:val="24"/>
                <w:szCs w:val="24"/>
              </w:rPr>
            </w:pPr>
          </w:p>
        </w:tc>
        <w:tc>
          <w:tcPr>
            <w:tcW w:w="6208" w:type="dxa"/>
          </w:tcPr>
          <w:p w14:paraId="4E512B25" w14:textId="74A0D953" w:rsidR="00D6128D" w:rsidRPr="00D6128D" w:rsidRDefault="00D6128D" w:rsidP="00D6128D">
            <w:pPr>
              <w:widowControl w:val="0"/>
              <w:spacing w:before="120" w:after="120"/>
              <w:ind w:firstLine="0"/>
              <w:rPr>
                <w:bCs/>
                <w:sz w:val="24"/>
                <w:szCs w:val="24"/>
              </w:rPr>
            </w:pPr>
            <w:r w:rsidRPr="00D6128D">
              <w:rPr>
                <w:sz w:val="24"/>
                <w:szCs w:val="24"/>
                <w:lang w:val="vi-VN"/>
              </w:rPr>
              <w:t xml:space="preserve">2. </w:t>
            </w:r>
            <w:r w:rsidRPr="00D6128D">
              <w:rPr>
                <w:bCs/>
                <w:sz w:val="24"/>
                <w:szCs w:val="24"/>
                <w:lang w:val="vi-VN"/>
              </w:rPr>
              <w:t xml:space="preserve">Hành vi vi phạm quy định về thực hiện báo cáo đánh giá </w:t>
            </w:r>
            <w:r w:rsidRPr="00D6128D">
              <w:rPr>
                <w:bCs/>
                <w:sz w:val="24"/>
                <w:szCs w:val="24"/>
                <w:lang w:val="vi-VN"/>
              </w:rPr>
              <w:lastRenderedPageBreak/>
              <w:t>tác động môi trường thuộc thẩm quyền phê duyệt của Bộ Tài nguyên và Môi trường bị xử phạt như sau:</w:t>
            </w:r>
          </w:p>
        </w:tc>
        <w:tc>
          <w:tcPr>
            <w:tcW w:w="7796" w:type="dxa"/>
          </w:tcPr>
          <w:p w14:paraId="1AF0F7B2" w14:textId="77777777" w:rsidR="00D6128D" w:rsidRPr="00D6128D" w:rsidRDefault="00D6128D" w:rsidP="004E0DD8">
            <w:pPr>
              <w:spacing w:before="40" w:after="40"/>
              <w:rPr>
                <w:rFonts w:cs="Times New Roman"/>
                <w:bCs/>
                <w:spacing w:val="-8"/>
                <w:sz w:val="24"/>
                <w:szCs w:val="24"/>
              </w:rPr>
            </w:pPr>
          </w:p>
        </w:tc>
      </w:tr>
      <w:tr w:rsidR="004E0DD8" w:rsidRPr="00143D0F" w14:paraId="17ABB42F" w14:textId="77777777" w:rsidTr="004E0DD8">
        <w:tc>
          <w:tcPr>
            <w:tcW w:w="597" w:type="dxa"/>
          </w:tcPr>
          <w:p w14:paraId="29559A65" w14:textId="77777777" w:rsidR="004E0DD8" w:rsidRPr="00143D0F" w:rsidRDefault="004E0DD8" w:rsidP="004E0DD8">
            <w:pPr>
              <w:spacing w:before="40" w:after="40"/>
              <w:ind w:firstLine="0"/>
              <w:jc w:val="center"/>
              <w:rPr>
                <w:rFonts w:cs="Times New Roman"/>
                <w:sz w:val="24"/>
                <w:szCs w:val="24"/>
              </w:rPr>
            </w:pPr>
          </w:p>
        </w:tc>
        <w:tc>
          <w:tcPr>
            <w:tcW w:w="6208" w:type="dxa"/>
          </w:tcPr>
          <w:p w14:paraId="5410D43B" w14:textId="1F069B7F" w:rsidR="004E0DD8" w:rsidRDefault="004E0DD8" w:rsidP="004E0DD8">
            <w:pPr>
              <w:widowControl w:val="0"/>
              <w:spacing w:before="40" w:after="40"/>
              <w:ind w:firstLine="0"/>
              <w:rPr>
                <w:rFonts w:cs="Times New Roman"/>
                <w:sz w:val="24"/>
                <w:szCs w:val="24"/>
              </w:rPr>
            </w:pPr>
            <w:r>
              <w:rPr>
                <w:rFonts w:cs="Times New Roman"/>
                <w:sz w:val="24"/>
                <w:szCs w:val="24"/>
              </w:rPr>
              <w:t>Sửa đổi điểm a khoản 2:</w:t>
            </w:r>
          </w:p>
          <w:p w14:paraId="24AACD7A" w14:textId="77777777" w:rsidR="004E0DD8" w:rsidRDefault="004E0DD8" w:rsidP="004E0DD8">
            <w:pPr>
              <w:widowControl w:val="0"/>
              <w:spacing w:before="40" w:after="40"/>
              <w:ind w:firstLine="0"/>
              <w:rPr>
                <w:rFonts w:cs="Times New Roman"/>
                <w:sz w:val="24"/>
                <w:szCs w:val="24"/>
              </w:rPr>
            </w:pPr>
            <w:r>
              <w:rPr>
                <w:rFonts w:cs="Times New Roman"/>
                <w:sz w:val="24"/>
                <w:szCs w:val="24"/>
              </w:rPr>
              <w:t>- Bỏ nội dung về không gửi Kế hoạch quản lý môi trường;</w:t>
            </w:r>
          </w:p>
          <w:p w14:paraId="47998654" w14:textId="77777777" w:rsidR="004E0DD8" w:rsidRPr="00302DAE" w:rsidRDefault="004E0DD8" w:rsidP="004E0DD8">
            <w:pPr>
              <w:widowControl w:val="0"/>
              <w:spacing w:before="40" w:after="40"/>
              <w:ind w:firstLine="0"/>
              <w:rPr>
                <w:rFonts w:cs="Times New Roman"/>
                <w:sz w:val="24"/>
                <w:szCs w:val="24"/>
              </w:rPr>
            </w:pPr>
            <w:r>
              <w:rPr>
                <w:rFonts w:cs="Times New Roman"/>
                <w:sz w:val="24"/>
                <w:szCs w:val="24"/>
              </w:rPr>
              <w:t xml:space="preserve">- Sửa đổi hoàn toàn điểm a thành hành vi </w:t>
            </w:r>
            <w:r w:rsidRPr="00143D0F">
              <w:rPr>
                <w:rFonts w:cs="Times New Roman"/>
                <w:sz w:val="24"/>
                <w:szCs w:val="24"/>
                <w:lang w:val="vi-VN"/>
              </w:rPr>
              <w:t>không phối hợp với Ủy ban nhân dân cấp xã nơi đã lấy ý kiến trong quá trình lập báo cáo đánh giá tác động môi trường tổ chức niêm yết công khai quyết định phê duyệt báo cáo đánh giá tác động môi trường tại trụ sở Ủy ban nhân dân cấp xã đối với trường hợp phải tham vấn theo quy định;</w:t>
            </w:r>
          </w:p>
        </w:tc>
        <w:tc>
          <w:tcPr>
            <w:tcW w:w="7796" w:type="dxa"/>
          </w:tcPr>
          <w:p w14:paraId="67C32984" w14:textId="77777777" w:rsidR="004E0DD8" w:rsidRDefault="004E0DD8" w:rsidP="004E0DD8">
            <w:pPr>
              <w:spacing w:before="40" w:after="40"/>
              <w:ind w:firstLine="0"/>
              <w:rPr>
                <w:rFonts w:cs="Times New Roman"/>
                <w:bCs/>
                <w:spacing w:val="-8"/>
                <w:sz w:val="24"/>
                <w:szCs w:val="24"/>
              </w:rPr>
            </w:pPr>
          </w:p>
          <w:p w14:paraId="451CA776" w14:textId="77777777" w:rsidR="004E0DD8" w:rsidRDefault="004E0DD8" w:rsidP="004E0DD8">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77513307" w14:textId="77777777" w:rsidR="004E0DD8" w:rsidRPr="00143D0F" w:rsidRDefault="004E0DD8" w:rsidP="004E0DD8">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 xml:space="preserve">Bổ sung trách nhiệm </w:t>
            </w:r>
            <w:r w:rsidRPr="00143D0F">
              <w:rPr>
                <w:rFonts w:cs="Times New Roman"/>
                <w:bCs/>
                <w:spacing w:val="-8"/>
                <w:sz w:val="24"/>
                <w:szCs w:val="24"/>
                <w:lang w:val="vi-VN"/>
              </w:rPr>
              <w:t>của chủ dự án theo quy định tại</w:t>
            </w:r>
            <w:r w:rsidRPr="00143D0F">
              <w:rPr>
                <w:rFonts w:cs="Times New Roman"/>
                <w:bCs/>
                <w:spacing w:val="-8"/>
                <w:sz w:val="24"/>
                <w:szCs w:val="24"/>
              </w:rPr>
              <w:t xml:space="preserve"> khoản 7 Điều 1 Nghị định số 40/2019/NĐ-CP (</w:t>
            </w:r>
            <w:r w:rsidRPr="00143D0F">
              <w:rPr>
                <w:rFonts w:cs="Times New Roman"/>
                <w:bCs/>
                <w:spacing w:val="-8"/>
                <w:sz w:val="24"/>
                <w:szCs w:val="24"/>
                <w:lang w:val="vi-VN"/>
              </w:rPr>
              <w:t>Khoản 2 Điều 16 Nghị định số 18/2015/NĐ-CP sửa đổi</w:t>
            </w:r>
            <w:r w:rsidRPr="00143D0F">
              <w:rPr>
                <w:rFonts w:cs="Times New Roman"/>
                <w:bCs/>
                <w:spacing w:val="-8"/>
                <w:sz w:val="24"/>
                <w:szCs w:val="24"/>
              </w:rPr>
              <w:t>)</w:t>
            </w:r>
          </w:p>
          <w:p w14:paraId="011F9998" w14:textId="77777777" w:rsidR="004E0DD8" w:rsidRPr="00143D0F" w:rsidRDefault="004E0DD8" w:rsidP="004E0DD8">
            <w:pPr>
              <w:spacing w:before="40" w:after="40"/>
              <w:ind w:firstLine="0"/>
              <w:rPr>
                <w:rFonts w:cs="Times New Roman"/>
                <w:bCs/>
                <w:spacing w:val="-8"/>
                <w:sz w:val="24"/>
                <w:szCs w:val="24"/>
              </w:rPr>
            </w:pPr>
          </w:p>
          <w:p w14:paraId="34540E0C" w14:textId="77777777" w:rsidR="004E0DD8" w:rsidRPr="00143D0F" w:rsidRDefault="004E0DD8" w:rsidP="004E0DD8">
            <w:pPr>
              <w:spacing w:before="40" w:after="40"/>
              <w:ind w:firstLine="0"/>
              <w:rPr>
                <w:rFonts w:cs="Times New Roman"/>
                <w:sz w:val="24"/>
                <w:szCs w:val="24"/>
              </w:rPr>
            </w:pPr>
          </w:p>
        </w:tc>
      </w:tr>
      <w:tr w:rsidR="004E0DD8" w:rsidRPr="00143D0F" w14:paraId="44DB16A8" w14:textId="77777777" w:rsidTr="004E0DD8">
        <w:tc>
          <w:tcPr>
            <w:tcW w:w="597" w:type="dxa"/>
          </w:tcPr>
          <w:p w14:paraId="312C3B8A" w14:textId="77777777" w:rsidR="004E0DD8" w:rsidRPr="00143D0F" w:rsidRDefault="004E0DD8" w:rsidP="004E0DD8">
            <w:pPr>
              <w:spacing w:before="40" w:after="40"/>
              <w:ind w:firstLine="0"/>
              <w:jc w:val="center"/>
              <w:rPr>
                <w:rFonts w:cs="Times New Roman"/>
                <w:sz w:val="24"/>
                <w:szCs w:val="24"/>
              </w:rPr>
            </w:pPr>
          </w:p>
        </w:tc>
        <w:tc>
          <w:tcPr>
            <w:tcW w:w="6208" w:type="dxa"/>
          </w:tcPr>
          <w:p w14:paraId="08F4F1C5" w14:textId="0D3718C5" w:rsidR="004E0DD8" w:rsidRDefault="004E0DD8" w:rsidP="004E0DD8">
            <w:pPr>
              <w:widowControl w:val="0"/>
              <w:spacing w:before="40" w:after="40"/>
              <w:ind w:firstLine="0"/>
              <w:rPr>
                <w:rFonts w:cs="Times New Roman"/>
                <w:sz w:val="24"/>
                <w:szCs w:val="24"/>
              </w:rPr>
            </w:pPr>
            <w:r>
              <w:rPr>
                <w:rFonts w:cs="Times New Roman"/>
                <w:sz w:val="24"/>
                <w:szCs w:val="24"/>
              </w:rPr>
              <w:t>Sửa đổi điểm b khoản 2:</w:t>
            </w:r>
          </w:p>
          <w:p w14:paraId="37EBB91E" w14:textId="77777777" w:rsidR="004E0DD8" w:rsidRDefault="004E0DD8" w:rsidP="004E0DD8">
            <w:pPr>
              <w:widowControl w:val="0"/>
              <w:spacing w:before="40" w:after="40"/>
              <w:ind w:firstLine="0"/>
              <w:rPr>
                <w:rFonts w:cs="Times New Roman"/>
                <w:sz w:val="24"/>
                <w:szCs w:val="24"/>
              </w:rPr>
            </w:pPr>
            <w:r>
              <w:rPr>
                <w:rFonts w:cs="Times New Roman"/>
                <w:sz w:val="24"/>
                <w:szCs w:val="24"/>
              </w:rPr>
              <w:t>- Bỏ nội dung về lập không đúng, không đầy đủ các nội dung Kế hoạch quản lý môi trường…</w:t>
            </w:r>
          </w:p>
          <w:p w14:paraId="69298BF9" w14:textId="77777777" w:rsidR="004E0DD8" w:rsidRPr="00302DAE" w:rsidRDefault="004E0DD8" w:rsidP="004E0DD8">
            <w:pPr>
              <w:widowControl w:val="0"/>
              <w:spacing w:before="40" w:after="40"/>
              <w:ind w:firstLine="0"/>
              <w:rPr>
                <w:rFonts w:cs="Times New Roman"/>
                <w:sz w:val="24"/>
                <w:szCs w:val="24"/>
              </w:rPr>
            </w:pPr>
            <w:r>
              <w:rPr>
                <w:rFonts w:cs="Times New Roman"/>
                <w:sz w:val="24"/>
                <w:szCs w:val="24"/>
              </w:rPr>
              <w:t xml:space="preserve">- Sửa đổi hoàn toàn điểm b thành </w:t>
            </w:r>
            <w:r w:rsidRPr="00143D0F">
              <w:rPr>
                <w:rFonts w:cs="Times New Roman"/>
                <w:sz w:val="24"/>
                <w:szCs w:val="24"/>
                <w:lang w:val="vi-VN"/>
              </w:rPr>
              <w:t xml:space="preserve">hành vi không thông báo cho cơ quan phê duyệt báo cáo đánh giá tác động môi trường, cơ quan chuyên môn về bảo vệ môi trường cấp tỉnh biết trong trường hợp </w:t>
            </w:r>
            <w:r w:rsidRPr="00143D0F">
              <w:rPr>
                <w:rFonts w:cs="Times New Roman"/>
                <w:sz w:val="24"/>
                <w:szCs w:val="24"/>
              </w:rPr>
              <w:t>c</w:t>
            </w:r>
            <w:r w:rsidRPr="00143D0F">
              <w:rPr>
                <w:rFonts w:cs="Times New Roman"/>
                <w:sz w:val="24"/>
                <w:szCs w:val="24"/>
                <w:lang w:val="vi-VN"/>
              </w:rPr>
              <w:t>ó thay đổi chủ dự án theo quy đị</w:t>
            </w:r>
            <w:r>
              <w:rPr>
                <w:rFonts w:cs="Times New Roman"/>
                <w:sz w:val="24"/>
                <w:szCs w:val="24"/>
                <w:lang w:val="vi-VN"/>
              </w:rPr>
              <w:t>nh</w:t>
            </w:r>
          </w:p>
        </w:tc>
        <w:tc>
          <w:tcPr>
            <w:tcW w:w="7796" w:type="dxa"/>
          </w:tcPr>
          <w:p w14:paraId="79EBD055" w14:textId="77777777" w:rsidR="004E0DD8" w:rsidRDefault="004E0DD8" w:rsidP="004E0DD8">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66A436E7" w14:textId="77777777" w:rsidR="004E0DD8" w:rsidRPr="00143D0F" w:rsidRDefault="004E0DD8" w:rsidP="004E0DD8">
            <w:pPr>
              <w:spacing w:before="40" w:after="40"/>
              <w:ind w:firstLine="0"/>
              <w:rPr>
                <w:rFonts w:cs="Times New Roman"/>
                <w:sz w:val="24"/>
                <w:szCs w:val="24"/>
              </w:rPr>
            </w:pPr>
            <w:r>
              <w:rPr>
                <w:rFonts w:cs="Times New Roman"/>
                <w:bCs/>
                <w:spacing w:val="-8"/>
                <w:sz w:val="24"/>
                <w:szCs w:val="24"/>
              </w:rPr>
              <w:t xml:space="preserve">- </w:t>
            </w:r>
            <w:r w:rsidRPr="00143D0F">
              <w:rPr>
                <w:rFonts w:cs="Times New Roman"/>
                <w:bCs/>
                <w:spacing w:val="-8"/>
                <w:sz w:val="24"/>
                <w:szCs w:val="24"/>
              </w:rPr>
              <w:t xml:space="preserve">Bổ sung trách nhiệm </w:t>
            </w:r>
            <w:r w:rsidRPr="00143D0F">
              <w:rPr>
                <w:rFonts w:cs="Times New Roman"/>
                <w:bCs/>
                <w:spacing w:val="-8"/>
                <w:sz w:val="24"/>
                <w:szCs w:val="24"/>
                <w:lang w:val="vi-VN"/>
              </w:rPr>
              <w:t>của chủ dự án theo quy định tại</w:t>
            </w:r>
            <w:r w:rsidRPr="00143D0F">
              <w:rPr>
                <w:rFonts w:cs="Times New Roman"/>
                <w:bCs/>
                <w:spacing w:val="-8"/>
                <w:sz w:val="24"/>
                <w:szCs w:val="24"/>
              </w:rPr>
              <w:t xml:space="preserve"> khoản 5 Điều 1 Nghị định số 40/2019/NĐ-CP (k</w:t>
            </w:r>
            <w:r w:rsidRPr="00143D0F">
              <w:rPr>
                <w:rFonts w:cs="Times New Roman"/>
                <w:bCs/>
                <w:spacing w:val="-8"/>
                <w:sz w:val="24"/>
                <w:szCs w:val="24"/>
                <w:lang w:val="vi-VN"/>
              </w:rPr>
              <w:t>hoản 15 Điều 14 Nghị định số 18/2015/NĐ-CP sửa đổi</w:t>
            </w:r>
            <w:r w:rsidRPr="00143D0F">
              <w:rPr>
                <w:rFonts w:cs="Times New Roman"/>
                <w:bCs/>
                <w:spacing w:val="-8"/>
                <w:sz w:val="24"/>
                <w:szCs w:val="24"/>
              </w:rPr>
              <w:t>)</w:t>
            </w:r>
          </w:p>
        </w:tc>
      </w:tr>
      <w:tr w:rsidR="004E0DD8" w:rsidRPr="00143D0F" w14:paraId="135BEF7A" w14:textId="77777777" w:rsidTr="004E0DD8">
        <w:tc>
          <w:tcPr>
            <w:tcW w:w="597" w:type="dxa"/>
          </w:tcPr>
          <w:p w14:paraId="24010399" w14:textId="77777777" w:rsidR="004E0DD8" w:rsidRPr="00143D0F" w:rsidRDefault="004E0DD8" w:rsidP="004E0DD8">
            <w:pPr>
              <w:spacing w:before="40" w:after="40"/>
              <w:ind w:firstLine="0"/>
              <w:jc w:val="center"/>
              <w:rPr>
                <w:rFonts w:cs="Times New Roman"/>
                <w:sz w:val="24"/>
                <w:szCs w:val="24"/>
              </w:rPr>
            </w:pPr>
          </w:p>
        </w:tc>
        <w:tc>
          <w:tcPr>
            <w:tcW w:w="6208" w:type="dxa"/>
          </w:tcPr>
          <w:p w14:paraId="55F3D2E2" w14:textId="34FFCBB6" w:rsidR="004E0DD8" w:rsidRDefault="004E0DD8" w:rsidP="004E0DD8">
            <w:pPr>
              <w:widowControl w:val="0"/>
              <w:spacing w:before="40" w:after="40"/>
              <w:ind w:firstLine="0"/>
              <w:rPr>
                <w:rFonts w:cs="Times New Roman"/>
                <w:sz w:val="24"/>
                <w:szCs w:val="24"/>
              </w:rPr>
            </w:pPr>
            <w:r>
              <w:rPr>
                <w:rFonts w:cs="Times New Roman"/>
                <w:sz w:val="24"/>
                <w:szCs w:val="24"/>
              </w:rPr>
              <w:t>Sửa đổi điểm c khoản 2:</w:t>
            </w:r>
          </w:p>
          <w:p w14:paraId="05EDFAD4" w14:textId="77777777" w:rsidR="004E0DD8" w:rsidRDefault="004E0DD8" w:rsidP="004E0DD8">
            <w:pPr>
              <w:widowControl w:val="0"/>
              <w:spacing w:before="40" w:after="40"/>
              <w:ind w:firstLine="0"/>
              <w:rPr>
                <w:rFonts w:cs="Times New Roman"/>
                <w:sz w:val="24"/>
                <w:szCs w:val="24"/>
              </w:rPr>
            </w:pPr>
            <w:r>
              <w:rPr>
                <w:rFonts w:cs="Times New Roman"/>
                <w:sz w:val="24"/>
                <w:szCs w:val="24"/>
              </w:rPr>
              <w:t>- Bỏ nội dung không lập Kế hoạch quản lý môi trường…</w:t>
            </w:r>
          </w:p>
          <w:p w14:paraId="15BC3883" w14:textId="77777777" w:rsidR="004E0DD8" w:rsidRPr="00302DAE" w:rsidRDefault="004E0DD8" w:rsidP="004E0DD8">
            <w:pPr>
              <w:widowControl w:val="0"/>
              <w:spacing w:before="40" w:after="40"/>
              <w:ind w:firstLine="0"/>
              <w:rPr>
                <w:rFonts w:cs="Times New Roman"/>
                <w:sz w:val="24"/>
                <w:szCs w:val="24"/>
              </w:rPr>
            </w:pPr>
            <w:r>
              <w:rPr>
                <w:rFonts w:cs="Times New Roman"/>
                <w:sz w:val="24"/>
                <w:szCs w:val="24"/>
              </w:rPr>
              <w:t xml:space="preserve">- Sửa đổi hoàn toàn điểm c thành </w:t>
            </w:r>
            <w:r w:rsidRPr="00143D0F">
              <w:rPr>
                <w:rFonts w:cs="Times New Roman"/>
                <w:sz w:val="24"/>
                <w:szCs w:val="24"/>
                <w:lang w:val="vi-VN"/>
              </w:rPr>
              <w:t>hành vi không lập và gửi Kế hoạch vận hành thử nghiệm các công trình xử lý chất thải của dự án cho cơ quan chuyên môn về bảo vệ môi trường cấp tỉnh nơi thực hiện dự án và cơ quan phê duyệt báo cáo đánh giá tác động môi trường theo quy định;</w:t>
            </w:r>
            <w:r>
              <w:rPr>
                <w:rFonts w:cs="Times New Roman"/>
                <w:sz w:val="24"/>
                <w:szCs w:val="24"/>
              </w:rPr>
              <w:t>”</w:t>
            </w:r>
          </w:p>
        </w:tc>
        <w:tc>
          <w:tcPr>
            <w:tcW w:w="7796" w:type="dxa"/>
          </w:tcPr>
          <w:p w14:paraId="70D0B47B" w14:textId="77777777" w:rsidR="004E0DD8" w:rsidRDefault="004E0DD8" w:rsidP="004E0DD8">
            <w:pPr>
              <w:spacing w:before="40" w:after="40"/>
              <w:ind w:firstLine="0"/>
              <w:rPr>
                <w:rFonts w:cs="Times New Roman"/>
                <w:bCs/>
                <w:spacing w:val="-8"/>
                <w:sz w:val="24"/>
                <w:szCs w:val="24"/>
              </w:rPr>
            </w:pPr>
            <w:r>
              <w:rPr>
                <w:rFonts w:cs="Times New Roman"/>
                <w:bCs/>
                <w:spacing w:val="-8"/>
                <w:sz w:val="24"/>
                <w:szCs w:val="24"/>
              </w:rPr>
              <w:t>- Bãi bỏ nội dung vì hiện nay NĐ 40/2019/NĐ-CP đã không còn quy định về Kế hoạch quản lý môi trường;</w:t>
            </w:r>
          </w:p>
          <w:p w14:paraId="11A8CA0C" w14:textId="77777777" w:rsidR="004E0DD8" w:rsidRPr="00143D0F" w:rsidRDefault="004E0DD8" w:rsidP="004E0DD8">
            <w:pPr>
              <w:spacing w:before="40" w:after="40"/>
              <w:ind w:firstLine="0"/>
              <w:rPr>
                <w:rFonts w:cs="Times New Roman"/>
                <w:sz w:val="24"/>
                <w:szCs w:val="24"/>
              </w:rPr>
            </w:pPr>
            <w:r>
              <w:rPr>
                <w:rFonts w:cs="Times New Roman"/>
                <w:bCs/>
                <w:spacing w:val="-8"/>
                <w:sz w:val="24"/>
                <w:szCs w:val="24"/>
              </w:rPr>
              <w:t xml:space="preserve">- </w:t>
            </w:r>
            <w:r w:rsidRPr="00143D0F">
              <w:rPr>
                <w:rFonts w:cs="Times New Roman"/>
                <w:bCs/>
                <w:spacing w:val="-8"/>
                <w:sz w:val="24"/>
                <w:szCs w:val="24"/>
              </w:rPr>
              <w:t xml:space="preserve">Sửa đổi trách nhiệm </w:t>
            </w:r>
            <w:r w:rsidRPr="00143D0F">
              <w:rPr>
                <w:rFonts w:cs="Times New Roman"/>
                <w:bCs/>
                <w:spacing w:val="-8"/>
                <w:sz w:val="24"/>
                <w:szCs w:val="24"/>
                <w:lang w:val="vi-VN"/>
              </w:rPr>
              <w:t xml:space="preserve">của chủ dự án theo quy định tại </w:t>
            </w:r>
            <w:r w:rsidRPr="00143D0F">
              <w:rPr>
                <w:rFonts w:cs="Times New Roman"/>
                <w:bCs/>
                <w:spacing w:val="-8"/>
                <w:sz w:val="24"/>
                <w:szCs w:val="24"/>
              </w:rPr>
              <w:t>khoản 9 Điều 1 Nghị định số 40/2019/NĐ-CP (đ</w:t>
            </w:r>
            <w:r w:rsidRPr="00143D0F">
              <w:rPr>
                <w:rFonts w:cs="Times New Roman"/>
                <w:bCs/>
                <w:spacing w:val="-8"/>
                <w:sz w:val="24"/>
                <w:szCs w:val="24"/>
                <w:lang w:val="vi-VN"/>
              </w:rPr>
              <w:t xml:space="preserve">iểm đ </w:t>
            </w:r>
            <w:r w:rsidRPr="00143D0F">
              <w:rPr>
                <w:rFonts w:cs="Times New Roman"/>
                <w:bCs/>
                <w:spacing w:val="-8"/>
                <w:sz w:val="24"/>
                <w:szCs w:val="24"/>
              </w:rPr>
              <w:t>k</w:t>
            </w:r>
            <w:r w:rsidRPr="00143D0F">
              <w:rPr>
                <w:rFonts w:cs="Times New Roman"/>
                <w:bCs/>
                <w:spacing w:val="-8"/>
                <w:sz w:val="24"/>
                <w:szCs w:val="24"/>
                <w:lang w:val="vi-VN"/>
              </w:rPr>
              <w:t>hoản 2 Điều 16b Nghị định số 18/2015/NĐ-CP sửa đổi</w:t>
            </w:r>
            <w:r w:rsidRPr="00143D0F">
              <w:rPr>
                <w:rFonts w:cs="Times New Roman"/>
                <w:bCs/>
                <w:spacing w:val="-8"/>
                <w:sz w:val="24"/>
                <w:szCs w:val="24"/>
              </w:rPr>
              <w:t>)</w:t>
            </w:r>
          </w:p>
        </w:tc>
      </w:tr>
      <w:tr w:rsidR="004E0DD8" w:rsidRPr="00143D0F" w14:paraId="70C57D09" w14:textId="77777777" w:rsidTr="004E0DD8">
        <w:tc>
          <w:tcPr>
            <w:tcW w:w="597" w:type="dxa"/>
          </w:tcPr>
          <w:p w14:paraId="48FEC8E0" w14:textId="77777777" w:rsidR="004E0DD8" w:rsidRPr="00143D0F" w:rsidRDefault="004E0DD8" w:rsidP="004E0DD8">
            <w:pPr>
              <w:spacing w:before="40" w:after="40"/>
              <w:ind w:firstLine="0"/>
              <w:jc w:val="center"/>
              <w:rPr>
                <w:rFonts w:cs="Times New Roman"/>
                <w:sz w:val="24"/>
                <w:szCs w:val="24"/>
              </w:rPr>
            </w:pPr>
          </w:p>
        </w:tc>
        <w:tc>
          <w:tcPr>
            <w:tcW w:w="6208" w:type="dxa"/>
          </w:tcPr>
          <w:p w14:paraId="716D23FF" w14:textId="7A83E3E4" w:rsidR="004E0DD8" w:rsidRDefault="004E0DD8" w:rsidP="004E0DD8">
            <w:pPr>
              <w:widowControl w:val="0"/>
              <w:spacing w:before="40" w:after="40"/>
              <w:ind w:firstLine="0"/>
              <w:rPr>
                <w:rFonts w:cs="Times New Roman"/>
                <w:sz w:val="24"/>
                <w:szCs w:val="24"/>
              </w:rPr>
            </w:pPr>
            <w:r>
              <w:rPr>
                <w:rFonts w:cs="Times New Roman"/>
                <w:sz w:val="24"/>
                <w:szCs w:val="24"/>
              </w:rPr>
              <w:t>Sửa đổi điểm d khoản 2:</w:t>
            </w:r>
          </w:p>
          <w:p w14:paraId="030AD9B0" w14:textId="77777777" w:rsidR="004E0DD8" w:rsidRPr="00346CA0" w:rsidRDefault="004E0DD8" w:rsidP="004E0DD8">
            <w:pPr>
              <w:widowControl w:val="0"/>
              <w:spacing w:before="40" w:after="40"/>
              <w:ind w:firstLine="0"/>
              <w:rPr>
                <w:rFonts w:cs="Times New Roman"/>
                <w:sz w:val="24"/>
                <w:szCs w:val="24"/>
              </w:rPr>
            </w:pPr>
            <w:r w:rsidRPr="00346CA0">
              <w:rPr>
                <w:rFonts w:cs="Times New Roman"/>
                <w:sz w:val="24"/>
                <w:szCs w:val="24"/>
              </w:rPr>
              <w:t>Bổ sung</w:t>
            </w:r>
            <w:r w:rsidRPr="00346CA0">
              <w:rPr>
                <w:rFonts w:cs="Times New Roman"/>
                <w:sz w:val="24"/>
                <w:szCs w:val="24"/>
                <w:lang w:val="vi-VN"/>
              </w:rPr>
              <w:t xml:space="preserve"> hành vi </w:t>
            </w:r>
            <w:r w:rsidRPr="00346CA0">
              <w:rPr>
                <w:color w:val="000000"/>
                <w:sz w:val="24"/>
                <w:szCs w:val="24"/>
                <w:lang w:val="vi-VN"/>
              </w:rPr>
              <w:t xml:space="preserve">tự ý đưa các công trình xử lý chất thải vào vận hành thử nghiệm khi chưa được sự chấp thuận của cơ quan có thẩm quyền; không dừng hoạt động hoặc giảm công suất của dự án để đảm bảo các công trình xử lý chất thải hiện </w:t>
            </w:r>
            <w:r w:rsidRPr="00346CA0">
              <w:rPr>
                <w:color w:val="000000"/>
                <w:sz w:val="24"/>
                <w:szCs w:val="24"/>
                <w:lang w:val="vi-VN"/>
              </w:rPr>
              <w:lastRenderedPageBreak/>
              <w:t>hữu có thể xử lý các loại chất thải phát sinh đạt quy chuẩn kỹ thuật môi trường</w:t>
            </w:r>
            <w:r w:rsidRPr="00346CA0">
              <w:rPr>
                <w:color w:val="000000"/>
                <w:sz w:val="24"/>
                <w:szCs w:val="24"/>
              </w:rPr>
              <w:t xml:space="preserve"> </w:t>
            </w:r>
            <w:r w:rsidRPr="00346CA0">
              <w:rPr>
                <w:color w:val="000000"/>
                <w:sz w:val="24"/>
                <w:szCs w:val="24"/>
                <w:lang w:val="vi-VN"/>
              </w:rPr>
              <w:t xml:space="preserve">trong </w:t>
            </w:r>
            <w:r w:rsidRPr="00346CA0">
              <w:rPr>
                <w:color w:val="000000"/>
                <w:sz w:val="24"/>
                <w:szCs w:val="24"/>
              </w:rPr>
              <w:t>qu</w:t>
            </w:r>
            <w:r w:rsidRPr="00346CA0">
              <w:rPr>
                <w:color w:val="000000"/>
                <w:sz w:val="24"/>
                <w:szCs w:val="24"/>
                <w:lang w:val="vi-VN"/>
              </w:rPr>
              <w:t>á trình vận hành thử nghiệm</w:t>
            </w:r>
            <w:r w:rsidRPr="00346CA0">
              <w:rPr>
                <w:color w:val="000000"/>
                <w:sz w:val="24"/>
                <w:szCs w:val="24"/>
              </w:rPr>
              <w:t xml:space="preserve"> dự án;</w:t>
            </w:r>
            <w:r w:rsidRPr="00346CA0">
              <w:rPr>
                <w:color w:val="000000"/>
                <w:sz w:val="24"/>
                <w:szCs w:val="24"/>
                <w:lang w:val="vi-VN"/>
              </w:rPr>
              <w:t xml:space="preserve"> không cải tạo, nâng cấp, xây dựng bổ sung các công trình xử lý chất thải đáp ứng yêu cầu kỹ thuật về bảo vệ môi trường theo quy định trong trường hợp phát hiện chất thải xả ra môi trường không đáp ứng quy chuẩn kỹ thuật môi trường trong quá trình vận hành thử nghiệ</w:t>
            </w:r>
            <w:r w:rsidRPr="00346CA0">
              <w:rPr>
                <w:color w:val="000000"/>
                <w:sz w:val="24"/>
                <w:szCs w:val="24"/>
              </w:rPr>
              <w:t>m</w:t>
            </w:r>
          </w:p>
        </w:tc>
        <w:tc>
          <w:tcPr>
            <w:tcW w:w="7796" w:type="dxa"/>
          </w:tcPr>
          <w:p w14:paraId="524DE5B7" w14:textId="77777777" w:rsidR="004E0DD8" w:rsidRPr="00143D0F" w:rsidRDefault="004E0DD8" w:rsidP="004E0DD8">
            <w:pPr>
              <w:spacing w:before="40" w:after="40"/>
              <w:ind w:firstLine="0"/>
              <w:rPr>
                <w:rFonts w:cs="Times New Roman"/>
                <w:bCs/>
                <w:spacing w:val="-8"/>
                <w:sz w:val="24"/>
                <w:szCs w:val="24"/>
              </w:rPr>
            </w:pPr>
            <w:r w:rsidRPr="00143D0F">
              <w:rPr>
                <w:rFonts w:cs="Times New Roman"/>
                <w:bCs/>
                <w:spacing w:val="-8"/>
                <w:sz w:val="24"/>
                <w:szCs w:val="24"/>
              </w:rPr>
              <w:lastRenderedPageBreak/>
              <w:t xml:space="preserve">Sửa đổi trách nhiệm </w:t>
            </w:r>
            <w:r w:rsidRPr="00143D0F">
              <w:rPr>
                <w:rFonts w:cs="Times New Roman"/>
                <w:bCs/>
                <w:spacing w:val="-8"/>
                <w:sz w:val="24"/>
                <w:szCs w:val="24"/>
                <w:lang w:val="vi-VN"/>
              </w:rPr>
              <w:t xml:space="preserve">của chủ dự án theo quy định tại </w:t>
            </w:r>
            <w:r w:rsidRPr="00143D0F">
              <w:rPr>
                <w:rFonts w:cs="Times New Roman"/>
                <w:bCs/>
                <w:spacing w:val="-8"/>
                <w:sz w:val="24"/>
                <w:szCs w:val="24"/>
              </w:rPr>
              <w:t>khoản 9 Điều 1 Nghị định số 40/2019/NĐ-CP (</w:t>
            </w:r>
            <w:r w:rsidRPr="00143D0F">
              <w:rPr>
                <w:rFonts w:cs="Times New Roman"/>
                <w:bCs/>
                <w:spacing w:val="-8"/>
                <w:sz w:val="24"/>
                <w:szCs w:val="24"/>
                <w:lang w:val="vi-VN"/>
              </w:rPr>
              <w:t>Điều 16b Nghị định số 18/2015/NĐ-CP sửa đổi</w:t>
            </w:r>
            <w:r w:rsidRPr="00143D0F">
              <w:rPr>
                <w:rFonts w:cs="Times New Roman"/>
                <w:bCs/>
                <w:spacing w:val="-8"/>
                <w:sz w:val="24"/>
                <w:szCs w:val="24"/>
              </w:rPr>
              <w:t>)</w:t>
            </w:r>
          </w:p>
          <w:p w14:paraId="117280D7" w14:textId="77777777" w:rsidR="004E0DD8" w:rsidRPr="00143D0F" w:rsidRDefault="004E0DD8" w:rsidP="004E0DD8">
            <w:pPr>
              <w:spacing w:before="40" w:after="40"/>
              <w:ind w:firstLine="0"/>
              <w:rPr>
                <w:rFonts w:cs="Times New Roman"/>
                <w:sz w:val="24"/>
                <w:szCs w:val="24"/>
              </w:rPr>
            </w:pPr>
          </w:p>
        </w:tc>
      </w:tr>
      <w:tr w:rsidR="004E0DD8" w:rsidRPr="00143D0F" w14:paraId="09B45C63" w14:textId="77777777" w:rsidTr="004E0DD8">
        <w:tc>
          <w:tcPr>
            <w:tcW w:w="597" w:type="dxa"/>
          </w:tcPr>
          <w:p w14:paraId="635AC6AA" w14:textId="77777777" w:rsidR="004E0DD8" w:rsidRPr="00143D0F" w:rsidRDefault="004E0DD8" w:rsidP="004E0DD8">
            <w:pPr>
              <w:spacing w:before="40" w:after="40"/>
              <w:ind w:firstLine="0"/>
              <w:jc w:val="center"/>
              <w:rPr>
                <w:rFonts w:cs="Times New Roman"/>
                <w:sz w:val="24"/>
                <w:szCs w:val="24"/>
              </w:rPr>
            </w:pPr>
          </w:p>
        </w:tc>
        <w:tc>
          <w:tcPr>
            <w:tcW w:w="6208" w:type="dxa"/>
          </w:tcPr>
          <w:p w14:paraId="2C846677" w14:textId="1F3B9657" w:rsidR="004E0DD8" w:rsidRDefault="004E0DD8" w:rsidP="004E0DD8">
            <w:pPr>
              <w:widowControl w:val="0"/>
              <w:spacing w:before="40" w:after="40"/>
              <w:ind w:firstLine="0"/>
              <w:rPr>
                <w:rFonts w:cs="Times New Roman"/>
                <w:sz w:val="24"/>
                <w:szCs w:val="24"/>
              </w:rPr>
            </w:pPr>
            <w:r>
              <w:rPr>
                <w:rFonts w:cs="Times New Roman"/>
                <w:sz w:val="24"/>
                <w:szCs w:val="24"/>
              </w:rPr>
              <w:t>Sửa đổi điểm đ khoản 2:</w:t>
            </w:r>
          </w:p>
          <w:p w14:paraId="6E5B9C9F" w14:textId="24E89524" w:rsidR="004E0DD8" w:rsidRPr="00346CA0" w:rsidRDefault="004E0DD8" w:rsidP="004E0DD8">
            <w:pPr>
              <w:widowControl w:val="0"/>
              <w:spacing w:before="40" w:after="40"/>
              <w:ind w:firstLine="0"/>
              <w:rPr>
                <w:rFonts w:cs="Times New Roman"/>
                <w:sz w:val="24"/>
                <w:szCs w:val="24"/>
              </w:rPr>
            </w:pPr>
            <w:r>
              <w:rPr>
                <w:rFonts w:cs="Times New Roman"/>
                <w:sz w:val="24"/>
                <w:szCs w:val="24"/>
              </w:rPr>
              <w:t>“</w:t>
            </w:r>
            <w:r w:rsidRPr="00346CA0">
              <w:rPr>
                <w:rFonts w:cs="Times New Roman"/>
                <w:sz w:val="24"/>
                <w:szCs w:val="24"/>
              </w:rPr>
              <w:t xml:space="preserve">Phạt tiền từ </w:t>
            </w:r>
            <w:r>
              <w:rPr>
                <w:rFonts w:cs="Times New Roman"/>
                <w:sz w:val="24"/>
                <w:szCs w:val="24"/>
              </w:rPr>
              <w:t>4</w:t>
            </w:r>
            <w:r w:rsidRPr="00346CA0">
              <w:rPr>
                <w:rFonts w:cs="Times New Roman"/>
                <w:sz w:val="24"/>
                <w:szCs w:val="24"/>
              </w:rPr>
              <w:t xml:space="preserve">0.000.000 đồng đến </w:t>
            </w:r>
            <w:r>
              <w:rPr>
                <w:rFonts w:cs="Times New Roman"/>
                <w:sz w:val="24"/>
                <w:szCs w:val="24"/>
              </w:rPr>
              <w:t>5</w:t>
            </w:r>
            <w:r w:rsidRPr="00346CA0">
              <w:rPr>
                <w:rFonts w:cs="Times New Roman"/>
                <w:sz w:val="24"/>
                <w:szCs w:val="24"/>
              </w:rPr>
              <w:t>0.000.000 đồng đối với hành vi thực hiện không đúng một trong các nội dung của quyết định phê duyệt báo cáo đánh giá tác động môi trường, báo cáo đánh giá tác động môi trường đã được phê duyệt; trừ trường hợp: Có sự thay đổi nhưng không phải báo cáo và được sự chấp thuận của cơ quan nhà nước có thẩm quyền theo quy định, giám sát môi trường và các trường hợp quy định tại điểm b và điểm h khoản này;”</w:t>
            </w:r>
          </w:p>
        </w:tc>
        <w:tc>
          <w:tcPr>
            <w:tcW w:w="7796" w:type="dxa"/>
          </w:tcPr>
          <w:p w14:paraId="4B948535" w14:textId="77777777" w:rsidR="004E0DD8" w:rsidRPr="00143D0F" w:rsidRDefault="004E0DD8" w:rsidP="004E0DD8">
            <w:pPr>
              <w:spacing w:before="40" w:after="40"/>
              <w:ind w:firstLine="0"/>
              <w:rPr>
                <w:rFonts w:cs="Times New Roman"/>
                <w:sz w:val="24"/>
                <w:szCs w:val="24"/>
                <w:lang w:val="vi-VN"/>
              </w:rPr>
            </w:pPr>
            <w:r w:rsidRPr="00143D0F">
              <w:rPr>
                <w:rFonts w:cs="Times New Roman"/>
                <w:bCs/>
                <w:spacing w:val="-8"/>
                <w:sz w:val="24"/>
                <w:szCs w:val="24"/>
                <w:lang w:val="vi-VN"/>
              </w:rPr>
              <w:t xml:space="preserve">- </w:t>
            </w:r>
            <w:r w:rsidRPr="00143D0F">
              <w:rPr>
                <w:rFonts w:cs="Times New Roman"/>
                <w:bCs/>
                <w:spacing w:val="-8"/>
                <w:sz w:val="24"/>
                <w:szCs w:val="24"/>
              </w:rPr>
              <w:t xml:space="preserve">Sửa đổi để làm rõ hơn </w:t>
            </w:r>
            <w:r w:rsidRPr="00143D0F">
              <w:rPr>
                <w:rFonts w:cs="Times New Roman"/>
                <w:bCs/>
                <w:spacing w:val="-8"/>
                <w:sz w:val="24"/>
                <w:szCs w:val="24"/>
                <w:lang w:val="vi-VN"/>
              </w:rPr>
              <w:t xml:space="preserve">yêu cầu thực hiện </w:t>
            </w:r>
            <w:r w:rsidRPr="00143D0F">
              <w:rPr>
                <w:rFonts w:cs="Times New Roman"/>
                <w:bCs/>
                <w:spacing w:val="-8"/>
                <w:sz w:val="24"/>
                <w:szCs w:val="24"/>
              </w:rPr>
              <w:t xml:space="preserve">nội dung </w:t>
            </w:r>
            <w:r w:rsidRPr="00143D0F">
              <w:rPr>
                <w:rFonts w:cs="Times New Roman"/>
                <w:bCs/>
                <w:spacing w:val="-8"/>
                <w:sz w:val="24"/>
                <w:szCs w:val="24"/>
                <w:lang w:val="vi-VN"/>
              </w:rPr>
              <w:t>báo cáo ĐTM và Quyết định phê duyệt ĐTM đối với từng loại đối tượng theo từng thời kỳ của quy định pháp luật</w:t>
            </w:r>
            <w:r w:rsidRPr="00143D0F">
              <w:rPr>
                <w:rFonts w:cs="Times New Roman"/>
                <w:sz w:val="24"/>
                <w:szCs w:val="24"/>
                <w:lang w:val="vi-VN"/>
              </w:rPr>
              <w:t>.</w:t>
            </w:r>
          </w:p>
          <w:p w14:paraId="1BC72F6D" w14:textId="77777777" w:rsidR="004E0DD8" w:rsidRPr="00143D0F" w:rsidRDefault="004E0DD8" w:rsidP="004E0DD8">
            <w:pPr>
              <w:spacing w:before="40" w:after="40"/>
              <w:ind w:firstLine="0"/>
              <w:rPr>
                <w:rFonts w:cs="Times New Roman"/>
                <w:sz w:val="24"/>
                <w:szCs w:val="24"/>
                <w:lang w:val="vi-VN"/>
              </w:rPr>
            </w:pPr>
            <w:r w:rsidRPr="00143D0F">
              <w:rPr>
                <w:rFonts w:cs="Times New Roman"/>
                <w:sz w:val="24"/>
                <w:szCs w:val="24"/>
                <w:lang w:val="vi-VN"/>
              </w:rPr>
              <w:t xml:space="preserve">- </w:t>
            </w:r>
            <w:r>
              <w:rPr>
                <w:rFonts w:cs="Times New Roman"/>
                <w:sz w:val="24"/>
                <w:szCs w:val="24"/>
              </w:rPr>
              <w:t>Bỏ nội dung về</w:t>
            </w:r>
            <w:r w:rsidRPr="00143D0F">
              <w:rPr>
                <w:rFonts w:cs="Times New Roman"/>
                <w:sz w:val="24"/>
                <w:szCs w:val="24"/>
                <w:lang w:val="vi-VN"/>
              </w:rPr>
              <w:t xml:space="preserve"> Giấy xác nhận theo Nghị định số 40/2019/NĐ-CP</w:t>
            </w:r>
            <w:r>
              <w:rPr>
                <w:rFonts w:cs="Times New Roman"/>
                <w:sz w:val="24"/>
                <w:szCs w:val="24"/>
              </w:rPr>
              <w:t xml:space="preserve"> do đã quy định tại Điều 10</w:t>
            </w:r>
            <w:r w:rsidRPr="00143D0F">
              <w:rPr>
                <w:rFonts w:cs="Times New Roman"/>
                <w:sz w:val="24"/>
                <w:szCs w:val="24"/>
                <w:lang w:val="vi-VN"/>
              </w:rPr>
              <w:t>;</w:t>
            </w:r>
          </w:p>
          <w:p w14:paraId="43733506" w14:textId="77777777" w:rsidR="004E0DD8" w:rsidRDefault="004E0DD8" w:rsidP="004E0DD8">
            <w:pPr>
              <w:spacing w:before="40" w:after="40"/>
              <w:ind w:firstLine="0"/>
              <w:rPr>
                <w:rFonts w:cs="Times New Roman"/>
                <w:sz w:val="24"/>
                <w:szCs w:val="24"/>
              </w:rPr>
            </w:pPr>
            <w:r w:rsidRPr="00143D0F">
              <w:rPr>
                <w:rFonts w:cs="Times New Roman"/>
                <w:sz w:val="24"/>
                <w:szCs w:val="24"/>
                <w:lang w:val="vi-VN"/>
              </w:rPr>
              <w:t xml:space="preserve">- </w:t>
            </w:r>
            <w:r w:rsidRPr="00143D0F">
              <w:rPr>
                <w:rFonts w:cs="Times New Roman"/>
                <w:sz w:val="24"/>
                <w:szCs w:val="24"/>
              </w:rPr>
              <w:t xml:space="preserve">Bỏ trường hợp </w:t>
            </w:r>
            <w:r w:rsidRPr="00143D0F">
              <w:rPr>
                <w:rFonts w:cs="Times New Roman"/>
                <w:sz w:val="24"/>
                <w:szCs w:val="24"/>
                <w:lang w:val="vi-VN"/>
              </w:rPr>
              <w:t>làm cho môi trường tốt hơn đã được cơ quan có thẩm quyền chấp thuận vì việc xác định điều chỉnh có làm cho môi trường tốt hơn hay không thuộc trách nhiệm của cơ quan quản lý nhà nước.</w:t>
            </w:r>
          </w:p>
          <w:p w14:paraId="35C60B82" w14:textId="77777777" w:rsidR="004E0DD8" w:rsidRPr="00346CA0" w:rsidRDefault="004E0DD8" w:rsidP="004E0DD8">
            <w:pPr>
              <w:spacing w:before="40" w:after="40"/>
              <w:ind w:firstLine="0"/>
              <w:rPr>
                <w:rFonts w:cs="Times New Roman"/>
                <w:sz w:val="24"/>
                <w:szCs w:val="24"/>
              </w:rPr>
            </w:pPr>
            <w:r>
              <w:rPr>
                <w:rFonts w:cs="Times New Roman"/>
                <w:sz w:val="24"/>
                <w:szCs w:val="24"/>
              </w:rPr>
              <w:t>- Bổ sung trường hợp có thay đổi nhưng không phải báo cáo và được sự chấp thuận của cơ quan nhà nước có thẩm quyền</w:t>
            </w:r>
          </w:p>
        </w:tc>
      </w:tr>
      <w:tr w:rsidR="004E0DD8" w:rsidRPr="00143D0F" w14:paraId="0A8B065D" w14:textId="77777777" w:rsidTr="004E0DD8">
        <w:tc>
          <w:tcPr>
            <w:tcW w:w="597" w:type="dxa"/>
          </w:tcPr>
          <w:p w14:paraId="6748F37E" w14:textId="77777777" w:rsidR="004E0DD8" w:rsidRPr="00143D0F" w:rsidRDefault="004E0DD8" w:rsidP="004E0DD8">
            <w:pPr>
              <w:spacing w:before="40" w:after="40"/>
              <w:ind w:firstLine="0"/>
              <w:jc w:val="center"/>
              <w:rPr>
                <w:rFonts w:cs="Times New Roman"/>
                <w:sz w:val="24"/>
                <w:szCs w:val="24"/>
              </w:rPr>
            </w:pPr>
          </w:p>
        </w:tc>
        <w:tc>
          <w:tcPr>
            <w:tcW w:w="6208" w:type="dxa"/>
          </w:tcPr>
          <w:p w14:paraId="74B20515" w14:textId="77777777" w:rsidR="004E0DD8" w:rsidRDefault="004E0DD8" w:rsidP="004E0DD8">
            <w:pPr>
              <w:widowControl w:val="0"/>
              <w:spacing w:before="40" w:after="40"/>
              <w:ind w:firstLine="0"/>
              <w:rPr>
                <w:rFonts w:cs="Times New Roman"/>
                <w:sz w:val="24"/>
                <w:szCs w:val="24"/>
              </w:rPr>
            </w:pPr>
            <w:r>
              <w:rPr>
                <w:rFonts w:cs="Times New Roman"/>
                <w:sz w:val="24"/>
                <w:szCs w:val="24"/>
              </w:rPr>
              <w:t>Sửa đổi điểm e khoản 1:</w:t>
            </w:r>
          </w:p>
          <w:p w14:paraId="6C79EE70" w14:textId="233AB0CC" w:rsidR="004E0DD8" w:rsidRPr="00346CA0" w:rsidRDefault="004E0DD8" w:rsidP="004E0DD8">
            <w:pPr>
              <w:widowControl w:val="0"/>
              <w:spacing w:before="120" w:after="120"/>
              <w:ind w:firstLine="0"/>
              <w:rPr>
                <w:szCs w:val="28"/>
              </w:rPr>
            </w:pPr>
            <w:r w:rsidRPr="00346CA0">
              <w:rPr>
                <w:rFonts w:cs="Times New Roman"/>
                <w:sz w:val="24"/>
                <w:szCs w:val="24"/>
              </w:rPr>
              <w:t xml:space="preserve">“Phạt tiền từ </w:t>
            </w:r>
            <w:r>
              <w:rPr>
                <w:rFonts w:cs="Times New Roman"/>
                <w:sz w:val="24"/>
                <w:szCs w:val="24"/>
              </w:rPr>
              <w:t>5</w:t>
            </w:r>
            <w:r w:rsidRPr="00346CA0">
              <w:rPr>
                <w:rFonts w:cs="Times New Roman"/>
                <w:sz w:val="24"/>
                <w:szCs w:val="24"/>
              </w:rPr>
              <w:t>0.000.000 đồng đế</w:t>
            </w:r>
            <w:r>
              <w:rPr>
                <w:rFonts w:cs="Times New Roman"/>
                <w:sz w:val="24"/>
                <w:szCs w:val="24"/>
              </w:rPr>
              <w:t>n 6</w:t>
            </w:r>
            <w:r w:rsidRPr="00346CA0">
              <w:rPr>
                <w:rFonts w:cs="Times New Roman"/>
                <w:sz w:val="24"/>
                <w:szCs w:val="24"/>
              </w:rPr>
              <w:t>0.000.000 đồng đối với hành vi không thực hiện một trong các nội dung của quyết định phê duyệt báo cáo đánh giá tác động môi trường; báo cáo đánh giá tác động môi trường đã được phê duyệt; trừ trường hợp giám sát môi trường và trường hợp quy định tại các điểm b, c và k khoản này;”</w:t>
            </w:r>
          </w:p>
        </w:tc>
        <w:tc>
          <w:tcPr>
            <w:tcW w:w="7796" w:type="dxa"/>
          </w:tcPr>
          <w:p w14:paraId="1CBD299D" w14:textId="77777777" w:rsidR="004E0DD8" w:rsidRPr="00143D0F" w:rsidRDefault="004E0DD8" w:rsidP="004E0DD8">
            <w:pPr>
              <w:spacing w:before="40" w:after="40"/>
              <w:ind w:firstLine="0"/>
              <w:rPr>
                <w:rFonts w:cs="Times New Roman"/>
                <w:sz w:val="24"/>
                <w:szCs w:val="24"/>
                <w:lang w:val="vi-VN"/>
              </w:rPr>
            </w:pPr>
            <w:r w:rsidRPr="00143D0F">
              <w:rPr>
                <w:rFonts w:cs="Times New Roman"/>
                <w:bCs/>
                <w:spacing w:val="-8"/>
                <w:sz w:val="24"/>
                <w:szCs w:val="24"/>
                <w:lang w:val="vi-VN"/>
              </w:rPr>
              <w:t>- Làm rõ yêu cầu thực hiện quyển ĐTM và Quyết định phê duyệt ĐTM đối với từng loại đối tượng theo từng thời kỳ của quy định pháp luật</w:t>
            </w:r>
            <w:r w:rsidRPr="00143D0F">
              <w:rPr>
                <w:rFonts w:cs="Times New Roman"/>
                <w:sz w:val="24"/>
                <w:szCs w:val="24"/>
                <w:lang w:val="vi-VN"/>
              </w:rPr>
              <w:t>;</w:t>
            </w:r>
          </w:p>
          <w:p w14:paraId="1FF2274E" w14:textId="77777777" w:rsidR="004E0DD8" w:rsidRPr="00143D0F" w:rsidRDefault="004E0DD8" w:rsidP="004E0DD8">
            <w:pPr>
              <w:spacing w:before="40" w:after="40"/>
              <w:ind w:firstLine="0"/>
              <w:rPr>
                <w:rFonts w:cs="Times New Roman"/>
                <w:sz w:val="24"/>
                <w:szCs w:val="24"/>
                <w:lang w:val="vi-VN"/>
              </w:rPr>
            </w:pPr>
            <w:r w:rsidRPr="00143D0F">
              <w:rPr>
                <w:rFonts w:cs="Times New Roman"/>
                <w:sz w:val="24"/>
                <w:szCs w:val="24"/>
                <w:lang w:val="vi-VN"/>
              </w:rPr>
              <w:t xml:space="preserve">- </w:t>
            </w:r>
            <w:r>
              <w:rPr>
                <w:rFonts w:cs="Times New Roman"/>
                <w:sz w:val="24"/>
                <w:szCs w:val="24"/>
              </w:rPr>
              <w:t>Bỏ nội dung về</w:t>
            </w:r>
            <w:r w:rsidRPr="00143D0F">
              <w:rPr>
                <w:rFonts w:cs="Times New Roman"/>
                <w:sz w:val="24"/>
                <w:szCs w:val="24"/>
                <w:lang w:val="vi-VN"/>
              </w:rPr>
              <w:t xml:space="preserve"> Giấy xác nhận theo Nghị định số 40/2019/NĐ-CP</w:t>
            </w:r>
            <w:r>
              <w:rPr>
                <w:rFonts w:cs="Times New Roman"/>
                <w:sz w:val="24"/>
                <w:szCs w:val="24"/>
              </w:rPr>
              <w:t xml:space="preserve"> do đã quy định tại Điều 10</w:t>
            </w:r>
            <w:r w:rsidRPr="00143D0F">
              <w:rPr>
                <w:rFonts w:cs="Times New Roman"/>
                <w:sz w:val="24"/>
                <w:szCs w:val="24"/>
                <w:lang w:val="vi-VN"/>
              </w:rPr>
              <w:t>;</w:t>
            </w:r>
          </w:p>
          <w:p w14:paraId="27DAA8D0" w14:textId="77777777" w:rsidR="004E0DD8" w:rsidRPr="00143D0F" w:rsidRDefault="004E0DD8" w:rsidP="004E0DD8">
            <w:pPr>
              <w:spacing w:before="40" w:after="40"/>
              <w:ind w:firstLine="0"/>
              <w:rPr>
                <w:rFonts w:cs="Times New Roman"/>
                <w:sz w:val="24"/>
                <w:szCs w:val="24"/>
              </w:rPr>
            </w:pPr>
            <w:r w:rsidRPr="00143D0F">
              <w:rPr>
                <w:rFonts w:cs="Times New Roman"/>
                <w:sz w:val="24"/>
                <w:szCs w:val="24"/>
                <w:lang w:val="vi-VN"/>
              </w:rPr>
              <w:t>- Rà soát lại các điểm loại trừ cho phù hợp.</w:t>
            </w:r>
          </w:p>
        </w:tc>
      </w:tr>
      <w:tr w:rsidR="004E0DD8" w:rsidRPr="00143D0F" w14:paraId="6B647027" w14:textId="77777777" w:rsidTr="004E0DD8">
        <w:tc>
          <w:tcPr>
            <w:tcW w:w="597" w:type="dxa"/>
          </w:tcPr>
          <w:p w14:paraId="127FC640" w14:textId="77777777" w:rsidR="004E0DD8" w:rsidRPr="00143D0F" w:rsidRDefault="004E0DD8" w:rsidP="004E0DD8">
            <w:pPr>
              <w:spacing w:before="40" w:after="40"/>
              <w:ind w:firstLine="0"/>
              <w:jc w:val="center"/>
              <w:rPr>
                <w:rFonts w:cs="Times New Roman"/>
                <w:sz w:val="24"/>
                <w:szCs w:val="24"/>
              </w:rPr>
            </w:pPr>
          </w:p>
        </w:tc>
        <w:tc>
          <w:tcPr>
            <w:tcW w:w="6208" w:type="dxa"/>
          </w:tcPr>
          <w:p w14:paraId="4AE53C06" w14:textId="77777777" w:rsidR="004E0DD8" w:rsidRDefault="004E0DD8" w:rsidP="004E0DD8">
            <w:pPr>
              <w:widowControl w:val="0"/>
              <w:spacing w:before="40" w:after="40"/>
              <w:ind w:firstLine="0"/>
              <w:rPr>
                <w:rFonts w:cs="Times New Roman"/>
                <w:sz w:val="24"/>
                <w:szCs w:val="24"/>
              </w:rPr>
            </w:pPr>
            <w:r>
              <w:rPr>
                <w:rFonts w:cs="Times New Roman"/>
                <w:sz w:val="24"/>
                <w:szCs w:val="24"/>
              </w:rPr>
              <w:t>Sửa đổi điểm g khoản 1:</w:t>
            </w:r>
          </w:p>
          <w:p w14:paraId="573C838D" w14:textId="77777777" w:rsidR="004E0DD8" w:rsidRPr="00143D0F" w:rsidRDefault="004E0DD8" w:rsidP="004E0DD8">
            <w:pPr>
              <w:widowControl w:val="0"/>
              <w:spacing w:before="40" w:after="40"/>
              <w:ind w:firstLine="0"/>
              <w:rPr>
                <w:rFonts w:cs="Times New Roman"/>
                <w:sz w:val="24"/>
                <w:szCs w:val="24"/>
              </w:rPr>
            </w:pPr>
            <w:r>
              <w:rPr>
                <w:rFonts w:cs="Times New Roman"/>
                <w:sz w:val="24"/>
                <w:szCs w:val="24"/>
              </w:rPr>
              <w:t xml:space="preserve">Bổ sung hành </w:t>
            </w:r>
            <w:r w:rsidRPr="00143D0F">
              <w:rPr>
                <w:rFonts w:cs="Times New Roman"/>
                <w:sz w:val="24"/>
                <w:szCs w:val="24"/>
                <w:lang w:val="vi-VN"/>
              </w:rPr>
              <w:t xml:space="preserve">vi </w:t>
            </w:r>
            <w:r w:rsidRPr="00143D0F">
              <w:rPr>
                <w:rFonts w:cs="Times New Roman"/>
                <w:color w:val="000000"/>
                <w:spacing w:val="-4"/>
                <w:sz w:val="24"/>
                <w:szCs w:val="24"/>
                <w:lang w:val="vi-VN"/>
              </w:rPr>
              <w:t>không rà soát</w:t>
            </w:r>
            <w:r w:rsidRPr="00143D0F">
              <w:rPr>
                <w:rFonts w:cs="Times New Roman"/>
                <w:color w:val="000000"/>
                <w:spacing w:val="-4"/>
                <w:sz w:val="24"/>
                <w:szCs w:val="24"/>
              </w:rPr>
              <w:t>, cải tạo, nâng cấp</w:t>
            </w:r>
            <w:r w:rsidRPr="00143D0F">
              <w:rPr>
                <w:rFonts w:cs="Times New Roman"/>
                <w:color w:val="000000"/>
                <w:spacing w:val="-4"/>
                <w:sz w:val="24"/>
                <w:szCs w:val="24"/>
                <w:lang w:val="vi-VN"/>
              </w:rPr>
              <w:t xml:space="preserve"> các công trình </w:t>
            </w:r>
            <w:r w:rsidRPr="00143D0F">
              <w:rPr>
                <w:rFonts w:cs="Times New Roman"/>
                <w:color w:val="000000"/>
                <w:spacing w:val="-4"/>
                <w:sz w:val="24"/>
                <w:szCs w:val="24"/>
              </w:rPr>
              <w:t xml:space="preserve">xử lý chất thải </w:t>
            </w:r>
            <w:r w:rsidRPr="00143D0F">
              <w:rPr>
                <w:rFonts w:cs="Times New Roman"/>
                <w:color w:val="000000"/>
                <w:spacing w:val="-4"/>
                <w:sz w:val="24"/>
                <w:szCs w:val="24"/>
                <w:lang w:val="vi-VN"/>
              </w:rPr>
              <w:t>trong trường hợp không đảm bảo quy chuẩn kỹ thuật về chất thải theo quy định</w:t>
            </w:r>
            <w:r w:rsidRPr="00143D0F">
              <w:rPr>
                <w:rFonts w:cs="Times New Roman"/>
                <w:color w:val="000000"/>
                <w:spacing w:val="-4"/>
                <w:sz w:val="24"/>
                <w:szCs w:val="24"/>
              </w:rPr>
              <w:t xml:space="preserve"> </w:t>
            </w:r>
            <w:r w:rsidRPr="00143D0F">
              <w:rPr>
                <w:rFonts w:cs="Times New Roman"/>
                <w:spacing w:val="-4"/>
                <w:sz w:val="24"/>
                <w:szCs w:val="24"/>
              </w:rPr>
              <w:t xml:space="preserve">để làm </w:t>
            </w:r>
            <w:r w:rsidRPr="00143D0F">
              <w:rPr>
                <w:rFonts w:cs="Times New Roman"/>
                <w:color w:val="000000"/>
                <w:spacing w:val="-4"/>
                <w:sz w:val="24"/>
                <w:szCs w:val="24"/>
              </w:rPr>
              <w:t>căn cứ lập hồ sơ đề nghị xác nhận hoàn thành công trình bảo vệ môi trường</w:t>
            </w:r>
            <w:r w:rsidRPr="00143D0F">
              <w:rPr>
                <w:rFonts w:cs="Times New Roman"/>
                <w:spacing w:val="-4"/>
                <w:sz w:val="24"/>
                <w:szCs w:val="24"/>
              </w:rPr>
              <w:t>.</w:t>
            </w:r>
          </w:p>
        </w:tc>
        <w:tc>
          <w:tcPr>
            <w:tcW w:w="7796" w:type="dxa"/>
          </w:tcPr>
          <w:p w14:paraId="478F9C1A" w14:textId="77777777" w:rsidR="004E0DD8" w:rsidRPr="00143D0F" w:rsidRDefault="004E0DD8" w:rsidP="004E0DD8">
            <w:pPr>
              <w:spacing w:before="40" w:after="40"/>
              <w:ind w:firstLine="0"/>
              <w:rPr>
                <w:rFonts w:cs="Times New Roman"/>
                <w:bCs/>
                <w:spacing w:val="-8"/>
                <w:sz w:val="24"/>
                <w:szCs w:val="24"/>
              </w:rPr>
            </w:pPr>
            <w:r w:rsidRPr="00143D0F">
              <w:rPr>
                <w:rFonts w:cs="Times New Roman"/>
                <w:bCs/>
                <w:spacing w:val="-8"/>
                <w:sz w:val="24"/>
                <w:szCs w:val="24"/>
              </w:rPr>
              <w:t xml:space="preserve">Bổ sung theo quy định tại  Khoản 3 Điều </w:t>
            </w:r>
            <w:r w:rsidRPr="00143D0F">
              <w:rPr>
                <w:rFonts w:cs="Times New Roman"/>
                <w:bCs/>
                <w:spacing w:val="-8"/>
                <w:sz w:val="24"/>
                <w:szCs w:val="24"/>
                <w:lang w:val="vi-VN"/>
              </w:rPr>
              <w:t xml:space="preserve">22 </w:t>
            </w:r>
            <w:r w:rsidRPr="00143D0F">
              <w:rPr>
                <w:rFonts w:cs="Times New Roman"/>
                <w:bCs/>
                <w:spacing w:val="-8"/>
                <w:sz w:val="24"/>
                <w:szCs w:val="24"/>
              </w:rPr>
              <w:t>Nghị định 40/2019/NĐ-CP: do trước đây một  số cơ sở không thuộc đối tượng XNHT, hiện thuộc đối tượng, do đó khuyến khích rà soát và thông qua hoạt động thanh tra. Trường hợp nếu đã đáp ứng thì không phải XNHT. Trường hợp không đáp ứng thì phải cải tạo</w:t>
            </w:r>
            <w:r w:rsidRPr="00143D0F">
              <w:rPr>
                <w:rFonts w:cs="Times New Roman"/>
                <w:bCs/>
                <w:spacing w:val="-8"/>
                <w:sz w:val="24"/>
                <w:szCs w:val="24"/>
                <w:lang w:val="vi-VN"/>
              </w:rPr>
              <w:t>, nâng cấp</w:t>
            </w:r>
            <w:r w:rsidRPr="00143D0F">
              <w:rPr>
                <w:rFonts w:cs="Times New Roman"/>
                <w:bCs/>
                <w:spacing w:val="-8"/>
                <w:sz w:val="24"/>
                <w:szCs w:val="24"/>
              </w:rPr>
              <w:t xml:space="preserve"> và lập hồ sơ XNHT</w:t>
            </w:r>
          </w:p>
        </w:tc>
      </w:tr>
      <w:tr w:rsidR="004E0DD8" w:rsidRPr="00143D0F" w14:paraId="5329AC4D" w14:textId="77777777" w:rsidTr="004E0DD8">
        <w:tc>
          <w:tcPr>
            <w:tcW w:w="597" w:type="dxa"/>
          </w:tcPr>
          <w:p w14:paraId="072F78CA" w14:textId="77777777" w:rsidR="004E0DD8" w:rsidRPr="00143D0F" w:rsidRDefault="004E0DD8" w:rsidP="004E0DD8">
            <w:pPr>
              <w:spacing w:before="40" w:after="40"/>
              <w:ind w:firstLine="0"/>
              <w:jc w:val="center"/>
              <w:rPr>
                <w:rFonts w:cs="Times New Roman"/>
                <w:sz w:val="24"/>
                <w:szCs w:val="24"/>
              </w:rPr>
            </w:pPr>
          </w:p>
        </w:tc>
        <w:tc>
          <w:tcPr>
            <w:tcW w:w="6208" w:type="dxa"/>
          </w:tcPr>
          <w:p w14:paraId="43399129" w14:textId="77777777" w:rsidR="004E0DD8" w:rsidRDefault="004E0DD8" w:rsidP="004E0DD8">
            <w:pPr>
              <w:widowControl w:val="0"/>
              <w:spacing w:before="40" w:after="40"/>
              <w:ind w:firstLine="0"/>
              <w:rPr>
                <w:rFonts w:cs="Times New Roman"/>
                <w:spacing w:val="-4"/>
                <w:sz w:val="24"/>
                <w:szCs w:val="24"/>
              </w:rPr>
            </w:pPr>
            <w:r>
              <w:rPr>
                <w:rFonts w:cs="Times New Roman"/>
                <w:spacing w:val="-4"/>
                <w:sz w:val="24"/>
                <w:szCs w:val="24"/>
              </w:rPr>
              <w:t>Sửa đổi điểm h khoản 1:</w:t>
            </w:r>
          </w:p>
          <w:p w14:paraId="37375D2C" w14:textId="6D8153CD" w:rsidR="004E0DD8" w:rsidRPr="00F7775D" w:rsidRDefault="004E0DD8" w:rsidP="004E0DD8">
            <w:pPr>
              <w:widowControl w:val="0"/>
              <w:spacing w:before="40" w:after="40"/>
              <w:ind w:firstLine="0"/>
              <w:rPr>
                <w:rFonts w:cs="Times New Roman"/>
                <w:spacing w:val="-4"/>
                <w:sz w:val="24"/>
                <w:szCs w:val="24"/>
              </w:rPr>
            </w:pPr>
            <w:r>
              <w:rPr>
                <w:rFonts w:cs="Times New Roman"/>
                <w:spacing w:val="-4"/>
                <w:sz w:val="24"/>
                <w:szCs w:val="24"/>
              </w:rPr>
              <w:lastRenderedPageBreak/>
              <w:t>Chuyển</w:t>
            </w:r>
            <w:r w:rsidRPr="00F7775D">
              <w:rPr>
                <w:rFonts w:cs="Times New Roman"/>
                <w:spacing w:val="-4"/>
                <w:sz w:val="24"/>
                <w:szCs w:val="24"/>
              </w:rPr>
              <w:t xml:space="preserve"> quy định tại điểm i và sửa đổi lại thành “Phạt tiền từ </w:t>
            </w:r>
            <w:r>
              <w:rPr>
                <w:rFonts w:cs="Times New Roman"/>
                <w:spacing w:val="-4"/>
                <w:sz w:val="24"/>
                <w:szCs w:val="24"/>
              </w:rPr>
              <w:t>8</w:t>
            </w:r>
            <w:r w:rsidRPr="00F7775D">
              <w:rPr>
                <w:rFonts w:cs="Times New Roman"/>
                <w:spacing w:val="-4"/>
                <w:sz w:val="24"/>
                <w:szCs w:val="24"/>
              </w:rPr>
              <w:t>0.000.000 đồng đế</w:t>
            </w:r>
            <w:r>
              <w:rPr>
                <w:rFonts w:cs="Times New Roman"/>
                <w:spacing w:val="-4"/>
                <w:sz w:val="24"/>
                <w:szCs w:val="24"/>
              </w:rPr>
              <w:t>n 10</w:t>
            </w:r>
            <w:r w:rsidRPr="00F7775D">
              <w:rPr>
                <w:rFonts w:cs="Times New Roman"/>
                <w:spacing w:val="-4"/>
                <w:sz w:val="24"/>
                <w:szCs w:val="24"/>
              </w:rPr>
              <w:t>0.000.000 đồng đối với hành vi xây lắp, lắp đặt thiết bị, đường ống hoặc các đường thải khác để xả chất thải không qua xử lý ra môi trường; không vận hành thường xuyên hoặc vận hành không đúng quy trình đối với công trình bảo vệ môi trường; không vận hành thử nghiệm các công trình xử lý chất thải đồng thời với quá trình vận hành thử nghiệm dự án; xây lắp không đúng quy định công trình xử lý chất thải theo Quyết định phê duyệt báo cáo đánh giá tác động môi trường trong các trường hợp: giảm công suất dẫn đến không đủ khả năng xử lý chất thải phát sinh, thay đổi công nghệ, thiếu công đoạn xử lý;</w:t>
            </w:r>
          </w:p>
        </w:tc>
        <w:tc>
          <w:tcPr>
            <w:tcW w:w="7796" w:type="dxa"/>
          </w:tcPr>
          <w:p w14:paraId="61FE30B5" w14:textId="2754DDD2" w:rsidR="004E0DD8" w:rsidRDefault="004E0DD8" w:rsidP="004E0DD8">
            <w:pPr>
              <w:widowControl w:val="0"/>
              <w:spacing w:before="40" w:after="40"/>
              <w:ind w:firstLine="0"/>
              <w:rPr>
                <w:rFonts w:cs="Times New Roman"/>
                <w:bCs/>
                <w:spacing w:val="-8"/>
                <w:sz w:val="24"/>
                <w:szCs w:val="24"/>
              </w:rPr>
            </w:pPr>
            <w:r w:rsidRPr="00143D0F">
              <w:rPr>
                <w:rFonts w:cs="Times New Roman"/>
                <w:bCs/>
                <w:spacing w:val="-8"/>
                <w:sz w:val="24"/>
                <w:szCs w:val="24"/>
                <w:lang w:val="vi-VN"/>
              </w:rPr>
              <w:lastRenderedPageBreak/>
              <w:t xml:space="preserve"> </w:t>
            </w:r>
            <w:r>
              <w:rPr>
                <w:rFonts w:cs="Times New Roman"/>
                <w:bCs/>
                <w:spacing w:val="-8"/>
                <w:sz w:val="24"/>
                <w:szCs w:val="24"/>
              </w:rPr>
              <w:t xml:space="preserve">- </w:t>
            </w:r>
            <w:r w:rsidRPr="00143D0F">
              <w:rPr>
                <w:rFonts w:cs="Times New Roman"/>
                <w:bCs/>
                <w:spacing w:val="-8"/>
                <w:sz w:val="24"/>
                <w:szCs w:val="24"/>
                <w:lang w:val="vi-VN"/>
              </w:rPr>
              <w:t>Bỏ quy định kiểm tra v</w:t>
            </w:r>
            <w:r>
              <w:rPr>
                <w:rFonts w:cs="Times New Roman"/>
                <w:bCs/>
                <w:spacing w:val="-8"/>
                <w:sz w:val="24"/>
                <w:szCs w:val="24"/>
              </w:rPr>
              <w:t xml:space="preserve">iệc thực hiện kế hoachjquanr lý môi trường </w:t>
            </w:r>
            <w:r w:rsidRPr="00143D0F">
              <w:rPr>
                <w:rFonts w:cs="Times New Roman"/>
                <w:bCs/>
                <w:spacing w:val="-8"/>
                <w:sz w:val="24"/>
                <w:szCs w:val="24"/>
              </w:rPr>
              <w:t xml:space="preserve">do Nghị định </w:t>
            </w:r>
            <w:r w:rsidRPr="00143D0F">
              <w:rPr>
                <w:rFonts w:cs="Times New Roman"/>
                <w:bCs/>
                <w:spacing w:val="-8"/>
                <w:sz w:val="24"/>
                <w:szCs w:val="24"/>
              </w:rPr>
              <w:lastRenderedPageBreak/>
              <w:t>40</w:t>
            </w:r>
            <w:r w:rsidRPr="00143D0F">
              <w:rPr>
                <w:rFonts w:cs="Times New Roman"/>
                <w:bCs/>
                <w:spacing w:val="-8"/>
                <w:sz w:val="24"/>
                <w:szCs w:val="24"/>
                <w:lang w:val="vi-VN"/>
              </w:rPr>
              <w:t xml:space="preserve">/2019/NĐ-CP </w:t>
            </w:r>
            <w:r w:rsidRPr="00143D0F">
              <w:rPr>
                <w:rFonts w:cs="Times New Roman"/>
                <w:bCs/>
                <w:spacing w:val="-8"/>
                <w:sz w:val="24"/>
                <w:szCs w:val="24"/>
              </w:rPr>
              <w:t>không quy định</w:t>
            </w:r>
            <w:r w:rsidRPr="00143D0F">
              <w:rPr>
                <w:rFonts w:cs="Times New Roman"/>
                <w:bCs/>
                <w:spacing w:val="-8"/>
                <w:sz w:val="24"/>
                <w:szCs w:val="24"/>
                <w:lang w:val="vi-VN"/>
              </w:rPr>
              <w:t>.</w:t>
            </w:r>
          </w:p>
          <w:p w14:paraId="6F9F73C8" w14:textId="77777777" w:rsidR="004E0DD8" w:rsidRPr="00143D0F" w:rsidRDefault="004E0DD8" w:rsidP="004E0DD8">
            <w:pPr>
              <w:widowControl w:val="0"/>
              <w:spacing w:before="40" w:after="40"/>
              <w:ind w:firstLine="0"/>
              <w:rPr>
                <w:rFonts w:cs="Times New Roman"/>
                <w:sz w:val="24"/>
                <w:szCs w:val="24"/>
              </w:rPr>
            </w:pPr>
            <w:r>
              <w:rPr>
                <w:rFonts w:cs="Times New Roman"/>
                <w:bCs/>
                <w:spacing w:val="-8"/>
                <w:sz w:val="24"/>
                <w:szCs w:val="24"/>
              </w:rPr>
              <w:t xml:space="preserve">- </w:t>
            </w:r>
            <w:r w:rsidRPr="00143D0F">
              <w:rPr>
                <w:rFonts w:cs="Times New Roman"/>
                <w:bCs/>
                <w:spacing w:val="-8"/>
                <w:sz w:val="24"/>
                <w:szCs w:val="24"/>
                <w:lang w:val="vi-VN"/>
              </w:rPr>
              <w:t>Bổ sung nội dung “</w:t>
            </w:r>
            <w:r w:rsidRPr="00143D0F">
              <w:rPr>
                <w:rFonts w:cs="Times New Roman"/>
                <w:spacing w:val="-4"/>
                <w:sz w:val="24"/>
                <w:szCs w:val="24"/>
                <w:lang w:val="vi-VN"/>
              </w:rPr>
              <w:t xml:space="preserve">xây lắp </w:t>
            </w:r>
            <w:r w:rsidRPr="00143D0F">
              <w:rPr>
                <w:rFonts w:cs="Times New Roman"/>
                <w:spacing w:val="-4"/>
                <w:sz w:val="24"/>
                <w:szCs w:val="24"/>
              </w:rPr>
              <w:t xml:space="preserve">không đúng quy định công trình xử lý chất thải </w:t>
            </w:r>
            <w:r w:rsidRPr="00143D0F">
              <w:rPr>
                <w:rFonts w:cs="Times New Roman"/>
                <w:spacing w:val="-4"/>
                <w:sz w:val="24"/>
                <w:szCs w:val="24"/>
                <w:lang w:val="vi-VN"/>
              </w:rPr>
              <w:t>theo Quyết định phê duyệt báo cáo đánh giá tác động môi trường</w:t>
            </w:r>
            <w:r w:rsidRPr="00143D0F">
              <w:rPr>
                <w:rFonts w:cs="Times New Roman"/>
                <w:spacing w:val="-4"/>
                <w:sz w:val="24"/>
                <w:szCs w:val="24"/>
              </w:rPr>
              <w:t>” do Nghị định 155/2016/NĐ-CP trước đây không quy định</w:t>
            </w:r>
          </w:p>
        </w:tc>
      </w:tr>
      <w:tr w:rsidR="004E0DD8" w:rsidRPr="00143D0F" w14:paraId="26F49143" w14:textId="77777777" w:rsidTr="004E0DD8">
        <w:tc>
          <w:tcPr>
            <w:tcW w:w="597" w:type="dxa"/>
          </w:tcPr>
          <w:p w14:paraId="00C3EE80" w14:textId="77777777" w:rsidR="004E0DD8" w:rsidRPr="00143D0F" w:rsidRDefault="004E0DD8" w:rsidP="004E0DD8">
            <w:pPr>
              <w:spacing w:before="40" w:after="40"/>
              <w:ind w:firstLine="0"/>
              <w:jc w:val="center"/>
              <w:rPr>
                <w:rFonts w:cs="Times New Roman"/>
                <w:sz w:val="24"/>
                <w:szCs w:val="24"/>
              </w:rPr>
            </w:pPr>
          </w:p>
        </w:tc>
        <w:tc>
          <w:tcPr>
            <w:tcW w:w="6208" w:type="dxa"/>
          </w:tcPr>
          <w:p w14:paraId="77A166E2" w14:textId="77777777" w:rsidR="004E0DD8" w:rsidRDefault="004E0DD8" w:rsidP="004E0DD8">
            <w:pPr>
              <w:widowControl w:val="0"/>
              <w:spacing w:before="40" w:after="40"/>
              <w:ind w:firstLine="0"/>
              <w:rPr>
                <w:rFonts w:cs="Times New Roman"/>
                <w:sz w:val="24"/>
                <w:szCs w:val="24"/>
              </w:rPr>
            </w:pPr>
            <w:r>
              <w:rPr>
                <w:rFonts w:cs="Times New Roman"/>
                <w:sz w:val="24"/>
                <w:szCs w:val="24"/>
              </w:rPr>
              <w:t>Sửa đổi điểm i khoản 1: chuyển nội dung tại điểm k lên và sửa lại thành:</w:t>
            </w:r>
          </w:p>
          <w:p w14:paraId="05F4E9C3" w14:textId="39CD6631" w:rsidR="004E0DD8" w:rsidRPr="005468A7" w:rsidRDefault="004E0DD8" w:rsidP="004E0DD8">
            <w:pPr>
              <w:widowControl w:val="0"/>
              <w:spacing w:before="120" w:after="120"/>
              <w:ind w:firstLine="0"/>
              <w:rPr>
                <w:sz w:val="24"/>
                <w:szCs w:val="24"/>
              </w:rPr>
            </w:pPr>
            <w:r>
              <w:rPr>
                <w:sz w:val="24"/>
                <w:szCs w:val="24"/>
              </w:rPr>
              <w:t>“</w:t>
            </w:r>
            <w:r w:rsidRPr="00F7775D">
              <w:rPr>
                <w:sz w:val="24"/>
                <w:szCs w:val="24"/>
                <w:lang w:val="vi-VN"/>
              </w:rPr>
              <w:t xml:space="preserve">Phạt tiền từ </w:t>
            </w:r>
            <w:r>
              <w:rPr>
                <w:sz w:val="24"/>
                <w:szCs w:val="24"/>
              </w:rPr>
              <w:t>10</w:t>
            </w:r>
            <w:r w:rsidRPr="00F7775D">
              <w:rPr>
                <w:sz w:val="24"/>
                <w:szCs w:val="24"/>
                <w:lang w:val="vi-VN"/>
              </w:rPr>
              <w:t>0.000.000 đồng đến 1</w:t>
            </w:r>
            <w:r>
              <w:rPr>
                <w:sz w:val="24"/>
                <w:szCs w:val="24"/>
              </w:rPr>
              <w:t>2</w:t>
            </w:r>
            <w:r w:rsidRPr="00F7775D">
              <w:rPr>
                <w:sz w:val="24"/>
                <w:szCs w:val="24"/>
                <w:lang w:val="vi-VN"/>
              </w:rPr>
              <w:t xml:space="preserve">0.000.000 đồng đối với hành vi không dừng ngay hoạt động vận hành thử nghiệm công trình xử lý chất thải và báo cáo kịp thời tới cơ quan </w:t>
            </w:r>
            <w:r w:rsidRPr="00F7775D">
              <w:rPr>
                <w:sz w:val="24"/>
                <w:szCs w:val="24"/>
              </w:rPr>
              <w:t>chuyên môn về bảo vệ môi trường cấp tỉnh nơi triển khai dự án</w:t>
            </w:r>
            <w:r w:rsidRPr="00F7775D">
              <w:rPr>
                <w:sz w:val="24"/>
                <w:szCs w:val="24"/>
                <w:lang w:val="vi-VN"/>
              </w:rPr>
              <w:t xml:space="preserve"> để hướng dẫn giải quyết trong trường hợp gây ra</w:t>
            </w:r>
            <w:r w:rsidRPr="00F7775D">
              <w:rPr>
                <w:sz w:val="24"/>
                <w:szCs w:val="24"/>
              </w:rPr>
              <w:t xml:space="preserve"> sự cố môi trường hoặc gây</w:t>
            </w:r>
            <w:r w:rsidRPr="00F7775D">
              <w:rPr>
                <w:sz w:val="24"/>
                <w:szCs w:val="24"/>
                <w:lang w:val="vi-VN"/>
              </w:rPr>
              <w:t xml:space="preserve"> ô nhiễm môi trường; không tổ chức khắc phục ô nhiễm môi trường và bồi thường thiệt hại theo quy định của pháp luật; vận hành thử nghiệm các công trình xử lý chất thải quá</w:t>
            </w:r>
            <w:r w:rsidRPr="00F7775D">
              <w:rPr>
                <w:sz w:val="24"/>
                <w:szCs w:val="24"/>
              </w:rPr>
              <w:t xml:space="preserve"> thời gian theo quy định</w:t>
            </w:r>
            <w:r w:rsidRPr="00F7775D">
              <w:rPr>
                <w:sz w:val="24"/>
                <w:szCs w:val="24"/>
                <w:lang w:val="vi-VN"/>
              </w:rPr>
              <w:t>;</w:t>
            </w:r>
            <w:r>
              <w:rPr>
                <w:sz w:val="24"/>
                <w:szCs w:val="24"/>
              </w:rPr>
              <w:t>”</w:t>
            </w:r>
          </w:p>
        </w:tc>
        <w:tc>
          <w:tcPr>
            <w:tcW w:w="7796" w:type="dxa"/>
          </w:tcPr>
          <w:p w14:paraId="1FB88E05" w14:textId="77777777" w:rsidR="004E0DD8" w:rsidRPr="00143D0F" w:rsidRDefault="004E0DD8" w:rsidP="004E0DD8">
            <w:pPr>
              <w:spacing w:before="40" w:after="40"/>
              <w:ind w:firstLine="0"/>
              <w:rPr>
                <w:rFonts w:cs="Times New Roman"/>
                <w:bCs/>
                <w:spacing w:val="-8"/>
                <w:sz w:val="24"/>
                <w:szCs w:val="24"/>
                <w:lang w:val="vi-VN"/>
              </w:rPr>
            </w:pPr>
            <w:r w:rsidRPr="00143D0F">
              <w:rPr>
                <w:rFonts w:cs="Times New Roman"/>
                <w:bCs/>
                <w:spacing w:val="-8"/>
                <w:sz w:val="24"/>
                <w:szCs w:val="24"/>
              </w:rPr>
              <w:t xml:space="preserve">- </w:t>
            </w:r>
            <w:r w:rsidRPr="00143D0F">
              <w:rPr>
                <w:rFonts w:cs="Times New Roman"/>
                <w:bCs/>
                <w:spacing w:val="-8"/>
                <w:sz w:val="24"/>
                <w:szCs w:val="24"/>
                <w:lang w:val="vi-VN"/>
              </w:rPr>
              <w:t>Sửa theo Nghị định số 40/2019/NĐ-CP.</w:t>
            </w:r>
          </w:p>
          <w:p w14:paraId="062D27CB" w14:textId="77777777" w:rsidR="004E0DD8" w:rsidRPr="00143D0F" w:rsidRDefault="004E0DD8" w:rsidP="004E0DD8">
            <w:pPr>
              <w:spacing w:before="40" w:after="40"/>
              <w:ind w:firstLine="0"/>
              <w:rPr>
                <w:rFonts w:cs="Times New Roman"/>
                <w:bCs/>
                <w:spacing w:val="-8"/>
                <w:sz w:val="24"/>
                <w:szCs w:val="24"/>
              </w:rPr>
            </w:pPr>
            <w:r w:rsidRPr="00143D0F">
              <w:rPr>
                <w:rFonts w:cs="Times New Roman"/>
                <w:bCs/>
                <w:spacing w:val="-8"/>
                <w:sz w:val="24"/>
                <w:szCs w:val="24"/>
              </w:rPr>
              <w:t xml:space="preserve">- Bỏ thời gian 06 tháng đã có quy định tại các văn bản pháp luật; </w:t>
            </w:r>
          </w:p>
          <w:p w14:paraId="0D5C3F49" w14:textId="77777777" w:rsidR="004E0DD8" w:rsidRPr="00143D0F" w:rsidRDefault="004E0DD8" w:rsidP="004E0DD8">
            <w:pPr>
              <w:widowControl w:val="0"/>
              <w:spacing w:before="40" w:after="40"/>
              <w:rPr>
                <w:rFonts w:cs="Times New Roman"/>
                <w:sz w:val="24"/>
                <w:szCs w:val="24"/>
              </w:rPr>
            </w:pPr>
          </w:p>
        </w:tc>
      </w:tr>
      <w:tr w:rsidR="004E0DD8" w:rsidRPr="00143D0F" w14:paraId="23BA5F70" w14:textId="77777777" w:rsidTr="004E0DD8">
        <w:tc>
          <w:tcPr>
            <w:tcW w:w="597" w:type="dxa"/>
          </w:tcPr>
          <w:p w14:paraId="0F758498" w14:textId="77777777" w:rsidR="004E0DD8" w:rsidRPr="00143D0F" w:rsidRDefault="004E0DD8" w:rsidP="004E0DD8">
            <w:pPr>
              <w:spacing w:before="40" w:after="40"/>
              <w:ind w:firstLine="0"/>
              <w:jc w:val="center"/>
              <w:rPr>
                <w:rFonts w:cs="Times New Roman"/>
                <w:sz w:val="24"/>
                <w:szCs w:val="24"/>
              </w:rPr>
            </w:pPr>
          </w:p>
        </w:tc>
        <w:tc>
          <w:tcPr>
            <w:tcW w:w="6208" w:type="dxa"/>
          </w:tcPr>
          <w:p w14:paraId="2A6C791C" w14:textId="77777777" w:rsidR="004E0DD8" w:rsidRPr="008615DE" w:rsidRDefault="004E0DD8" w:rsidP="004E0DD8">
            <w:pPr>
              <w:spacing w:before="40" w:after="40"/>
              <w:ind w:firstLine="0"/>
              <w:rPr>
                <w:rFonts w:cs="Times New Roman"/>
                <w:sz w:val="24"/>
                <w:szCs w:val="24"/>
              </w:rPr>
            </w:pPr>
            <w:r>
              <w:rPr>
                <w:rFonts w:cs="Times New Roman"/>
                <w:sz w:val="24"/>
                <w:szCs w:val="24"/>
              </w:rPr>
              <w:t xml:space="preserve">Sửa đổi điểm k khoản 1: Chuyển nội dung khoản m lên </w:t>
            </w:r>
          </w:p>
        </w:tc>
        <w:tc>
          <w:tcPr>
            <w:tcW w:w="7796" w:type="dxa"/>
          </w:tcPr>
          <w:p w14:paraId="1E6F025D" w14:textId="77777777" w:rsidR="004E0DD8" w:rsidRPr="005468A7" w:rsidRDefault="004E0DD8" w:rsidP="004E0DD8">
            <w:pPr>
              <w:spacing w:before="40" w:after="40"/>
              <w:ind w:firstLine="0"/>
              <w:rPr>
                <w:rFonts w:cs="Times New Roman"/>
                <w:sz w:val="24"/>
                <w:szCs w:val="24"/>
              </w:rPr>
            </w:pPr>
          </w:p>
        </w:tc>
      </w:tr>
      <w:tr w:rsidR="004E0DD8" w:rsidRPr="00143D0F" w14:paraId="284817AC" w14:textId="77777777" w:rsidTr="004E0DD8">
        <w:tc>
          <w:tcPr>
            <w:tcW w:w="597" w:type="dxa"/>
          </w:tcPr>
          <w:p w14:paraId="3FEC0143" w14:textId="77777777" w:rsidR="004E0DD8" w:rsidRPr="00143D0F" w:rsidRDefault="004E0DD8" w:rsidP="004E0DD8">
            <w:pPr>
              <w:spacing w:before="40" w:after="40"/>
              <w:ind w:firstLine="0"/>
              <w:jc w:val="center"/>
              <w:rPr>
                <w:rFonts w:cs="Times New Roman"/>
                <w:sz w:val="24"/>
                <w:szCs w:val="24"/>
              </w:rPr>
            </w:pPr>
          </w:p>
        </w:tc>
        <w:tc>
          <w:tcPr>
            <w:tcW w:w="6208" w:type="dxa"/>
          </w:tcPr>
          <w:p w14:paraId="5BF93C4F" w14:textId="77777777" w:rsidR="004E0DD8" w:rsidRDefault="004E0DD8" w:rsidP="004E0DD8">
            <w:pPr>
              <w:spacing w:before="40" w:after="40"/>
              <w:ind w:firstLine="0"/>
              <w:rPr>
                <w:rFonts w:cs="Times New Roman"/>
                <w:spacing w:val="-2"/>
                <w:sz w:val="24"/>
                <w:szCs w:val="24"/>
              </w:rPr>
            </w:pPr>
            <w:r>
              <w:rPr>
                <w:rFonts w:cs="Times New Roman"/>
                <w:spacing w:val="-2"/>
                <w:sz w:val="24"/>
                <w:szCs w:val="24"/>
              </w:rPr>
              <w:t>Sửa đổi điểm l khoản 1:</w:t>
            </w:r>
          </w:p>
          <w:p w14:paraId="038B7BCB" w14:textId="77777777" w:rsidR="004E0DD8" w:rsidRDefault="004E0DD8" w:rsidP="004E0DD8">
            <w:pPr>
              <w:spacing w:before="40" w:after="40"/>
              <w:ind w:firstLine="0"/>
              <w:rPr>
                <w:rFonts w:cs="Times New Roman"/>
                <w:sz w:val="24"/>
                <w:szCs w:val="24"/>
              </w:rPr>
            </w:pPr>
            <w:r>
              <w:rPr>
                <w:rFonts w:cs="Times New Roman"/>
                <w:sz w:val="24"/>
                <w:szCs w:val="24"/>
              </w:rPr>
              <w:t>- Bỏ quy định không lập hồ sơ báo cáo kết quả thực hiện công trình BVMT phục vụ giai đoạn vận hành;</w:t>
            </w:r>
          </w:p>
          <w:p w14:paraId="1918CD1A" w14:textId="77777777" w:rsidR="004E0DD8" w:rsidRDefault="004E0DD8" w:rsidP="004E0DD8">
            <w:pPr>
              <w:spacing w:before="40" w:after="40"/>
              <w:ind w:firstLine="0"/>
              <w:rPr>
                <w:rFonts w:cs="Times New Roman"/>
                <w:spacing w:val="-2"/>
                <w:sz w:val="24"/>
                <w:szCs w:val="24"/>
              </w:rPr>
            </w:pPr>
            <w:r>
              <w:rPr>
                <w:rFonts w:cs="Times New Roman"/>
                <w:spacing w:val="-2"/>
                <w:sz w:val="24"/>
                <w:szCs w:val="24"/>
              </w:rPr>
              <w:t>- Chuyển nội dung tại điểm n lên và sửa lại thành:</w:t>
            </w:r>
          </w:p>
          <w:p w14:paraId="67811451" w14:textId="7E73CCA2" w:rsidR="004E0DD8" w:rsidRPr="008615DE" w:rsidRDefault="004E0DD8" w:rsidP="00D6128D">
            <w:pPr>
              <w:widowControl w:val="0"/>
              <w:spacing w:before="120" w:after="120"/>
              <w:ind w:firstLine="0"/>
              <w:rPr>
                <w:rFonts w:cs="Times New Roman"/>
                <w:sz w:val="24"/>
                <w:szCs w:val="24"/>
              </w:rPr>
            </w:pPr>
            <w:r>
              <w:rPr>
                <w:rFonts w:cs="Times New Roman"/>
                <w:sz w:val="24"/>
                <w:szCs w:val="24"/>
              </w:rPr>
              <w:t>“</w:t>
            </w:r>
            <w:r w:rsidRPr="008615DE">
              <w:rPr>
                <w:rFonts w:cs="Times New Roman"/>
                <w:sz w:val="24"/>
                <w:szCs w:val="24"/>
              </w:rPr>
              <w:t>Phạt tiền từ 1</w:t>
            </w:r>
            <w:r w:rsidR="00D6128D">
              <w:rPr>
                <w:rFonts w:cs="Times New Roman"/>
                <w:sz w:val="24"/>
                <w:szCs w:val="24"/>
              </w:rPr>
              <w:t>6</w:t>
            </w:r>
            <w:r w:rsidRPr="008615DE">
              <w:rPr>
                <w:rFonts w:cs="Times New Roman"/>
                <w:sz w:val="24"/>
                <w:szCs w:val="24"/>
              </w:rPr>
              <w:t>0.000.000 đồng đến 1</w:t>
            </w:r>
            <w:r w:rsidR="00D6128D">
              <w:rPr>
                <w:rFonts w:cs="Times New Roman"/>
                <w:sz w:val="24"/>
                <w:szCs w:val="24"/>
              </w:rPr>
              <w:t>8</w:t>
            </w:r>
            <w:r w:rsidRPr="008615DE">
              <w:rPr>
                <w:rFonts w:cs="Times New Roman"/>
                <w:sz w:val="24"/>
                <w:szCs w:val="24"/>
              </w:rPr>
              <w:t xml:space="preserve">0.000.000 đồng đối với </w:t>
            </w:r>
            <w:r w:rsidRPr="008615DE">
              <w:rPr>
                <w:rFonts w:cs="Times New Roman"/>
                <w:sz w:val="24"/>
                <w:szCs w:val="24"/>
              </w:rPr>
              <w:lastRenderedPageBreak/>
              <w:t>hành vi không có Giấy xác nhận hoàn thành công trình bảo vệ môi trường (từng hạng mục công trình hoặc từng giai đoạn theo phân kỳ đầu tư hoặc toàn bộ dự án) theo quy định;</w:t>
            </w:r>
            <w:r>
              <w:rPr>
                <w:rFonts w:cs="Times New Roman"/>
                <w:sz w:val="24"/>
                <w:szCs w:val="24"/>
              </w:rPr>
              <w:t>”</w:t>
            </w:r>
          </w:p>
        </w:tc>
        <w:tc>
          <w:tcPr>
            <w:tcW w:w="7796" w:type="dxa"/>
          </w:tcPr>
          <w:p w14:paraId="5DF55844" w14:textId="77777777" w:rsidR="004E0DD8" w:rsidRPr="00143D0F" w:rsidRDefault="004E0DD8" w:rsidP="004E0DD8">
            <w:pPr>
              <w:spacing w:before="40" w:after="40"/>
              <w:ind w:firstLine="0"/>
              <w:rPr>
                <w:rFonts w:cs="Times New Roman"/>
                <w:sz w:val="24"/>
                <w:szCs w:val="24"/>
              </w:rPr>
            </w:pPr>
            <w:r w:rsidRPr="00143D0F">
              <w:rPr>
                <w:rFonts w:cs="Times New Roman"/>
                <w:bCs/>
                <w:spacing w:val="-8"/>
                <w:sz w:val="24"/>
                <w:szCs w:val="24"/>
                <w:lang w:val="vi-VN"/>
              </w:rPr>
              <w:lastRenderedPageBreak/>
              <w:br/>
            </w:r>
            <w:r>
              <w:rPr>
                <w:rFonts w:cs="Times New Roman"/>
                <w:bCs/>
                <w:spacing w:val="-8"/>
                <w:sz w:val="24"/>
                <w:szCs w:val="24"/>
              </w:rPr>
              <w:t>Bỏ nội dung về lập hồ sơ báo cáo kết quả thực hiện công trình BVMT do đề xuất của nhiều địa phương; trường hợp quá thời gian vận hành thử nghiệm theo quy định tại NĐ 40/2019/NĐ-CP mà chưa có Giấy xác nhận hoàn thành công trình BVMT thì xử phạt theo hành vi không có Giấy xác nhận hoàn thành công trình BVMT.</w:t>
            </w:r>
          </w:p>
        </w:tc>
      </w:tr>
      <w:tr w:rsidR="004E0DD8" w:rsidRPr="00143D0F" w14:paraId="3E4A8132" w14:textId="77777777" w:rsidTr="004E0DD8">
        <w:tc>
          <w:tcPr>
            <w:tcW w:w="597" w:type="dxa"/>
          </w:tcPr>
          <w:p w14:paraId="70C0FBB2" w14:textId="77777777" w:rsidR="004E0DD8" w:rsidRPr="00143D0F" w:rsidRDefault="004E0DD8" w:rsidP="004E0DD8">
            <w:pPr>
              <w:spacing w:before="40" w:after="40"/>
              <w:ind w:firstLine="0"/>
              <w:jc w:val="center"/>
              <w:rPr>
                <w:rFonts w:cs="Times New Roman"/>
                <w:sz w:val="24"/>
                <w:szCs w:val="24"/>
              </w:rPr>
            </w:pPr>
          </w:p>
        </w:tc>
        <w:tc>
          <w:tcPr>
            <w:tcW w:w="6208" w:type="dxa"/>
          </w:tcPr>
          <w:p w14:paraId="3684D02E" w14:textId="77777777" w:rsidR="004E0DD8" w:rsidRDefault="004E0DD8" w:rsidP="004E0DD8">
            <w:pPr>
              <w:widowControl w:val="0"/>
              <w:spacing w:before="40" w:after="40"/>
              <w:ind w:firstLine="0"/>
              <w:rPr>
                <w:rFonts w:cs="Times New Roman"/>
                <w:sz w:val="24"/>
                <w:szCs w:val="24"/>
              </w:rPr>
            </w:pPr>
            <w:r>
              <w:rPr>
                <w:rFonts w:cs="Times New Roman"/>
                <w:sz w:val="24"/>
                <w:szCs w:val="24"/>
              </w:rPr>
              <w:t>Sửa đổi điểm m khoản 1: Chuyển nội dung tại điểm n lên:</w:t>
            </w:r>
          </w:p>
          <w:p w14:paraId="20333993" w14:textId="3EC756EB" w:rsidR="004E0DD8" w:rsidRPr="008615DE" w:rsidRDefault="004E0DD8" w:rsidP="00D6128D">
            <w:pPr>
              <w:widowControl w:val="0"/>
              <w:spacing w:before="40" w:after="40"/>
              <w:ind w:firstLine="0"/>
              <w:rPr>
                <w:rFonts w:cs="Times New Roman"/>
                <w:sz w:val="24"/>
                <w:szCs w:val="24"/>
              </w:rPr>
            </w:pPr>
            <w:r>
              <w:rPr>
                <w:szCs w:val="28"/>
              </w:rPr>
              <w:t>“</w:t>
            </w:r>
            <w:r w:rsidRPr="008615DE">
              <w:rPr>
                <w:rFonts w:cs="Times New Roman"/>
                <w:sz w:val="24"/>
                <w:szCs w:val="24"/>
              </w:rPr>
              <w:t>Phạt tiền từ 1</w:t>
            </w:r>
            <w:r w:rsidR="00D6128D">
              <w:rPr>
                <w:rFonts w:cs="Times New Roman"/>
                <w:sz w:val="24"/>
                <w:szCs w:val="24"/>
              </w:rPr>
              <w:t>8</w:t>
            </w:r>
            <w:r w:rsidRPr="008615DE">
              <w:rPr>
                <w:rFonts w:cs="Times New Roman"/>
                <w:sz w:val="24"/>
                <w:szCs w:val="24"/>
              </w:rPr>
              <w:t xml:space="preserve">0.000.000 đồng đến </w:t>
            </w:r>
            <w:r w:rsidR="00D6128D">
              <w:rPr>
                <w:rFonts w:cs="Times New Roman"/>
                <w:sz w:val="24"/>
                <w:szCs w:val="24"/>
              </w:rPr>
              <w:t>20</w:t>
            </w:r>
            <w:r w:rsidRPr="008615DE">
              <w:rPr>
                <w:rFonts w:cs="Times New Roman"/>
                <w:sz w:val="24"/>
                <w:szCs w:val="24"/>
              </w:rPr>
              <w:t>0.000.000 đồng đối với hành vi không lập lại báo cáo đánh giá tác động môi trường của dự án theo quy định”</w:t>
            </w:r>
          </w:p>
        </w:tc>
        <w:tc>
          <w:tcPr>
            <w:tcW w:w="7796" w:type="dxa"/>
          </w:tcPr>
          <w:p w14:paraId="68346D1B" w14:textId="77777777" w:rsidR="004E0DD8" w:rsidRPr="00143D0F" w:rsidRDefault="004E0DD8" w:rsidP="004E0DD8">
            <w:pPr>
              <w:spacing w:before="40" w:after="40"/>
              <w:ind w:firstLine="0"/>
              <w:rPr>
                <w:rFonts w:cs="Times New Roman"/>
                <w:sz w:val="24"/>
                <w:szCs w:val="24"/>
              </w:rPr>
            </w:pPr>
            <w:r w:rsidRPr="00143D0F">
              <w:rPr>
                <w:rFonts w:cs="Times New Roman"/>
                <w:bCs/>
                <w:spacing w:val="-8"/>
                <w:sz w:val="24"/>
                <w:szCs w:val="24"/>
              </w:rPr>
              <w:t>Thay tên điểm và sửa đổi cho phù hợp với Nghị định số 40/2019/NĐ-CP</w:t>
            </w:r>
          </w:p>
        </w:tc>
      </w:tr>
      <w:tr w:rsidR="004A06FC" w:rsidRPr="00143D0F" w14:paraId="505865FC" w14:textId="77777777" w:rsidTr="004A06FC">
        <w:tc>
          <w:tcPr>
            <w:tcW w:w="597" w:type="dxa"/>
          </w:tcPr>
          <w:p w14:paraId="55903E12" w14:textId="77777777" w:rsidR="004A06FC" w:rsidRPr="00143D0F" w:rsidRDefault="004A06FC" w:rsidP="00585E4F">
            <w:pPr>
              <w:spacing w:before="40" w:after="40"/>
              <w:jc w:val="center"/>
              <w:rPr>
                <w:rFonts w:cs="Times New Roman"/>
                <w:sz w:val="24"/>
                <w:szCs w:val="24"/>
              </w:rPr>
            </w:pPr>
          </w:p>
        </w:tc>
        <w:tc>
          <w:tcPr>
            <w:tcW w:w="6208" w:type="dxa"/>
          </w:tcPr>
          <w:p w14:paraId="2CEBE0C6" w14:textId="1D354225" w:rsidR="004A06FC" w:rsidRPr="00143D0F" w:rsidRDefault="004A06FC" w:rsidP="00585E4F">
            <w:pPr>
              <w:widowControl w:val="0"/>
              <w:spacing w:before="40" w:after="40"/>
              <w:ind w:firstLine="0"/>
              <w:rPr>
                <w:rFonts w:cs="Times New Roman"/>
                <w:bCs/>
                <w:sz w:val="24"/>
                <w:szCs w:val="24"/>
              </w:rPr>
            </w:pPr>
            <w:r w:rsidRPr="00143D0F">
              <w:rPr>
                <w:rFonts w:cs="Times New Roman"/>
                <w:sz w:val="24"/>
                <w:szCs w:val="24"/>
                <w:lang w:val="vi-VN"/>
              </w:rPr>
              <w:t>3. H</w:t>
            </w:r>
            <w:r w:rsidRPr="00143D0F">
              <w:rPr>
                <w:rFonts w:cs="Times New Roman"/>
                <w:bCs/>
                <w:sz w:val="24"/>
                <w:szCs w:val="24"/>
                <w:lang w:val="vi-VN"/>
              </w:rPr>
              <w:t>ành vi vi phạm quy định về dịch vụ tư vấn lập báo cáo đánh giá tác động môi trường cho chủ dự án bị xử phạt như sau</w:t>
            </w:r>
            <w:r w:rsidRPr="00143D0F">
              <w:rPr>
                <w:rFonts w:cs="Times New Roman"/>
                <w:bCs/>
                <w:sz w:val="24"/>
                <w:szCs w:val="24"/>
              </w:rPr>
              <w:t>:</w:t>
            </w:r>
          </w:p>
        </w:tc>
        <w:tc>
          <w:tcPr>
            <w:tcW w:w="7796" w:type="dxa"/>
          </w:tcPr>
          <w:p w14:paraId="701AD488" w14:textId="77777777" w:rsidR="004A06FC" w:rsidRPr="00143D0F" w:rsidRDefault="004A06FC" w:rsidP="00585E4F">
            <w:pPr>
              <w:spacing w:before="40" w:after="40"/>
              <w:rPr>
                <w:rFonts w:cs="Times New Roman"/>
                <w:bCs/>
                <w:spacing w:val="-8"/>
                <w:sz w:val="24"/>
                <w:szCs w:val="24"/>
              </w:rPr>
            </w:pPr>
          </w:p>
        </w:tc>
      </w:tr>
      <w:tr w:rsidR="004A06FC" w:rsidRPr="00143D0F" w14:paraId="71D7C48A" w14:textId="77777777" w:rsidTr="004A06FC">
        <w:tc>
          <w:tcPr>
            <w:tcW w:w="597" w:type="dxa"/>
          </w:tcPr>
          <w:p w14:paraId="3F060AD5" w14:textId="77777777" w:rsidR="004A06FC" w:rsidRPr="00143D0F" w:rsidRDefault="004A06FC" w:rsidP="00585E4F">
            <w:pPr>
              <w:spacing w:before="40" w:after="40"/>
              <w:jc w:val="center"/>
              <w:rPr>
                <w:rFonts w:cs="Times New Roman"/>
                <w:sz w:val="24"/>
                <w:szCs w:val="24"/>
              </w:rPr>
            </w:pPr>
          </w:p>
        </w:tc>
        <w:tc>
          <w:tcPr>
            <w:tcW w:w="6208" w:type="dxa"/>
          </w:tcPr>
          <w:p w14:paraId="734F479D" w14:textId="77777777" w:rsidR="00D6128D" w:rsidRDefault="00D6128D" w:rsidP="00D6128D">
            <w:pPr>
              <w:widowControl w:val="0"/>
              <w:spacing w:before="40" w:after="40"/>
              <w:ind w:firstLine="0"/>
              <w:rPr>
                <w:rFonts w:cs="Times New Roman"/>
                <w:sz w:val="24"/>
                <w:szCs w:val="24"/>
              </w:rPr>
            </w:pPr>
            <w:r>
              <w:rPr>
                <w:rFonts w:cs="Times New Roman"/>
                <w:sz w:val="24"/>
                <w:szCs w:val="24"/>
              </w:rPr>
              <w:t>Sửa đổi điểm a khoản 3:</w:t>
            </w:r>
          </w:p>
          <w:p w14:paraId="17BB8CEC" w14:textId="05A00FF1" w:rsidR="004A06FC" w:rsidRDefault="00D6128D" w:rsidP="00D6128D">
            <w:pPr>
              <w:widowControl w:val="0"/>
              <w:spacing w:before="40" w:after="40"/>
              <w:ind w:firstLine="0"/>
              <w:rPr>
                <w:rFonts w:cs="Times New Roman"/>
                <w:sz w:val="24"/>
                <w:szCs w:val="24"/>
              </w:rPr>
            </w:pPr>
            <w:r>
              <w:rPr>
                <w:rFonts w:cs="Times New Roman"/>
                <w:sz w:val="24"/>
                <w:szCs w:val="24"/>
              </w:rPr>
              <w:t xml:space="preserve">- </w:t>
            </w:r>
            <w:r w:rsidR="004A06FC" w:rsidRPr="00143D0F">
              <w:rPr>
                <w:rFonts w:cs="Times New Roman"/>
                <w:sz w:val="24"/>
                <w:szCs w:val="24"/>
              </w:rPr>
              <w:t>Bãi bỏ</w:t>
            </w:r>
            <w:r>
              <w:rPr>
                <w:rFonts w:cs="Times New Roman"/>
                <w:sz w:val="24"/>
                <w:szCs w:val="24"/>
              </w:rPr>
              <w:t xml:space="preserve"> nội dung quy định về không có cán bộ chuyên ngành…</w:t>
            </w:r>
          </w:p>
          <w:p w14:paraId="74957587" w14:textId="1624E865" w:rsidR="00D6128D" w:rsidRDefault="00D6128D" w:rsidP="00D6128D">
            <w:pPr>
              <w:widowControl w:val="0"/>
              <w:spacing w:before="40" w:after="40"/>
              <w:ind w:firstLine="0"/>
              <w:rPr>
                <w:rFonts w:cs="Times New Roman"/>
                <w:sz w:val="24"/>
                <w:szCs w:val="24"/>
              </w:rPr>
            </w:pPr>
            <w:r>
              <w:rPr>
                <w:rFonts w:cs="Times New Roman"/>
                <w:sz w:val="24"/>
                <w:szCs w:val="24"/>
              </w:rPr>
              <w:t>- Chuyển nội dung tại điểm c lên</w:t>
            </w:r>
          </w:p>
          <w:p w14:paraId="06188822" w14:textId="04E8DDE6" w:rsidR="00D6128D" w:rsidRPr="00143D0F" w:rsidRDefault="00D6128D" w:rsidP="00D6128D">
            <w:pPr>
              <w:widowControl w:val="0"/>
              <w:spacing w:before="40" w:after="40"/>
              <w:ind w:firstLine="0"/>
              <w:rPr>
                <w:rFonts w:cs="Times New Roman"/>
                <w:sz w:val="24"/>
                <w:szCs w:val="24"/>
              </w:rPr>
            </w:pPr>
          </w:p>
        </w:tc>
        <w:tc>
          <w:tcPr>
            <w:tcW w:w="7796" w:type="dxa"/>
          </w:tcPr>
          <w:p w14:paraId="32DB3429" w14:textId="77777777" w:rsidR="004A06FC" w:rsidRDefault="00D6128D" w:rsidP="00585E4F">
            <w:pPr>
              <w:spacing w:before="40" w:after="40"/>
              <w:ind w:firstLine="0"/>
              <w:rPr>
                <w:rFonts w:cs="Times New Roman"/>
                <w:bCs/>
                <w:spacing w:val="-8"/>
                <w:sz w:val="24"/>
                <w:szCs w:val="24"/>
              </w:rPr>
            </w:pPr>
            <w:r>
              <w:rPr>
                <w:rFonts w:cs="Times New Roman"/>
                <w:bCs/>
                <w:spacing w:val="-8"/>
                <w:sz w:val="24"/>
                <w:szCs w:val="24"/>
              </w:rPr>
              <w:t xml:space="preserve">- </w:t>
            </w:r>
            <w:r w:rsidR="004A06FC" w:rsidRPr="00143D0F">
              <w:rPr>
                <w:rFonts w:cs="Times New Roman"/>
                <w:bCs/>
                <w:spacing w:val="-8"/>
                <w:sz w:val="24"/>
                <w:szCs w:val="24"/>
              </w:rPr>
              <w:t xml:space="preserve">Bãi bỏ do Nghị định số </w:t>
            </w:r>
            <w:r w:rsidR="004A06FC" w:rsidRPr="00143D0F">
              <w:rPr>
                <w:rFonts w:cs="Times New Roman"/>
                <w:bCs/>
                <w:spacing w:val="-8"/>
                <w:sz w:val="24"/>
                <w:szCs w:val="24"/>
                <w:lang w:val="vi-VN"/>
              </w:rPr>
              <w:t>136</w:t>
            </w:r>
            <w:r w:rsidR="004A06FC" w:rsidRPr="00143D0F">
              <w:rPr>
                <w:rFonts w:cs="Times New Roman"/>
                <w:bCs/>
                <w:spacing w:val="-8"/>
                <w:sz w:val="24"/>
                <w:szCs w:val="24"/>
              </w:rPr>
              <w:t>/201</w:t>
            </w:r>
            <w:r w:rsidR="004A06FC" w:rsidRPr="00143D0F">
              <w:rPr>
                <w:rFonts w:cs="Times New Roman"/>
                <w:bCs/>
                <w:spacing w:val="-8"/>
                <w:sz w:val="24"/>
                <w:szCs w:val="24"/>
                <w:lang w:val="vi-VN"/>
              </w:rPr>
              <w:t>8</w:t>
            </w:r>
            <w:r w:rsidR="004A06FC" w:rsidRPr="00143D0F">
              <w:rPr>
                <w:rFonts w:cs="Times New Roman"/>
                <w:bCs/>
                <w:spacing w:val="-8"/>
                <w:sz w:val="24"/>
                <w:szCs w:val="24"/>
              </w:rPr>
              <w:t>/NĐ-CP đã bỏ điều kiện kinh doanh trường hợp tư vấn lập ĐTM</w:t>
            </w:r>
            <w:r>
              <w:rPr>
                <w:rFonts w:cs="Times New Roman"/>
                <w:bCs/>
                <w:spacing w:val="-8"/>
                <w:sz w:val="24"/>
                <w:szCs w:val="24"/>
              </w:rPr>
              <w:t>;</w:t>
            </w:r>
          </w:p>
          <w:p w14:paraId="762B2FDA" w14:textId="28A4953E" w:rsidR="00D6128D" w:rsidRPr="00143D0F" w:rsidRDefault="00D6128D" w:rsidP="00585E4F">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Đổi tên điểm cho phù hợp với số thứ tự</w:t>
            </w:r>
          </w:p>
        </w:tc>
      </w:tr>
      <w:tr w:rsidR="004A06FC" w:rsidRPr="00143D0F" w14:paraId="00FAB6E7" w14:textId="77777777" w:rsidTr="004A06FC">
        <w:tc>
          <w:tcPr>
            <w:tcW w:w="597" w:type="dxa"/>
          </w:tcPr>
          <w:p w14:paraId="446D1B65" w14:textId="1E6CCF08" w:rsidR="004A06FC" w:rsidRPr="00143D0F" w:rsidRDefault="004A06FC" w:rsidP="00585E4F">
            <w:pPr>
              <w:spacing w:before="40" w:after="40"/>
              <w:jc w:val="center"/>
              <w:rPr>
                <w:rFonts w:cs="Times New Roman"/>
                <w:sz w:val="24"/>
                <w:szCs w:val="24"/>
              </w:rPr>
            </w:pPr>
          </w:p>
        </w:tc>
        <w:tc>
          <w:tcPr>
            <w:tcW w:w="6208" w:type="dxa"/>
          </w:tcPr>
          <w:p w14:paraId="689039D6" w14:textId="77777777" w:rsidR="004A06FC" w:rsidRDefault="00D6128D" w:rsidP="00D6128D">
            <w:pPr>
              <w:widowControl w:val="0"/>
              <w:spacing w:before="40" w:after="40"/>
              <w:ind w:firstLine="0"/>
              <w:rPr>
                <w:rFonts w:cs="Times New Roman"/>
                <w:sz w:val="24"/>
                <w:szCs w:val="24"/>
              </w:rPr>
            </w:pPr>
            <w:r>
              <w:rPr>
                <w:rFonts w:cs="Times New Roman"/>
                <w:sz w:val="24"/>
                <w:szCs w:val="24"/>
              </w:rPr>
              <w:t>Sửa đổi điểm b khoản 3:</w:t>
            </w:r>
          </w:p>
          <w:p w14:paraId="3B5E6C2A" w14:textId="1CCDB845" w:rsidR="00D6128D" w:rsidRDefault="00D6128D" w:rsidP="00D6128D">
            <w:pPr>
              <w:widowControl w:val="0"/>
              <w:spacing w:before="40" w:after="40"/>
              <w:ind w:firstLine="0"/>
              <w:rPr>
                <w:rFonts w:cs="Times New Roman"/>
                <w:sz w:val="24"/>
                <w:szCs w:val="24"/>
              </w:rPr>
            </w:pPr>
            <w:r>
              <w:rPr>
                <w:rFonts w:cs="Times New Roman"/>
                <w:sz w:val="24"/>
                <w:szCs w:val="24"/>
              </w:rPr>
              <w:t xml:space="preserve">- </w:t>
            </w:r>
            <w:r w:rsidRPr="00143D0F">
              <w:rPr>
                <w:rFonts w:cs="Times New Roman"/>
                <w:sz w:val="24"/>
                <w:szCs w:val="24"/>
              </w:rPr>
              <w:t>Bãi bỏ</w:t>
            </w:r>
            <w:r>
              <w:rPr>
                <w:rFonts w:cs="Times New Roman"/>
                <w:sz w:val="24"/>
                <w:szCs w:val="24"/>
              </w:rPr>
              <w:t xml:space="preserve"> nội dung quy định về điều kiện cơ sở vật chất –kỹ thuật…</w:t>
            </w:r>
          </w:p>
          <w:p w14:paraId="084706D5" w14:textId="1B22E5B1" w:rsidR="00D6128D" w:rsidRPr="00D6128D" w:rsidRDefault="00D6128D" w:rsidP="00D6128D">
            <w:pPr>
              <w:widowControl w:val="0"/>
              <w:spacing w:before="40" w:after="40"/>
              <w:ind w:firstLine="0"/>
              <w:rPr>
                <w:rFonts w:cs="Times New Roman"/>
                <w:sz w:val="24"/>
                <w:szCs w:val="24"/>
              </w:rPr>
            </w:pPr>
            <w:r>
              <w:rPr>
                <w:rFonts w:cs="Times New Roman"/>
                <w:sz w:val="24"/>
                <w:szCs w:val="24"/>
              </w:rPr>
              <w:t>- Chuyển nội dung tại điểm đ lên</w:t>
            </w:r>
          </w:p>
        </w:tc>
        <w:tc>
          <w:tcPr>
            <w:tcW w:w="7796" w:type="dxa"/>
          </w:tcPr>
          <w:p w14:paraId="4FBC2433" w14:textId="77777777" w:rsidR="00D6128D" w:rsidRDefault="00D6128D" w:rsidP="00D6128D">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 xml:space="preserve">Bãi bỏ do Nghị định số </w:t>
            </w:r>
            <w:r w:rsidRPr="00143D0F">
              <w:rPr>
                <w:rFonts w:cs="Times New Roman"/>
                <w:bCs/>
                <w:spacing w:val="-8"/>
                <w:sz w:val="24"/>
                <w:szCs w:val="24"/>
                <w:lang w:val="vi-VN"/>
              </w:rPr>
              <w:t>136</w:t>
            </w:r>
            <w:r w:rsidRPr="00143D0F">
              <w:rPr>
                <w:rFonts w:cs="Times New Roman"/>
                <w:bCs/>
                <w:spacing w:val="-8"/>
                <w:sz w:val="24"/>
                <w:szCs w:val="24"/>
              </w:rPr>
              <w:t>/201</w:t>
            </w:r>
            <w:r w:rsidRPr="00143D0F">
              <w:rPr>
                <w:rFonts w:cs="Times New Roman"/>
                <w:bCs/>
                <w:spacing w:val="-8"/>
                <w:sz w:val="24"/>
                <w:szCs w:val="24"/>
                <w:lang w:val="vi-VN"/>
              </w:rPr>
              <w:t>8</w:t>
            </w:r>
            <w:r w:rsidRPr="00143D0F">
              <w:rPr>
                <w:rFonts w:cs="Times New Roman"/>
                <w:bCs/>
                <w:spacing w:val="-8"/>
                <w:sz w:val="24"/>
                <w:szCs w:val="24"/>
              </w:rPr>
              <w:t>/NĐ-CP đã bỏ điều kiện kinh doanh trường hợp tư vấn lập ĐTM</w:t>
            </w:r>
            <w:r>
              <w:rPr>
                <w:rFonts w:cs="Times New Roman"/>
                <w:bCs/>
                <w:spacing w:val="-8"/>
                <w:sz w:val="24"/>
                <w:szCs w:val="24"/>
              </w:rPr>
              <w:t>;</w:t>
            </w:r>
          </w:p>
          <w:p w14:paraId="27DDBF25" w14:textId="7FC5A791" w:rsidR="004A06FC" w:rsidRPr="00143D0F" w:rsidRDefault="00D6128D" w:rsidP="00D6128D">
            <w:pPr>
              <w:spacing w:before="40" w:after="40"/>
              <w:ind w:firstLine="0"/>
              <w:rPr>
                <w:rFonts w:cs="Times New Roman"/>
                <w:bCs/>
                <w:spacing w:val="-8"/>
                <w:sz w:val="24"/>
                <w:szCs w:val="24"/>
                <w:lang w:val="vi-VN"/>
              </w:rPr>
            </w:pPr>
            <w:r>
              <w:rPr>
                <w:rFonts w:cs="Times New Roman"/>
                <w:bCs/>
                <w:spacing w:val="-8"/>
                <w:sz w:val="24"/>
                <w:szCs w:val="24"/>
              </w:rPr>
              <w:t xml:space="preserve">- </w:t>
            </w:r>
            <w:r w:rsidRPr="00143D0F">
              <w:rPr>
                <w:rFonts w:cs="Times New Roman"/>
                <w:bCs/>
                <w:spacing w:val="-8"/>
                <w:sz w:val="24"/>
                <w:szCs w:val="24"/>
              </w:rPr>
              <w:t>Đổi tên điểm cho phù hợp với số thứ tự</w:t>
            </w:r>
          </w:p>
        </w:tc>
      </w:tr>
      <w:tr w:rsidR="004A06FC" w:rsidRPr="00143D0F" w14:paraId="5F70B29A" w14:textId="77777777" w:rsidTr="004A06FC">
        <w:tc>
          <w:tcPr>
            <w:tcW w:w="597" w:type="dxa"/>
          </w:tcPr>
          <w:p w14:paraId="74FD447B" w14:textId="77777777" w:rsidR="004A06FC" w:rsidRPr="00143D0F" w:rsidRDefault="004A06FC" w:rsidP="00585E4F">
            <w:pPr>
              <w:spacing w:before="40" w:after="40"/>
              <w:jc w:val="center"/>
              <w:rPr>
                <w:rFonts w:cs="Times New Roman"/>
                <w:sz w:val="24"/>
                <w:szCs w:val="24"/>
              </w:rPr>
            </w:pPr>
          </w:p>
        </w:tc>
        <w:tc>
          <w:tcPr>
            <w:tcW w:w="6208" w:type="dxa"/>
          </w:tcPr>
          <w:p w14:paraId="303EA42F" w14:textId="4DB09452" w:rsidR="004A06FC" w:rsidRPr="00143D0F" w:rsidRDefault="004A06FC" w:rsidP="00D6128D">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Bãi bỏ điểm d</w:t>
            </w:r>
          </w:p>
        </w:tc>
        <w:tc>
          <w:tcPr>
            <w:tcW w:w="7796" w:type="dxa"/>
          </w:tcPr>
          <w:p w14:paraId="6E2D6B0D" w14:textId="19ABB1A2" w:rsidR="004A06FC" w:rsidRPr="00143D0F" w:rsidRDefault="004A06FC" w:rsidP="00585E4F">
            <w:pPr>
              <w:spacing w:before="40" w:after="40"/>
              <w:ind w:firstLine="0"/>
              <w:rPr>
                <w:rFonts w:cs="Times New Roman"/>
                <w:sz w:val="24"/>
                <w:szCs w:val="24"/>
                <w:lang w:val="vi-VN"/>
              </w:rPr>
            </w:pPr>
            <w:r w:rsidRPr="00143D0F">
              <w:rPr>
                <w:rFonts w:cs="Times New Roman"/>
                <w:bCs/>
                <w:spacing w:val="-8"/>
                <w:sz w:val="24"/>
                <w:szCs w:val="24"/>
              </w:rPr>
              <w:t xml:space="preserve">Bãi bỏ do Nghị định số </w:t>
            </w:r>
            <w:r w:rsidRPr="00143D0F">
              <w:rPr>
                <w:rFonts w:cs="Times New Roman"/>
                <w:bCs/>
                <w:spacing w:val="-8"/>
                <w:sz w:val="24"/>
                <w:szCs w:val="24"/>
                <w:lang w:val="vi-VN"/>
              </w:rPr>
              <w:t>136</w:t>
            </w:r>
            <w:r w:rsidRPr="00143D0F">
              <w:rPr>
                <w:rFonts w:cs="Times New Roman"/>
                <w:bCs/>
                <w:spacing w:val="-8"/>
                <w:sz w:val="24"/>
                <w:szCs w:val="24"/>
              </w:rPr>
              <w:t>/201</w:t>
            </w:r>
            <w:r w:rsidRPr="00143D0F">
              <w:rPr>
                <w:rFonts w:cs="Times New Roman"/>
                <w:bCs/>
                <w:spacing w:val="-8"/>
                <w:sz w:val="24"/>
                <w:szCs w:val="24"/>
                <w:lang w:val="vi-VN"/>
              </w:rPr>
              <w:t>8</w:t>
            </w:r>
            <w:r w:rsidRPr="00143D0F">
              <w:rPr>
                <w:rFonts w:cs="Times New Roman"/>
                <w:bCs/>
                <w:spacing w:val="-8"/>
                <w:sz w:val="24"/>
                <w:szCs w:val="24"/>
              </w:rPr>
              <w:t>/NĐ-CP đã bỏ điều kiện kinh doanh trường hợp tư vấn lập ĐTM</w:t>
            </w:r>
          </w:p>
        </w:tc>
      </w:tr>
      <w:tr w:rsidR="00D6128D" w:rsidRPr="00D6128D" w14:paraId="2A6A5787" w14:textId="77777777" w:rsidTr="004A06FC">
        <w:tc>
          <w:tcPr>
            <w:tcW w:w="597" w:type="dxa"/>
          </w:tcPr>
          <w:p w14:paraId="24599895" w14:textId="77777777" w:rsidR="00D6128D" w:rsidRPr="00D6128D" w:rsidRDefault="00D6128D" w:rsidP="00585E4F">
            <w:pPr>
              <w:spacing w:before="40" w:after="40"/>
              <w:jc w:val="center"/>
              <w:rPr>
                <w:rFonts w:cs="Times New Roman"/>
                <w:sz w:val="24"/>
                <w:szCs w:val="24"/>
              </w:rPr>
            </w:pPr>
          </w:p>
        </w:tc>
        <w:tc>
          <w:tcPr>
            <w:tcW w:w="6208" w:type="dxa"/>
          </w:tcPr>
          <w:p w14:paraId="1C3F5E7A" w14:textId="769A6E04" w:rsidR="00D6128D" w:rsidRPr="00D6128D" w:rsidRDefault="00D6128D" w:rsidP="00D6128D">
            <w:pPr>
              <w:widowControl w:val="0"/>
              <w:spacing w:before="120" w:after="120"/>
              <w:ind w:firstLine="0"/>
              <w:rPr>
                <w:sz w:val="24"/>
                <w:szCs w:val="24"/>
              </w:rPr>
            </w:pPr>
            <w:r w:rsidRPr="00D6128D">
              <w:rPr>
                <w:sz w:val="24"/>
                <w:szCs w:val="24"/>
                <w:lang w:val="vi-VN"/>
              </w:rPr>
              <w:t xml:space="preserve">4. Hình thức xử phạt bổ sung: </w:t>
            </w:r>
          </w:p>
        </w:tc>
        <w:tc>
          <w:tcPr>
            <w:tcW w:w="7796" w:type="dxa"/>
          </w:tcPr>
          <w:p w14:paraId="461839B3" w14:textId="77777777" w:rsidR="00D6128D" w:rsidRPr="00D6128D" w:rsidRDefault="00D6128D" w:rsidP="00585E4F">
            <w:pPr>
              <w:spacing w:before="40" w:after="40"/>
              <w:rPr>
                <w:rFonts w:cs="Times New Roman"/>
                <w:sz w:val="24"/>
                <w:szCs w:val="24"/>
              </w:rPr>
            </w:pPr>
          </w:p>
        </w:tc>
      </w:tr>
      <w:tr w:rsidR="004A06FC" w:rsidRPr="00143D0F" w14:paraId="7A194F0F" w14:textId="74797C65" w:rsidTr="004A06FC">
        <w:tc>
          <w:tcPr>
            <w:tcW w:w="597" w:type="dxa"/>
          </w:tcPr>
          <w:p w14:paraId="6E077962" w14:textId="77777777" w:rsidR="004A06FC" w:rsidRPr="00143D0F" w:rsidRDefault="004A06FC" w:rsidP="00585E4F">
            <w:pPr>
              <w:spacing w:before="40" w:after="40"/>
              <w:ind w:firstLine="0"/>
              <w:jc w:val="center"/>
              <w:rPr>
                <w:rFonts w:cs="Times New Roman"/>
                <w:sz w:val="24"/>
                <w:szCs w:val="24"/>
              </w:rPr>
            </w:pPr>
          </w:p>
        </w:tc>
        <w:tc>
          <w:tcPr>
            <w:tcW w:w="6208" w:type="dxa"/>
          </w:tcPr>
          <w:p w14:paraId="48531E0D" w14:textId="26E1619D" w:rsidR="00D6128D" w:rsidRDefault="00D6128D" w:rsidP="00585E4F">
            <w:pPr>
              <w:spacing w:before="40" w:after="40"/>
              <w:ind w:firstLine="0"/>
              <w:rPr>
                <w:rFonts w:cs="Times New Roman"/>
                <w:sz w:val="24"/>
                <w:szCs w:val="24"/>
              </w:rPr>
            </w:pPr>
            <w:r>
              <w:rPr>
                <w:rFonts w:cs="Times New Roman"/>
                <w:sz w:val="24"/>
                <w:szCs w:val="24"/>
              </w:rPr>
              <w:t>Sửa đổi các điều khoản tham chiếu</w:t>
            </w:r>
          </w:p>
          <w:p w14:paraId="3BF1EC6A" w14:textId="27ECF3D6" w:rsidR="004A06FC" w:rsidRPr="00D6128D" w:rsidRDefault="00D6128D" w:rsidP="00585E4F">
            <w:pPr>
              <w:spacing w:before="40" w:after="40"/>
              <w:ind w:firstLine="0"/>
              <w:rPr>
                <w:rFonts w:cs="Times New Roman"/>
                <w:sz w:val="24"/>
                <w:szCs w:val="24"/>
              </w:rPr>
            </w:pPr>
            <w:r>
              <w:rPr>
                <w:rFonts w:cs="Times New Roman"/>
                <w:sz w:val="24"/>
                <w:szCs w:val="24"/>
              </w:rPr>
              <w:t>các điều khoản tham chiếu</w:t>
            </w:r>
          </w:p>
        </w:tc>
        <w:tc>
          <w:tcPr>
            <w:tcW w:w="7796" w:type="dxa"/>
          </w:tcPr>
          <w:p w14:paraId="4B078229" w14:textId="42B9B478" w:rsidR="004A06FC" w:rsidRPr="00143D0F" w:rsidRDefault="00D6128D" w:rsidP="00585E4F">
            <w:pPr>
              <w:spacing w:before="40" w:after="40"/>
              <w:ind w:firstLine="0"/>
              <w:rPr>
                <w:rFonts w:cs="Times New Roman"/>
                <w:sz w:val="24"/>
                <w:szCs w:val="24"/>
              </w:rPr>
            </w:pPr>
            <w:r w:rsidRPr="00143D0F">
              <w:rPr>
                <w:rFonts w:cs="Times New Roman"/>
                <w:bCs/>
                <w:spacing w:val="-8"/>
                <w:sz w:val="24"/>
                <w:szCs w:val="24"/>
              </w:rPr>
              <w:t>Thay đổi các điểm tham chiếu cho phù hợp</w:t>
            </w:r>
          </w:p>
        </w:tc>
      </w:tr>
      <w:tr w:rsidR="004A06FC" w:rsidRPr="00143D0F" w14:paraId="512B0717" w14:textId="276B85E2" w:rsidTr="004A06FC">
        <w:tc>
          <w:tcPr>
            <w:tcW w:w="597" w:type="dxa"/>
          </w:tcPr>
          <w:p w14:paraId="60F9FE05" w14:textId="77777777" w:rsidR="004A06FC" w:rsidRPr="00143D0F" w:rsidRDefault="004A06FC" w:rsidP="00585E4F">
            <w:pPr>
              <w:spacing w:before="40" w:after="40"/>
              <w:ind w:firstLine="0"/>
              <w:jc w:val="center"/>
              <w:rPr>
                <w:rFonts w:cs="Times New Roman"/>
                <w:sz w:val="24"/>
                <w:szCs w:val="24"/>
              </w:rPr>
            </w:pPr>
          </w:p>
        </w:tc>
        <w:tc>
          <w:tcPr>
            <w:tcW w:w="6208" w:type="dxa"/>
          </w:tcPr>
          <w:p w14:paraId="2F5DCADF" w14:textId="5CE7FA06" w:rsidR="004A06FC" w:rsidRPr="00143D0F" w:rsidRDefault="004A06FC" w:rsidP="00585E4F">
            <w:pPr>
              <w:widowControl w:val="0"/>
              <w:autoSpaceDE w:val="0"/>
              <w:autoSpaceDN w:val="0"/>
              <w:adjustRightInd w:val="0"/>
              <w:spacing w:before="40" w:after="40"/>
              <w:ind w:firstLine="0"/>
              <w:rPr>
                <w:rFonts w:cs="Times New Roman"/>
                <w:sz w:val="24"/>
                <w:szCs w:val="24"/>
              </w:rPr>
            </w:pPr>
            <w:r w:rsidRPr="00143D0F">
              <w:rPr>
                <w:rFonts w:cs="Times New Roman"/>
                <w:sz w:val="24"/>
                <w:szCs w:val="24"/>
                <w:lang w:val="vi-VN"/>
              </w:rPr>
              <w:t>5. Biện pháp khắc phục hậu quả:</w:t>
            </w:r>
          </w:p>
        </w:tc>
        <w:tc>
          <w:tcPr>
            <w:tcW w:w="7796" w:type="dxa"/>
          </w:tcPr>
          <w:p w14:paraId="7AA96F98" w14:textId="1864AD4B" w:rsidR="004A06FC" w:rsidRPr="00143D0F" w:rsidRDefault="004A06FC" w:rsidP="00585E4F">
            <w:pPr>
              <w:spacing w:before="40" w:after="40"/>
              <w:ind w:firstLine="0"/>
              <w:rPr>
                <w:rFonts w:cs="Times New Roman"/>
                <w:sz w:val="24"/>
                <w:szCs w:val="24"/>
              </w:rPr>
            </w:pPr>
          </w:p>
        </w:tc>
      </w:tr>
      <w:tr w:rsidR="004A06FC" w:rsidRPr="00143D0F" w14:paraId="3A173A22" w14:textId="77777777" w:rsidTr="004A06FC">
        <w:tc>
          <w:tcPr>
            <w:tcW w:w="597" w:type="dxa"/>
          </w:tcPr>
          <w:p w14:paraId="3C8BA2C4" w14:textId="77777777" w:rsidR="004A06FC" w:rsidRPr="00143D0F" w:rsidRDefault="004A06FC" w:rsidP="00585E4F">
            <w:pPr>
              <w:spacing w:before="40" w:after="40"/>
              <w:jc w:val="center"/>
              <w:rPr>
                <w:rFonts w:cs="Times New Roman"/>
                <w:sz w:val="24"/>
                <w:szCs w:val="24"/>
              </w:rPr>
            </w:pPr>
          </w:p>
        </w:tc>
        <w:tc>
          <w:tcPr>
            <w:tcW w:w="6208" w:type="dxa"/>
          </w:tcPr>
          <w:p w14:paraId="2A354831" w14:textId="77777777" w:rsidR="00D6128D" w:rsidRDefault="00D6128D" w:rsidP="00D6128D">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w:t>
            </w:r>
            <w:r w:rsidR="004A06FC" w:rsidRPr="00D6128D">
              <w:rPr>
                <w:rFonts w:cs="Times New Roman"/>
                <w:sz w:val="24"/>
                <w:szCs w:val="24"/>
                <w:lang w:val="vi-VN"/>
              </w:rPr>
              <w:t>a</w:t>
            </w:r>
            <w:r>
              <w:rPr>
                <w:rFonts w:cs="Times New Roman"/>
                <w:sz w:val="24"/>
                <w:szCs w:val="24"/>
              </w:rPr>
              <w:t xml:space="preserve"> khoản 5:</w:t>
            </w:r>
          </w:p>
          <w:p w14:paraId="3D61EFCC" w14:textId="2BB2F96B" w:rsidR="004A06FC" w:rsidRPr="00D6128D" w:rsidRDefault="00D6128D" w:rsidP="00D6128D">
            <w:pPr>
              <w:widowControl w:val="0"/>
              <w:autoSpaceDE w:val="0"/>
              <w:autoSpaceDN w:val="0"/>
              <w:adjustRightInd w:val="0"/>
              <w:spacing w:before="40" w:after="40"/>
              <w:ind w:firstLine="0"/>
              <w:rPr>
                <w:rFonts w:cs="Times New Roman"/>
                <w:sz w:val="24"/>
                <w:szCs w:val="24"/>
              </w:rPr>
            </w:pPr>
            <w:r>
              <w:rPr>
                <w:rFonts w:cs="Times New Roman"/>
                <w:sz w:val="24"/>
                <w:szCs w:val="24"/>
              </w:rPr>
              <w:t>Thay đổi điểm tham chiếu</w:t>
            </w:r>
          </w:p>
        </w:tc>
        <w:tc>
          <w:tcPr>
            <w:tcW w:w="7796" w:type="dxa"/>
          </w:tcPr>
          <w:p w14:paraId="713930EF" w14:textId="5E870DB9"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Thay đổi điểm tham chiếu cho phù hợp</w:t>
            </w:r>
          </w:p>
        </w:tc>
      </w:tr>
      <w:tr w:rsidR="004A06FC" w:rsidRPr="00143D0F" w14:paraId="17A1BE07" w14:textId="3E6CD660" w:rsidTr="004A06FC">
        <w:tc>
          <w:tcPr>
            <w:tcW w:w="597" w:type="dxa"/>
          </w:tcPr>
          <w:p w14:paraId="2618F7DA" w14:textId="2D181C14" w:rsidR="004A06FC" w:rsidRPr="00143D0F" w:rsidRDefault="004A06FC" w:rsidP="00585E4F">
            <w:pPr>
              <w:spacing w:before="40" w:after="40"/>
              <w:ind w:firstLine="0"/>
              <w:jc w:val="center"/>
              <w:rPr>
                <w:rFonts w:cs="Times New Roman"/>
                <w:sz w:val="24"/>
                <w:szCs w:val="24"/>
              </w:rPr>
            </w:pPr>
          </w:p>
        </w:tc>
        <w:tc>
          <w:tcPr>
            <w:tcW w:w="6208" w:type="dxa"/>
          </w:tcPr>
          <w:p w14:paraId="0C174E59" w14:textId="77777777" w:rsidR="00D6128D" w:rsidRDefault="00D6128D" w:rsidP="00585E4F">
            <w:pPr>
              <w:widowControl w:val="0"/>
              <w:spacing w:before="40" w:after="40"/>
              <w:ind w:firstLine="0"/>
              <w:rPr>
                <w:rFonts w:cs="Times New Roman"/>
                <w:sz w:val="24"/>
                <w:szCs w:val="24"/>
              </w:rPr>
            </w:pPr>
            <w:r>
              <w:rPr>
                <w:rFonts w:cs="Times New Roman"/>
                <w:sz w:val="24"/>
                <w:szCs w:val="24"/>
              </w:rPr>
              <w:t>Sửa đổi điểm b khoản 5:</w:t>
            </w:r>
          </w:p>
          <w:p w14:paraId="596D976E" w14:textId="51CAA5B6" w:rsidR="004A06FC" w:rsidRPr="00D6128D" w:rsidRDefault="00D6128D" w:rsidP="00585E4F">
            <w:pPr>
              <w:widowControl w:val="0"/>
              <w:spacing w:before="40" w:after="40"/>
              <w:ind w:firstLine="0"/>
              <w:rPr>
                <w:rFonts w:cs="Times New Roman"/>
                <w:sz w:val="24"/>
                <w:szCs w:val="24"/>
              </w:rPr>
            </w:pPr>
            <w:r>
              <w:rPr>
                <w:rFonts w:cs="Times New Roman"/>
                <w:sz w:val="24"/>
                <w:szCs w:val="24"/>
              </w:rPr>
              <w:t>Thay đổi điểm tham chiếu</w:t>
            </w:r>
          </w:p>
        </w:tc>
        <w:tc>
          <w:tcPr>
            <w:tcW w:w="7796" w:type="dxa"/>
          </w:tcPr>
          <w:p w14:paraId="5C572E8D" w14:textId="0DB4155D" w:rsidR="004A06FC" w:rsidRPr="00143D0F" w:rsidRDefault="004A06FC" w:rsidP="00585E4F">
            <w:pPr>
              <w:spacing w:before="40" w:after="40"/>
              <w:ind w:firstLine="0"/>
              <w:rPr>
                <w:rFonts w:cs="Times New Roman"/>
                <w:sz w:val="24"/>
                <w:szCs w:val="24"/>
              </w:rPr>
            </w:pPr>
            <w:r w:rsidRPr="00143D0F">
              <w:rPr>
                <w:rFonts w:cs="Times New Roman"/>
                <w:bCs/>
                <w:spacing w:val="-8"/>
                <w:sz w:val="24"/>
                <w:szCs w:val="24"/>
              </w:rPr>
              <w:t>Thay đổi các điểm tham chiếu</w:t>
            </w:r>
          </w:p>
        </w:tc>
      </w:tr>
      <w:tr w:rsidR="004A06FC" w:rsidRPr="00143D0F" w14:paraId="05D3EEF3" w14:textId="77777777" w:rsidTr="004A06FC">
        <w:tc>
          <w:tcPr>
            <w:tcW w:w="597" w:type="dxa"/>
          </w:tcPr>
          <w:p w14:paraId="3E46F0BA" w14:textId="752562F4" w:rsidR="004A06FC" w:rsidRPr="00143D0F" w:rsidRDefault="004A06FC" w:rsidP="00585E4F">
            <w:pPr>
              <w:spacing w:before="40" w:after="40"/>
              <w:ind w:firstLine="0"/>
              <w:jc w:val="center"/>
              <w:rPr>
                <w:rFonts w:cs="Times New Roman"/>
                <w:sz w:val="24"/>
                <w:szCs w:val="24"/>
              </w:rPr>
            </w:pPr>
          </w:p>
        </w:tc>
        <w:tc>
          <w:tcPr>
            <w:tcW w:w="6208" w:type="dxa"/>
          </w:tcPr>
          <w:p w14:paraId="34CAD8E9" w14:textId="77777777" w:rsidR="004A06FC" w:rsidRDefault="00D6128D" w:rsidP="00D6128D">
            <w:pPr>
              <w:widowControl w:val="0"/>
              <w:autoSpaceDE w:val="0"/>
              <w:autoSpaceDN w:val="0"/>
              <w:adjustRightInd w:val="0"/>
              <w:spacing w:before="40" w:after="40"/>
              <w:ind w:firstLine="0"/>
              <w:rPr>
                <w:rFonts w:cs="Times New Roman"/>
                <w:sz w:val="24"/>
                <w:szCs w:val="24"/>
              </w:rPr>
            </w:pPr>
            <w:r>
              <w:rPr>
                <w:rFonts w:cs="Times New Roman"/>
                <w:sz w:val="24"/>
                <w:szCs w:val="24"/>
              </w:rPr>
              <w:t>Sứa đổi điểm c khoản 5:</w:t>
            </w:r>
          </w:p>
          <w:p w14:paraId="5D3C0F28" w14:textId="77777777" w:rsidR="00D6128D" w:rsidRDefault="00D6128D" w:rsidP="00D6128D">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 Bãi bỏ biện pháp khắc phục hậu quả “Buộc phải thực hiện các biện pháp </w:t>
            </w:r>
            <w:r w:rsidR="004F5960">
              <w:rPr>
                <w:rFonts w:cs="Times New Roman"/>
                <w:sz w:val="24"/>
                <w:szCs w:val="24"/>
              </w:rPr>
              <w:t>khắc phục tình trạng ô nhiễm môi trường…</w:t>
            </w:r>
            <w:r>
              <w:rPr>
                <w:rFonts w:cs="Times New Roman"/>
                <w:sz w:val="24"/>
                <w:szCs w:val="24"/>
              </w:rPr>
              <w:t>”</w:t>
            </w:r>
            <w:r w:rsidR="004F5960">
              <w:rPr>
                <w:rFonts w:cs="Times New Roman"/>
                <w:sz w:val="24"/>
                <w:szCs w:val="24"/>
              </w:rPr>
              <w:t>;</w:t>
            </w:r>
          </w:p>
          <w:p w14:paraId="566333CB" w14:textId="7654334B" w:rsidR="004F5960" w:rsidRPr="00143D0F" w:rsidRDefault="004F5960" w:rsidP="00D6128D">
            <w:pPr>
              <w:widowControl w:val="0"/>
              <w:autoSpaceDE w:val="0"/>
              <w:autoSpaceDN w:val="0"/>
              <w:adjustRightInd w:val="0"/>
              <w:spacing w:before="40" w:after="40"/>
              <w:ind w:firstLine="0"/>
              <w:rPr>
                <w:rFonts w:cs="Times New Roman"/>
                <w:sz w:val="24"/>
                <w:szCs w:val="24"/>
              </w:rPr>
            </w:pPr>
            <w:r>
              <w:rPr>
                <w:rFonts w:cs="Times New Roman"/>
                <w:sz w:val="24"/>
                <w:szCs w:val="24"/>
              </w:rPr>
              <w:t>- Bổ sung nội dung: “</w:t>
            </w:r>
            <w:r w:rsidRPr="004F5960">
              <w:rPr>
                <w:rFonts w:cs="Times New Roman"/>
                <w:sz w:val="24"/>
                <w:szCs w:val="24"/>
              </w:rPr>
              <w:t>Buộc phải lập hồ sơ báo cáo kết quả hoàn thành công trình bảo vệ môi trường trình cơ quan có thẩm quyền kiểm tra, xác nhận hoàn thành công trình bảo vệ môi trường đối với hành vi vi phạm quy định tại điểm g khoản 1 và điểm g khoản 2 Điều này;”</w:t>
            </w:r>
          </w:p>
        </w:tc>
        <w:tc>
          <w:tcPr>
            <w:tcW w:w="7796" w:type="dxa"/>
          </w:tcPr>
          <w:p w14:paraId="6EE32854" w14:textId="77777777" w:rsidR="004A06FC" w:rsidRDefault="004F5960" w:rsidP="00585E4F">
            <w:pPr>
              <w:spacing w:before="40" w:after="40"/>
              <w:ind w:firstLine="0"/>
              <w:rPr>
                <w:rFonts w:cs="Times New Roman"/>
                <w:bCs/>
                <w:spacing w:val="-8"/>
                <w:sz w:val="24"/>
                <w:szCs w:val="24"/>
              </w:rPr>
            </w:pPr>
            <w:r>
              <w:rPr>
                <w:rFonts w:cs="Times New Roman"/>
                <w:bCs/>
                <w:spacing w:val="-8"/>
                <w:sz w:val="24"/>
                <w:szCs w:val="24"/>
              </w:rPr>
              <w:t xml:space="preserve">- </w:t>
            </w:r>
            <w:r w:rsidR="004A06FC" w:rsidRPr="00143D0F">
              <w:rPr>
                <w:rFonts w:cs="Times New Roman"/>
                <w:bCs/>
                <w:spacing w:val="-8"/>
                <w:sz w:val="24"/>
                <w:szCs w:val="24"/>
              </w:rPr>
              <w:t>Bãi bỏ điểm c khoản 5 Điều này do nếu phát hiện gây ô nhiễm môi trường do các hành vi xả chất thải thì đã yêu cầu khắc phục tình trạng ô nhiễm môi trường tại các Điều 13, 14, 15 và 16.</w:t>
            </w:r>
          </w:p>
          <w:p w14:paraId="36C6DB32" w14:textId="0F37B579" w:rsidR="004F5960" w:rsidRPr="00143D0F" w:rsidRDefault="004F5960" w:rsidP="00585E4F">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Bổ sung biện pháp khắc phục hậu quả này để tương ứng với hành vi được bổ sun</w:t>
            </w:r>
            <w:r>
              <w:rPr>
                <w:rFonts w:cs="Times New Roman"/>
                <w:bCs/>
                <w:spacing w:val="-8"/>
                <w:sz w:val="24"/>
                <w:szCs w:val="24"/>
              </w:rPr>
              <w:t>g</w:t>
            </w:r>
          </w:p>
        </w:tc>
      </w:tr>
      <w:tr w:rsidR="004A06FC" w:rsidRPr="00143D0F" w14:paraId="1349B525" w14:textId="77777777" w:rsidTr="004A06FC">
        <w:tc>
          <w:tcPr>
            <w:tcW w:w="597" w:type="dxa"/>
          </w:tcPr>
          <w:p w14:paraId="5D59196A" w14:textId="77777777" w:rsidR="004A06FC" w:rsidRPr="00143D0F" w:rsidRDefault="004A06FC" w:rsidP="00585E4F">
            <w:pPr>
              <w:spacing w:before="40" w:after="40"/>
              <w:jc w:val="center"/>
              <w:rPr>
                <w:rFonts w:cs="Times New Roman"/>
                <w:sz w:val="24"/>
                <w:szCs w:val="24"/>
              </w:rPr>
            </w:pPr>
          </w:p>
        </w:tc>
        <w:tc>
          <w:tcPr>
            <w:tcW w:w="6208" w:type="dxa"/>
          </w:tcPr>
          <w:p w14:paraId="0DC2E658" w14:textId="77777777" w:rsidR="004F5960" w:rsidRDefault="004F5960" w:rsidP="00585E4F">
            <w:pPr>
              <w:widowControl w:val="0"/>
              <w:spacing w:before="40" w:after="40"/>
              <w:ind w:firstLine="0"/>
              <w:rPr>
                <w:rFonts w:cs="Times New Roman"/>
                <w:color w:val="000000"/>
                <w:spacing w:val="-4"/>
                <w:sz w:val="24"/>
                <w:szCs w:val="24"/>
              </w:rPr>
            </w:pPr>
            <w:r>
              <w:rPr>
                <w:rFonts w:cs="Times New Roman"/>
                <w:color w:val="000000"/>
                <w:spacing w:val="-4"/>
                <w:sz w:val="24"/>
                <w:szCs w:val="24"/>
              </w:rPr>
              <w:t>Bổ sung điểm d khoản 5:</w:t>
            </w:r>
          </w:p>
          <w:p w14:paraId="7191585D" w14:textId="67600472" w:rsidR="004A06FC" w:rsidRPr="00143D0F" w:rsidRDefault="004A06FC" w:rsidP="00585E4F">
            <w:pPr>
              <w:widowControl w:val="0"/>
              <w:spacing w:before="40" w:after="40"/>
              <w:ind w:firstLine="0"/>
              <w:rPr>
                <w:rFonts w:cs="Times New Roman"/>
                <w:sz w:val="24"/>
                <w:szCs w:val="24"/>
              </w:rPr>
            </w:pPr>
            <w:r w:rsidRPr="00143D0F">
              <w:rPr>
                <w:rFonts w:cs="Times New Roman"/>
                <w:color w:val="000000"/>
                <w:spacing w:val="-4"/>
                <w:sz w:val="24"/>
                <w:szCs w:val="24"/>
              </w:rPr>
              <w:t>Buộc nộp lại số lợi bất hợp pháp có được do thực hiện hành vi vi phạm quy định tại các điểm d, g, h và l khoản 1; các điểm d, g, h và l khoản 1 Điều này.</w:t>
            </w:r>
          </w:p>
        </w:tc>
        <w:tc>
          <w:tcPr>
            <w:tcW w:w="7796" w:type="dxa"/>
          </w:tcPr>
          <w:p w14:paraId="6FF7DF98" w14:textId="5A1DFA4E"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Bổ sung biện pháp buộc nộp lại số lợi bất hợp pháp có được do thực hiện hành vi vi phạm tại các khoản liên quan đến hành vi không xây lắp hoặc xây lắp không đúng quy định đối với công trình xử lý chất thải, không vận hành hoặc vận hành không đúng quy trình đối với công trình xử lý chất thải, vì việc xác định số lợi bất hợp pháp có thể dễ thực hiện qua việc hạch toán chi phí.</w:t>
            </w:r>
          </w:p>
        </w:tc>
      </w:tr>
      <w:tr w:rsidR="004A06FC" w:rsidRPr="00143D0F" w14:paraId="183A4BF7" w14:textId="3192D9FE" w:rsidTr="004A06FC">
        <w:tc>
          <w:tcPr>
            <w:tcW w:w="597" w:type="dxa"/>
            <w:shd w:val="clear" w:color="auto" w:fill="FFFF00"/>
          </w:tcPr>
          <w:p w14:paraId="44D02D87" w14:textId="090B720C" w:rsidR="004A06FC" w:rsidRPr="00143D0F" w:rsidRDefault="004A06FC" w:rsidP="00585E4F">
            <w:pPr>
              <w:spacing w:before="40" w:after="40"/>
              <w:ind w:firstLine="0"/>
              <w:jc w:val="center"/>
              <w:rPr>
                <w:rFonts w:cs="Times New Roman"/>
                <w:sz w:val="24"/>
                <w:szCs w:val="24"/>
              </w:rPr>
            </w:pPr>
          </w:p>
        </w:tc>
        <w:tc>
          <w:tcPr>
            <w:tcW w:w="6208" w:type="dxa"/>
            <w:shd w:val="clear" w:color="auto" w:fill="FFFF00"/>
          </w:tcPr>
          <w:p w14:paraId="2D77EA83" w14:textId="0BD85DDC" w:rsidR="004A06FC" w:rsidRPr="004F5960" w:rsidRDefault="004F5960" w:rsidP="004F5960">
            <w:pPr>
              <w:widowControl w:val="0"/>
              <w:spacing w:before="120" w:after="120"/>
              <w:ind w:firstLine="0"/>
              <w:rPr>
                <w:b/>
                <w:szCs w:val="28"/>
              </w:rPr>
            </w:pPr>
            <w:r w:rsidRPr="004F5960">
              <w:rPr>
                <w:rFonts w:cs="Times New Roman"/>
                <w:b/>
                <w:color w:val="000000"/>
                <w:spacing w:val="-4"/>
                <w:sz w:val="24"/>
                <w:szCs w:val="24"/>
              </w:rPr>
              <w:t xml:space="preserve">Thay thế Điều 10: </w:t>
            </w:r>
            <w:bookmarkStart w:id="1" w:name="_Hlk21091493"/>
            <w:r w:rsidRPr="004F5960">
              <w:rPr>
                <w:rFonts w:cs="Times New Roman"/>
                <w:b/>
                <w:color w:val="000000"/>
                <w:spacing w:val="-4"/>
                <w:sz w:val="24"/>
                <w:szCs w:val="24"/>
              </w:rPr>
              <w:t>Vi phạm các quy định về thực hiện Giấy xác nhận hoàn thành công trình bảo vệ môi trường</w:t>
            </w:r>
            <w:bookmarkEnd w:id="1"/>
          </w:p>
        </w:tc>
        <w:tc>
          <w:tcPr>
            <w:tcW w:w="7796" w:type="dxa"/>
            <w:shd w:val="clear" w:color="auto" w:fill="FFFF00"/>
          </w:tcPr>
          <w:p w14:paraId="6C6C77BC" w14:textId="58960F43" w:rsidR="004A06FC" w:rsidRPr="00143D0F" w:rsidRDefault="004F5960" w:rsidP="004F5960">
            <w:pPr>
              <w:spacing w:before="40" w:after="40"/>
              <w:ind w:firstLine="0"/>
              <w:rPr>
                <w:rFonts w:cs="Times New Roman"/>
                <w:sz w:val="24"/>
                <w:szCs w:val="24"/>
              </w:rPr>
            </w:pPr>
            <w:r>
              <w:rPr>
                <w:rFonts w:cs="Times New Roman"/>
                <w:sz w:val="24"/>
                <w:szCs w:val="24"/>
              </w:rPr>
              <w:t xml:space="preserve">Do đã gộp các hành vi vi phạm về Đề án bảo vệ môi trường trong các Điều 8, 9; đồng thời cần thiết phải quy định riêng đối với các hành vi liên quan đến Giấy xác nhận hoàn thành để xử phạt đối với các cơ sở đã có Giấy XNHT, đảm bảo tính hợp lý (không sử dụng các quy định tại ĐTM để xử phạt đối với các trường hợp đã có Giấy XNHT). </w:t>
            </w:r>
          </w:p>
        </w:tc>
      </w:tr>
      <w:tr w:rsidR="004A06FC" w:rsidRPr="00143D0F" w14:paraId="1EC8D787" w14:textId="5C2160A7" w:rsidTr="004A06FC">
        <w:tc>
          <w:tcPr>
            <w:tcW w:w="597" w:type="dxa"/>
            <w:shd w:val="clear" w:color="auto" w:fill="FFFF00"/>
          </w:tcPr>
          <w:p w14:paraId="1AD57399" w14:textId="39E29F87" w:rsidR="004A06FC" w:rsidRPr="00143D0F" w:rsidRDefault="004A06FC" w:rsidP="00585E4F">
            <w:pPr>
              <w:spacing w:before="40" w:after="40"/>
              <w:ind w:firstLine="0"/>
              <w:jc w:val="center"/>
              <w:rPr>
                <w:rFonts w:cs="Times New Roman"/>
                <w:sz w:val="24"/>
                <w:szCs w:val="24"/>
              </w:rPr>
            </w:pPr>
          </w:p>
        </w:tc>
        <w:tc>
          <w:tcPr>
            <w:tcW w:w="6208" w:type="dxa"/>
            <w:shd w:val="clear" w:color="auto" w:fill="FFFF00"/>
          </w:tcPr>
          <w:p w14:paraId="399508E2" w14:textId="3DD1928A" w:rsidR="004A06FC" w:rsidRPr="004F5960" w:rsidRDefault="004A06FC" w:rsidP="004F5960">
            <w:pPr>
              <w:widowControl w:val="0"/>
              <w:spacing w:before="120" w:after="120"/>
              <w:ind w:firstLine="0"/>
              <w:rPr>
                <w:bCs/>
                <w:sz w:val="24"/>
                <w:szCs w:val="24"/>
              </w:rPr>
            </w:pPr>
            <w:r w:rsidRPr="004F5960">
              <w:rPr>
                <w:rFonts w:cs="Times New Roman"/>
                <w:b/>
                <w:sz w:val="24"/>
                <w:szCs w:val="24"/>
                <w:lang w:val="vi-VN"/>
              </w:rPr>
              <w:t>Điều 1</w:t>
            </w:r>
            <w:r w:rsidR="004F5960" w:rsidRPr="004F5960">
              <w:rPr>
                <w:rFonts w:cs="Times New Roman"/>
                <w:b/>
                <w:sz w:val="24"/>
                <w:szCs w:val="24"/>
              </w:rPr>
              <w:t>1</w:t>
            </w:r>
            <w:r w:rsidRPr="004F5960">
              <w:rPr>
                <w:rFonts w:cs="Times New Roman"/>
                <w:b/>
                <w:sz w:val="24"/>
                <w:szCs w:val="24"/>
                <w:lang w:val="vi-VN"/>
              </w:rPr>
              <w:t xml:space="preserve">. </w:t>
            </w:r>
            <w:bookmarkStart w:id="2" w:name="_Hlk15303892"/>
            <w:r w:rsidR="004F5960" w:rsidRPr="004F5960">
              <w:rPr>
                <w:b/>
                <w:sz w:val="24"/>
                <w:szCs w:val="24"/>
                <w:lang w:val="vi-VN"/>
              </w:rPr>
              <w:t>Vi phạm các quy định về bảo vệ môi trường trong</w:t>
            </w:r>
            <w:r w:rsidR="004F5960" w:rsidRPr="004F5960">
              <w:rPr>
                <w:b/>
                <w:sz w:val="24"/>
                <w:szCs w:val="24"/>
              </w:rPr>
              <w:t xml:space="preserve"> quá trình thực hiện hoặc xây dựng dự án, phương án s</w:t>
            </w:r>
            <w:r w:rsidR="004F5960" w:rsidRPr="004F5960">
              <w:rPr>
                <w:b/>
                <w:sz w:val="24"/>
                <w:szCs w:val="24"/>
                <w:lang w:val="vi-VN"/>
              </w:rPr>
              <w:t>ản xuất, kinh doanh, dịch vụ mà không có kế hoạch bảo vệ môi trường hoặc báo cáo đánh giá tác động môi trường</w:t>
            </w:r>
            <w:bookmarkEnd w:id="2"/>
            <w:r w:rsidR="004F5960" w:rsidRPr="004F5960">
              <w:rPr>
                <w:bCs/>
                <w:sz w:val="24"/>
                <w:szCs w:val="24"/>
              </w:rPr>
              <w:t>”</w:t>
            </w:r>
          </w:p>
        </w:tc>
        <w:tc>
          <w:tcPr>
            <w:tcW w:w="7796" w:type="dxa"/>
            <w:shd w:val="clear" w:color="auto" w:fill="FFFF00"/>
          </w:tcPr>
          <w:p w14:paraId="25829CDF" w14:textId="55E2ADF3" w:rsidR="004A06FC" w:rsidRPr="00143D0F" w:rsidRDefault="004F5960" w:rsidP="004F5960">
            <w:pPr>
              <w:spacing w:before="40" w:after="40"/>
              <w:ind w:firstLine="0"/>
              <w:rPr>
                <w:rFonts w:cs="Times New Roman"/>
                <w:sz w:val="24"/>
                <w:szCs w:val="24"/>
              </w:rPr>
            </w:pPr>
            <w:r>
              <w:rPr>
                <w:rFonts w:cs="Times New Roman"/>
                <w:sz w:val="24"/>
                <w:szCs w:val="24"/>
              </w:rPr>
              <w:t xml:space="preserve">Đổi tên  Điều 11, bổ sung vi phạm các quy định về bảo vệ môi trường trogn quá trình xây dựng dự án, phương án sản xuất, kinh doanh để có thể áp dụng với các trường hợp trong thực tế là các doanh nghiệp được kiểm tra không có thủ tục về môi trường tuy nhiên mới ở trong giai đoạn triển khai xây dựng chưa đi vào hoạt động sản xuất, kinh doanh. </w:t>
            </w:r>
          </w:p>
        </w:tc>
      </w:tr>
      <w:tr w:rsidR="004A06FC" w:rsidRPr="00143D0F" w14:paraId="656AB072" w14:textId="20FBA62E" w:rsidTr="004A06FC">
        <w:tc>
          <w:tcPr>
            <w:tcW w:w="597" w:type="dxa"/>
          </w:tcPr>
          <w:p w14:paraId="1A011895" w14:textId="77777777" w:rsidR="004A06FC" w:rsidRPr="00143D0F" w:rsidRDefault="004A06FC" w:rsidP="00585E4F">
            <w:pPr>
              <w:spacing w:before="40" w:after="40"/>
              <w:ind w:firstLine="0"/>
              <w:jc w:val="center"/>
              <w:rPr>
                <w:rFonts w:cs="Times New Roman"/>
                <w:sz w:val="24"/>
                <w:szCs w:val="24"/>
              </w:rPr>
            </w:pPr>
          </w:p>
        </w:tc>
        <w:tc>
          <w:tcPr>
            <w:tcW w:w="6208" w:type="dxa"/>
          </w:tcPr>
          <w:p w14:paraId="692952E4" w14:textId="21ACE9D7" w:rsidR="00AE1C61" w:rsidRDefault="00AE1C61" w:rsidP="00585E4F">
            <w:pPr>
              <w:widowControl w:val="0"/>
              <w:spacing w:before="40" w:after="40"/>
              <w:ind w:firstLine="0"/>
              <w:rPr>
                <w:rFonts w:cs="Times New Roman"/>
                <w:bCs/>
                <w:sz w:val="24"/>
                <w:szCs w:val="24"/>
              </w:rPr>
            </w:pPr>
            <w:r>
              <w:rPr>
                <w:rFonts w:cs="Times New Roman"/>
                <w:bCs/>
                <w:sz w:val="24"/>
                <w:szCs w:val="24"/>
              </w:rPr>
              <w:t>Sửa đổi tên khoản 1:</w:t>
            </w:r>
          </w:p>
          <w:p w14:paraId="4D305B53" w14:textId="18856E9E" w:rsidR="004A06FC" w:rsidRPr="00AE1C61" w:rsidRDefault="004A06FC" w:rsidP="00AE1C61">
            <w:pPr>
              <w:widowControl w:val="0"/>
              <w:spacing w:before="40" w:after="40"/>
              <w:ind w:firstLine="0"/>
              <w:rPr>
                <w:rFonts w:cs="Times New Roman"/>
                <w:sz w:val="24"/>
                <w:szCs w:val="24"/>
              </w:rPr>
            </w:pPr>
          </w:p>
        </w:tc>
        <w:tc>
          <w:tcPr>
            <w:tcW w:w="7796" w:type="dxa"/>
          </w:tcPr>
          <w:p w14:paraId="532C4BF4" w14:textId="3C0BD263" w:rsidR="004A06FC" w:rsidRPr="00143D0F" w:rsidRDefault="004A06FC" w:rsidP="00585E4F">
            <w:pPr>
              <w:spacing w:before="40" w:after="40"/>
              <w:ind w:firstLine="0"/>
              <w:rPr>
                <w:rFonts w:cs="Times New Roman"/>
                <w:sz w:val="24"/>
                <w:szCs w:val="24"/>
              </w:rPr>
            </w:pPr>
            <w:r w:rsidRPr="00143D0F">
              <w:rPr>
                <w:rFonts w:cs="Times New Roman"/>
                <w:sz w:val="24"/>
                <w:szCs w:val="24"/>
              </w:rPr>
              <w:t xml:space="preserve">Sửa đổi tên Khoản </w:t>
            </w:r>
            <w:r w:rsidRPr="00143D0F">
              <w:rPr>
                <w:rFonts w:cs="Times New Roman"/>
                <w:sz w:val="24"/>
                <w:szCs w:val="24"/>
                <w:lang w:val="vi-VN"/>
              </w:rPr>
              <w:t xml:space="preserve">1 theo hướng loại trừ đối tượng tại Khoản 2 nhằm đảm bảo những đối tượng không phải đăng ký kinh doanh bị xử phạt như đối tượng do Ủy ban nhân dân cấp huyện hoặc Phòng đăng ký kinh doanh cấp huyện cấp giấy chứng nhận đăng ký kinh doanh (trước đây đối tượng này bị phạt như </w:t>
            </w:r>
            <w:r w:rsidRPr="00143D0F">
              <w:rPr>
                <w:rFonts w:cs="Times New Roman"/>
                <w:sz w:val="24"/>
                <w:szCs w:val="24"/>
                <w:lang w:val="vi-VN"/>
              </w:rPr>
              <w:lastRenderedPageBreak/>
              <w:t>trường hợp quy mô thuộc Sở Kế hoạch và Đầu tư cấp Giấy CNĐKKD)</w:t>
            </w:r>
          </w:p>
        </w:tc>
      </w:tr>
      <w:tr w:rsidR="00AE1C61" w:rsidRPr="00143D0F" w14:paraId="6AD131B1" w14:textId="77777777" w:rsidTr="004A06FC">
        <w:tc>
          <w:tcPr>
            <w:tcW w:w="597" w:type="dxa"/>
          </w:tcPr>
          <w:p w14:paraId="56F1B57A" w14:textId="77777777" w:rsidR="00AE1C61" w:rsidRPr="00143D0F" w:rsidRDefault="00AE1C61" w:rsidP="00585E4F">
            <w:pPr>
              <w:spacing w:before="40" w:after="40"/>
              <w:jc w:val="center"/>
              <w:rPr>
                <w:rFonts w:cs="Times New Roman"/>
                <w:sz w:val="24"/>
                <w:szCs w:val="24"/>
              </w:rPr>
            </w:pPr>
          </w:p>
        </w:tc>
        <w:tc>
          <w:tcPr>
            <w:tcW w:w="6208" w:type="dxa"/>
          </w:tcPr>
          <w:p w14:paraId="3325C08C" w14:textId="77777777" w:rsidR="00AE1C61" w:rsidRDefault="00AE1C61" w:rsidP="00AE1C61">
            <w:pPr>
              <w:widowControl w:val="0"/>
              <w:spacing w:before="40" w:after="40"/>
              <w:ind w:firstLine="0"/>
              <w:rPr>
                <w:rFonts w:cs="Times New Roman"/>
                <w:bCs/>
                <w:sz w:val="24"/>
                <w:szCs w:val="24"/>
              </w:rPr>
            </w:pPr>
            <w:r>
              <w:rPr>
                <w:rFonts w:cs="Times New Roman"/>
                <w:bCs/>
                <w:sz w:val="24"/>
                <w:szCs w:val="24"/>
              </w:rPr>
              <w:t>Sửa đổi điểm c khoản 1</w:t>
            </w:r>
          </w:p>
          <w:p w14:paraId="11CBEAF4" w14:textId="7335FACF" w:rsidR="00AE1C61" w:rsidRDefault="00AE1C61" w:rsidP="00AE1C61">
            <w:pPr>
              <w:widowControl w:val="0"/>
              <w:spacing w:before="40" w:after="40"/>
              <w:ind w:firstLine="0"/>
              <w:rPr>
                <w:rFonts w:cs="Times New Roman"/>
                <w:bCs/>
                <w:sz w:val="24"/>
                <w:szCs w:val="24"/>
              </w:rPr>
            </w:pPr>
            <w:r>
              <w:rPr>
                <w:rFonts w:cs="Times New Roman"/>
                <w:bCs/>
                <w:sz w:val="24"/>
                <w:szCs w:val="24"/>
              </w:rPr>
              <w:t>Bổ sung cụm từ “theo quy định”</w:t>
            </w:r>
          </w:p>
        </w:tc>
        <w:tc>
          <w:tcPr>
            <w:tcW w:w="7796" w:type="dxa"/>
          </w:tcPr>
          <w:p w14:paraId="5701601E" w14:textId="78E3DCDE" w:rsidR="00AE1C61" w:rsidRPr="00143D0F" w:rsidRDefault="00AE1C61" w:rsidP="00AE1C61">
            <w:pPr>
              <w:spacing w:before="40" w:after="40"/>
              <w:ind w:firstLine="0"/>
              <w:rPr>
                <w:rFonts w:cs="Times New Roman"/>
                <w:sz w:val="24"/>
                <w:szCs w:val="24"/>
              </w:rPr>
            </w:pPr>
            <w:r>
              <w:rPr>
                <w:rFonts w:cs="Times New Roman"/>
                <w:sz w:val="24"/>
                <w:szCs w:val="24"/>
              </w:rPr>
              <w:t>Bổ sung để rõ hơn khi áp dụng</w:t>
            </w:r>
          </w:p>
        </w:tc>
      </w:tr>
      <w:tr w:rsidR="004A06FC" w:rsidRPr="00143D0F" w14:paraId="50DF6606" w14:textId="77777777" w:rsidTr="004A06FC">
        <w:tc>
          <w:tcPr>
            <w:tcW w:w="597" w:type="dxa"/>
          </w:tcPr>
          <w:p w14:paraId="68CE727C" w14:textId="77777777" w:rsidR="004A06FC" w:rsidRPr="00143D0F" w:rsidRDefault="004A06FC" w:rsidP="00585E4F">
            <w:pPr>
              <w:spacing w:before="40" w:after="40"/>
              <w:jc w:val="center"/>
              <w:rPr>
                <w:rFonts w:cs="Times New Roman"/>
                <w:sz w:val="24"/>
                <w:szCs w:val="24"/>
              </w:rPr>
            </w:pPr>
          </w:p>
        </w:tc>
        <w:tc>
          <w:tcPr>
            <w:tcW w:w="6208" w:type="dxa"/>
          </w:tcPr>
          <w:p w14:paraId="67D52D15" w14:textId="51F167BC" w:rsidR="004A06FC" w:rsidRPr="00143D0F" w:rsidRDefault="00AE1C61" w:rsidP="00AE1C61">
            <w:pPr>
              <w:widowControl w:val="0"/>
              <w:spacing w:before="40" w:after="40"/>
              <w:ind w:firstLine="0"/>
              <w:rPr>
                <w:rFonts w:cs="Times New Roman"/>
                <w:sz w:val="24"/>
                <w:szCs w:val="24"/>
                <w:lang w:val="vi-VN"/>
              </w:rPr>
            </w:pPr>
            <w:r>
              <w:rPr>
                <w:rFonts w:cs="Times New Roman"/>
                <w:bCs/>
                <w:sz w:val="24"/>
                <w:szCs w:val="24"/>
              </w:rPr>
              <w:t xml:space="preserve">Sửa đổi tên khoản </w:t>
            </w:r>
            <w:r w:rsidR="004A06FC" w:rsidRPr="00143D0F">
              <w:rPr>
                <w:rFonts w:cs="Times New Roman"/>
                <w:bCs/>
                <w:sz w:val="24"/>
                <w:szCs w:val="24"/>
              </w:rPr>
              <w:t xml:space="preserve">2. </w:t>
            </w:r>
          </w:p>
        </w:tc>
        <w:tc>
          <w:tcPr>
            <w:tcW w:w="7796" w:type="dxa"/>
          </w:tcPr>
          <w:p w14:paraId="782F7D1B" w14:textId="070A8B9C"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xml:space="preserve">Điều chỉnh theo Khoản </w:t>
            </w:r>
            <w:r w:rsidRPr="00143D0F">
              <w:rPr>
                <w:rFonts w:cs="Times New Roman"/>
                <w:bCs/>
                <w:spacing w:val="-8"/>
                <w:sz w:val="24"/>
                <w:szCs w:val="24"/>
                <w:lang w:val="vi-VN"/>
              </w:rPr>
              <w:t>1</w:t>
            </w:r>
          </w:p>
        </w:tc>
      </w:tr>
      <w:tr w:rsidR="00AE1C61" w:rsidRPr="00143D0F" w14:paraId="5B52E8E7" w14:textId="77777777" w:rsidTr="003C6B4E">
        <w:tc>
          <w:tcPr>
            <w:tcW w:w="597" w:type="dxa"/>
          </w:tcPr>
          <w:p w14:paraId="6D7F5A96" w14:textId="77777777" w:rsidR="00AE1C61" w:rsidRPr="00143D0F" w:rsidRDefault="00AE1C61" w:rsidP="003C6B4E">
            <w:pPr>
              <w:spacing w:before="40" w:after="40"/>
              <w:jc w:val="center"/>
              <w:rPr>
                <w:rFonts w:cs="Times New Roman"/>
                <w:sz w:val="24"/>
                <w:szCs w:val="24"/>
              </w:rPr>
            </w:pPr>
          </w:p>
        </w:tc>
        <w:tc>
          <w:tcPr>
            <w:tcW w:w="6208" w:type="dxa"/>
          </w:tcPr>
          <w:p w14:paraId="49C312D8" w14:textId="0A4C91D0" w:rsidR="00AE1C61" w:rsidRDefault="00AE1C61" w:rsidP="003C6B4E">
            <w:pPr>
              <w:widowControl w:val="0"/>
              <w:spacing w:before="40" w:after="40"/>
              <w:ind w:firstLine="0"/>
              <w:rPr>
                <w:rFonts w:cs="Times New Roman"/>
                <w:bCs/>
                <w:sz w:val="24"/>
                <w:szCs w:val="24"/>
              </w:rPr>
            </w:pPr>
            <w:r>
              <w:rPr>
                <w:rFonts w:cs="Times New Roman"/>
                <w:bCs/>
                <w:sz w:val="24"/>
                <w:szCs w:val="24"/>
              </w:rPr>
              <w:t>Sửa đổi điểm c khoản 2</w:t>
            </w:r>
          </w:p>
          <w:p w14:paraId="5BB6C71A" w14:textId="77777777" w:rsidR="00AE1C61" w:rsidRDefault="00AE1C61" w:rsidP="003C6B4E">
            <w:pPr>
              <w:widowControl w:val="0"/>
              <w:spacing w:before="40" w:after="40"/>
              <w:ind w:firstLine="0"/>
              <w:rPr>
                <w:rFonts w:cs="Times New Roman"/>
                <w:bCs/>
                <w:sz w:val="24"/>
                <w:szCs w:val="24"/>
              </w:rPr>
            </w:pPr>
            <w:r>
              <w:rPr>
                <w:rFonts w:cs="Times New Roman"/>
                <w:bCs/>
                <w:sz w:val="24"/>
                <w:szCs w:val="24"/>
              </w:rPr>
              <w:t>Bổ sung cụm từ “theo quy định”</w:t>
            </w:r>
          </w:p>
        </w:tc>
        <w:tc>
          <w:tcPr>
            <w:tcW w:w="7796" w:type="dxa"/>
          </w:tcPr>
          <w:p w14:paraId="0E011A19" w14:textId="77777777" w:rsidR="00AE1C61" w:rsidRPr="00143D0F" w:rsidRDefault="00AE1C61" w:rsidP="003C6B4E">
            <w:pPr>
              <w:spacing w:before="40" w:after="40"/>
              <w:ind w:firstLine="0"/>
              <w:rPr>
                <w:rFonts w:cs="Times New Roman"/>
                <w:sz w:val="24"/>
                <w:szCs w:val="24"/>
              </w:rPr>
            </w:pPr>
            <w:r>
              <w:rPr>
                <w:rFonts w:cs="Times New Roman"/>
                <w:sz w:val="24"/>
                <w:szCs w:val="24"/>
              </w:rPr>
              <w:t>Bổ sung để rõ hơn khi áp dụng</w:t>
            </w:r>
          </w:p>
        </w:tc>
      </w:tr>
      <w:tr w:rsidR="004A06FC" w:rsidRPr="00143D0F" w14:paraId="70B7C1E0" w14:textId="77777777" w:rsidTr="004A06FC">
        <w:tc>
          <w:tcPr>
            <w:tcW w:w="597" w:type="dxa"/>
          </w:tcPr>
          <w:p w14:paraId="6F725333" w14:textId="77777777" w:rsidR="004A06FC" w:rsidRPr="00143D0F" w:rsidRDefault="004A06FC" w:rsidP="00585E4F">
            <w:pPr>
              <w:spacing w:before="40" w:after="40"/>
              <w:jc w:val="center"/>
              <w:rPr>
                <w:rFonts w:cs="Times New Roman"/>
                <w:sz w:val="24"/>
                <w:szCs w:val="24"/>
              </w:rPr>
            </w:pPr>
          </w:p>
        </w:tc>
        <w:tc>
          <w:tcPr>
            <w:tcW w:w="6208" w:type="dxa"/>
          </w:tcPr>
          <w:p w14:paraId="57949079" w14:textId="778B1CBA" w:rsidR="004A06FC" w:rsidRPr="00143D0F" w:rsidRDefault="00AE1C61" w:rsidP="00AE1C61">
            <w:pPr>
              <w:widowControl w:val="0"/>
              <w:spacing w:before="40" w:after="40"/>
              <w:ind w:firstLine="0"/>
              <w:rPr>
                <w:rFonts w:cs="Times New Roman"/>
                <w:bCs/>
                <w:sz w:val="24"/>
                <w:szCs w:val="24"/>
                <w:lang w:val="vi-VN"/>
              </w:rPr>
            </w:pPr>
            <w:r>
              <w:rPr>
                <w:rFonts w:cs="Times New Roman"/>
                <w:bCs/>
                <w:sz w:val="24"/>
                <w:szCs w:val="24"/>
              </w:rPr>
              <w:t xml:space="preserve">Sửa đổi tên khoản </w:t>
            </w:r>
            <w:r w:rsidR="004A06FC" w:rsidRPr="00143D0F">
              <w:rPr>
                <w:rFonts w:cs="Times New Roman"/>
                <w:bCs/>
                <w:sz w:val="24"/>
                <w:szCs w:val="24"/>
              </w:rPr>
              <w:t>3</w:t>
            </w:r>
            <w:r>
              <w:rPr>
                <w:rFonts w:cs="Times New Roman"/>
                <w:bCs/>
                <w:sz w:val="24"/>
                <w:szCs w:val="24"/>
              </w:rPr>
              <w:t>, 4, 5</w:t>
            </w:r>
          </w:p>
        </w:tc>
        <w:tc>
          <w:tcPr>
            <w:tcW w:w="7796" w:type="dxa"/>
          </w:tcPr>
          <w:p w14:paraId="79774C51" w14:textId="584FB9F7" w:rsidR="004A06FC" w:rsidRPr="00AE1C61" w:rsidRDefault="00AE1C61" w:rsidP="00AE1C61">
            <w:pPr>
              <w:spacing w:before="40" w:after="40"/>
              <w:ind w:firstLine="0"/>
              <w:rPr>
                <w:rFonts w:cs="Times New Roman"/>
                <w:bCs/>
                <w:spacing w:val="-8"/>
                <w:sz w:val="24"/>
                <w:szCs w:val="24"/>
              </w:rPr>
            </w:pPr>
            <w:r>
              <w:rPr>
                <w:rFonts w:cs="Times New Roman"/>
                <w:bCs/>
                <w:spacing w:val="-8"/>
                <w:sz w:val="24"/>
                <w:szCs w:val="24"/>
              </w:rPr>
              <w:t>Sửa đổi tên khoản để phù hợp với tên của Điều</w:t>
            </w:r>
          </w:p>
        </w:tc>
      </w:tr>
      <w:tr w:rsidR="00AE1C61" w:rsidRPr="00143D0F" w14:paraId="546446C4" w14:textId="77777777" w:rsidTr="003C6B4E">
        <w:tc>
          <w:tcPr>
            <w:tcW w:w="597" w:type="dxa"/>
          </w:tcPr>
          <w:p w14:paraId="7DD979BC" w14:textId="77777777" w:rsidR="00AE1C61" w:rsidRPr="00143D0F" w:rsidRDefault="00AE1C61" w:rsidP="003C6B4E">
            <w:pPr>
              <w:spacing w:before="40" w:after="40"/>
              <w:jc w:val="center"/>
              <w:rPr>
                <w:rFonts w:cs="Times New Roman"/>
                <w:sz w:val="24"/>
                <w:szCs w:val="24"/>
              </w:rPr>
            </w:pPr>
          </w:p>
        </w:tc>
        <w:tc>
          <w:tcPr>
            <w:tcW w:w="6208" w:type="dxa"/>
          </w:tcPr>
          <w:p w14:paraId="1B2028C5" w14:textId="2ED9F273" w:rsidR="00AE1C61" w:rsidRDefault="00AE1C61" w:rsidP="003C6B4E">
            <w:pPr>
              <w:widowControl w:val="0"/>
              <w:spacing w:before="40" w:after="40"/>
              <w:ind w:firstLine="0"/>
              <w:rPr>
                <w:rFonts w:cs="Times New Roman"/>
                <w:bCs/>
                <w:sz w:val="24"/>
                <w:szCs w:val="24"/>
              </w:rPr>
            </w:pPr>
            <w:r>
              <w:rPr>
                <w:rFonts w:cs="Times New Roman"/>
                <w:bCs/>
                <w:sz w:val="24"/>
                <w:szCs w:val="24"/>
              </w:rPr>
              <w:t>Sửa đổi điểm c khoản 3, điểm c khoản 4, điểm c khoản 5</w:t>
            </w:r>
          </w:p>
          <w:p w14:paraId="3BC8D0A1" w14:textId="77777777" w:rsidR="00AE1C61" w:rsidRDefault="00AE1C61" w:rsidP="003C6B4E">
            <w:pPr>
              <w:widowControl w:val="0"/>
              <w:spacing w:before="40" w:after="40"/>
              <w:ind w:firstLine="0"/>
              <w:rPr>
                <w:rFonts w:cs="Times New Roman"/>
                <w:bCs/>
                <w:sz w:val="24"/>
                <w:szCs w:val="24"/>
              </w:rPr>
            </w:pPr>
            <w:r>
              <w:rPr>
                <w:rFonts w:cs="Times New Roman"/>
                <w:bCs/>
                <w:sz w:val="24"/>
                <w:szCs w:val="24"/>
              </w:rPr>
              <w:t>Bổ sung cụm từ “theo quy định”</w:t>
            </w:r>
          </w:p>
        </w:tc>
        <w:tc>
          <w:tcPr>
            <w:tcW w:w="7796" w:type="dxa"/>
          </w:tcPr>
          <w:p w14:paraId="21F879C5" w14:textId="77777777" w:rsidR="00AE1C61" w:rsidRPr="00143D0F" w:rsidRDefault="00AE1C61" w:rsidP="003C6B4E">
            <w:pPr>
              <w:spacing w:before="40" w:after="40"/>
              <w:ind w:firstLine="0"/>
              <w:rPr>
                <w:rFonts w:cs="Times New Roman"/>
                <w:sz w:val="24"/>
                <w:szCs w:val="24"/>
              </w:rPr>
            </w:pPr>
            <w:r>
              <w:rPr>
                <w:rFonts w:cs="Times New Roman"/>
                <w:sz w:val="24"/>
                <w:szCs w:val="24"/>
              </w:rPr>
              <w:t>Bổ sung để rõ hơn khi áp dụng</w:t>
            </w:r>
          </w:p>
        </w:tc>
      </w:tr>
      <w:tr w:rsidR="004A06FC" w:rsidRPr="00143D0F" w14:paraId="478FF1C0" w14:textId="77777777" w:rsidTr="004A06FC">
        <w:tc>
          <w:tcPr>
            <w:tcW w:w="597" w:type="dxa"/>
          </w:tcPr>
          <w:p w14:paraId="60266F79" w14:textId="77777777" w:rsidR="004A06FC" w:rsidRPr="00143D0F" w:rsidRDefault="004A06FC" w:rsidP="00585E4F">
            <w:pPr>
              <w:spacing w:before="40" w:after="40"/>
              <w:jc w:val="center"/>
              <w:rPr>
                <w:rFonts w:cs="Times New Roman"/>
                <w:sz w:val="24"/>
                <w:szCs w:val="24"/>
              </w:rPr>
            </w:pPr>
          </w:p>
        </w:tc>
        <w:tc>
          <w:tcPr>
            <w:tcW w:w="6208" w:type="dxa"/>
          </w:tcPr>
          <w:p w14:paraId="158D9D49" w14:textId="77777777" w:rsidR="004A06FC" w:rsidRPr="00AE1C61" w:rsidRDefault="00AE1C61" w:rsidP="00585E4F">
            <w:pPr>
              <w:widowControl w:val="0"/>
              <w:spacing w:before="40" w:after="40"/>
              <w:ind w:firstLine="0"/>
              <w:rPr>
                <w:rFonts w:cs="Times New Roman"/>
                <w:bCs/>
                <w:sz w:val="24"/>
                <w:szCs w:val="24"/>
              </w:rPr>
            </w:pPr>
            <w:r w:rsidRPr="00AE1C61">
              <w:rPr>
                <w:rFonts w:cs="Times New Roman"/>
                <w:bCs/>
                <w:sz w:val="24"/>
                <w:szCs w:val="24"/>
              </w:rPr>
              <w:t>Bổ sung khoản 5a:</w:t>
            </w:r>
          </w:p>
          <w:p w14:paraId="3E7B3206" w14:textId="2B781488" w:rsidR="00AE1C61" w:rsidRPr="00AE1C61" w:rsidRDefault="00AE1C61" w:rsidP="00585E4F">
            <w:pPr>
              <w:widowControl w:val="0"/>
              <w:spacing w:before="40" w:after="40"/>
              <w:ind w:firstLine="0"/>
              <w:rPr>
                <w:rFonts w:cs="Times New Roman"/>
                <w:bCs/>
                <w:sz w:val="24"/>
                <w:szCs w:val="24"/>
              </w:rPr>
            </w:pPr>
            <w:r>
              <w:rPr>
                <w:color w:val="000000"/>
                <w:sz w:val="24"/>
                <w:szCs w:val="24"/>
              </w:rPr>
              <w:t>“</w:t>
            </w:r>
            <w:r w:rsidRPr="00AE1C61">
              <w:rPr>
                <w:color w:val="000000"/>
                <w:sz w:val="24"/>
                <w:szCs w:val="24"/>
                <w:lang w:val="vi-VN"/>
              </w:rPr>
              <w:t xml:space="preserve">Phạt tiền từ </w:t>
            </w:r>
            <w:r w:rsidRPr="00AE1C61">
              <w:rPr>
                <w:color w:val="000000"/>
                <w:sz w:val="24"/>
                <w:szCs w:val="24"/>
              </w:rPr>
              <w:t>1</w:t>
            </w:r>
            <w:r w:rsidRPr="00AE1C61">
              <w:rPr>
                <w:color w:val="000000"/>
                <w:sz w:val="24"/>
                <w:szCs w:val="24"/>
                <w:lang w:val="vi-VN"/>
              </w:rPr>
              <w:t>.</w:t>
            </w:r>
            <w:r w:rsidRPr="00AE1C61">
              <w:rPr>
                <w:color w:val="000000"/>
                <w:sz w:val="24"/>
                <w:szCs w:val="24"/>
              </w:rPr>
              <w:t>5</w:t>
            </w:r>
            <w:r w:rsidRPr="00AE1C61">
              <w:rPr>
                <w:color w:val="000000"/>
                <w:sz w:val="24"/>
                <w:szCs w:val="24"/>
                <w:lang w:val="vi-VN"/>
              </w:rPr>
              <w:t xml:space="preserve">00.000 đồng đến </w:t>
            </w:r>
            <w:r w:rsidRPr="00AE1C61">
              <w:rPr>
                <w:color w:val="000000"/>
                <w:sz w:val="24"/>
                <w:szCs w:val="24"/>
              </w:rPr>
              <w:t>2</w:t>
            </w:r>
            <w:r w:rsidRPr="00AE1C61">
              <w:rPr>
                <w:color w:val="000000"/>
                <w:sz w:val="24"/>
                <w:szCs w:val="24"/>
                <w:lang w:val="vi-VN"/>
              </w:rPr>
              <w:t>.0</w:t>
            </w:r>
            <w:r w:rsidRPr="00AE1C61">
              <w:rPr>
                <w:color w:val="000000"/>
                <w:sz w:val="24"/>
                <w:szCs w:val="24"/>
              </w:rPr>
              <w:t>0</w:t>
            </w:r>
            <w:r w:rsidRPr="00AE1C61">
              <w:rPr>
                <w:color w:val="000000"/>
                <w:sz w:val="24"/>
                <w:szCs w:val="24"/>
                <w:lang w:val="vi-VN"/>
              </w:rPr>
              <w:t>0.000 đồng đối với hành vi không có biện pháp, công trình thu gom, lưu giữ, xử lý, quản lý chất thải phát sinh theo quy định đối với trường hợp dự án, phương án sản xuất, kinh doanh, dịch vụ thuộc đối tượng được miễn thực hiện đăng ký kế hoạch bảo vệ môi trường theo quy định.”</w:t>
            </w:r>
          </w:p>
        </w:tc>
        <w:tc>
          <w:tcPr>
            <w:tcW w:w="7796" w:type="dxa"/>
          </w:tcPr>
          <w:p w14:paraId="173AD87D" w14:textId="47DA1A21" w:rsidR="004A06FC" w:rsidRPr="00AE1C61" w:rsidRDefault="00AE1C61" w:rsidP="00AE1C61">
            <w:pPr>
              <w:spacing w:before="40" w:after="40"/>
              <w:ind w:firstLine="0"/>
              <w:rPr>
                <w:rFonts w:cs="Times New Roman"/>
                <w:bCs/>
                <w:spacing w:val="-8"/>
                <w:sz w:val="24"/>
                <w:szCs w:val="24"/>
              </w:rPr>
            </w:pPr>
            <w:r>
              <w:rPr>
                <w:rFonts w:cs="Times New Roman"/>
                <w:bCs/>
                <w:spacing w:val="-8"/>
                <w:sz w:val="24"/>
                <w:szCs w:val="24"/>
              </w:rPr>
              <w:t>Bổ sung để không bỏ lọt đối tượng vi phạm theo đề nghị của các địa phương.</w:t>
            </w:r>
          </w:p>
        </w:tc>
      </w:tr>
      <w:tr w:rsidR="004A06FC" w:rsidRPr="00143D0F" w14:paraId="563FD6C2" w14:textId="5267BC26" w:rsidTr="004A06FC">
        <w:tc>
          <w:tcPr>
            <w:tcW w:w="597" w:type="dxa"/>
          </w:tcPr>
          <w:p w14:paraId="76FA28DA" w14:textId="74D7AECA" w:rsidR="004A06FC" w:rsidRPr="00143D0F" w:rsidRDefault="004A06FC" w:rsidP="00585E4F">
            <w:pPr>
              <w:spacing w:before="40" w:after="40"/>
              <w:ind w:firstLine="0"/>
              <w:jc w:val="center"/>
              <w:rPr>
                <w:rFonts w:cs="Times New Roman"/>
                <w:sz w:val="24"/>
                <w:szCs w:val="24"/>
              </w:rPr>
            </w:pPr>
          </w:p>
        </w:tc>
        <w:tc>
          <w:tcPr>
            <w:tcW w:w="6208" w:type="dxa"/>
          </w:tcPr>
          <w:p w14:paraId="7069CF91" w14:textId="77777777" w:rsidR="00AE1C61" w:rsidRDefault="00AE1C61" w:rsidP="00585E4F">
            <w:pPr>
              <w:widowControl w:val="0"/>
              <w:spacing w:before="40" w:after="40"/>
              <w:ind w:firstLine="0"/>
              <w:rPr>
                <w:rFonts w:cs="Times New Roman"/>
                <w:sz w:val="24"/>
                <w:szCs w:val="24"/>
              </w:rPr>
            </w:pPr>
            <w:r>
              <w:rPr>
                <w:rFonts w:cs="Times New Roman"/>
                <w:sz w:val="24"/>
                <w:szCs w:val="24"/>
              </w:rPr>
              <w:t xml:space="preserve">Sửa đổi bổ sung khoản </w:t>
            </w:r>
            <w:r w:rsidR="004A06FC" w:rsidRPr="00143D0F">
              <w:rPr>
                <w:rFonts w:cs="Times New Roman"/>
                <w:sz w:val="24"/>
                <w:szCs w:val="24"/>
                <w:lang w:val="vi-VN"/>
              </w:rPr>
              <w:t>6. Hình thức xử phạt bổ</w:t>
            </w:r>
            <w:r>
              <w:rPr>
                <w:rFonts w:cs="Times New Roman"/>
                <w:sz w:val="24"/>
                <w:szCs w:val="24"/>
                <w:lang w:val="vi-VN"/>
              </w:rPr>
              <w:t xml:space="preserve"> sung:</w:t>
            </w:r>
          </w:p>
          <w:p w14:paraId="340C618B" w14:textId="264CE749" w:rsidR="004A06FC" w:rsidRPr="00AE1C61" w:rsidRDefault="00AE1C61" w:rsidP="00585E4F">
            <w:pPr>
              <w:widowControl w:val="0"/>
              <w:spacing w:before="40" w:after="40"/>
              <w:ind w:firstLine="0"/>
              <w:rPr>
                <w:rFonts w:cs="Times New Roman"/>
                <w:sz w:val="24"/>
                <w:szCs w:val="24"/>
                <w:lang w:val="vi-VN"/>
              </w:rPr>
            </w:pPr>
            <w:r w:rsidRPr="00143D0F">
              <w:rPr>
                <w:rFonts w:cs="Times New Roman"/>
                <w:bCs/>
                <w:spacing w:val="-8"/>
                <w:sz w:val="24"/>
                <w:szCs w:val="24"/>
                <w:lang w:val="vi-VN"/>
              </w:rPr>
              <w:t xml:space="preserve">Bổ sung đình chỉ hoạt động đối với đối tượng vi phạm quy định tại </w:t>
            </w:r>
            <w:r w:rsidRPr="00143D0F">
              <w:rPr>
                <w:rFonts w:cs="Times New Roman"/>
                <w:bCs/>
                <w:spacing w:val="-8"/>
                <w:sz w:val="24"/>
                <w:szCs w:val="24"/>
              </w:rPr>
              <w:t xml:space="preserve">điểm c, điểm d </w:t>
            </w:r>
            <w:r w:rsidRPr="00143D0F">
              <w:rPr>
                <w:rFonts w:cs="Times New Roman"/>
                <w:bCs/>
                <w:spacing w:val="-8"/>
                <w:sz w:val="24"/>
                <w:szCs w:val="24"/>
                <w:lang w:val="vi-VN"/>
              </w:rPr>
              <w:t>khoản 1</w:t>
            </w:r>
          </w:p>
        </w:tc>
        <w:tc>
          <w:tcPr>
            <w:tcW w:w="7796" w:type="dxa"/>
          </w:tcPr>
          <w:p w14:paraId="5A06E9AF" w14:textId="6F51ADDD" w:rsidR="004A06FC" w:rsidRPr="00143D0F" w:rsidRDefault="00AE1C61" w:rsidP="00585E4F">
            <w:pPr>
              <w:spacing w:before="40" w:after="40"/>
              <w:ind w:firstLine="0"/>
              <w:rPr>
                <w:rFonts w:cs="Times New Roman"/>
                <w:sz w:val="24"/>
                <w:szCs w:val="24"/>
              </w:rPr>
            </w:pPr>
            <w:r>
              <w:rPr>
                <w:rFonts w:cs="Times New Roman"/>
                <w:sz w:val="24"/>
                <w:szCs w:val="24"/>
              </w:rPr>
              <w:t>Để tăng tính răn đe</w:t>
            </w:r>
          </w:p>
        </w:tc>
      </w:tr>
      <w:tr w:rsidR="004A06FC" w:rsidRPr="00143D0F" w14:paraId="4D9B603F" w14:textId="58486F09" w:rsidTr="004A06FC">
        <w:tc>
          <w:tcPr>
            <w:tcW w:w="597" w:type="dxa"/>
          </w:tcPr>
          <w:p w14:paraId="6A1EB7CD" w14:textId="77777777" w:rsidR="004A06FC" w:rsidRPr="00143D0F" w:rsidRDefault="004A06FC" w:rsidP="00585E4F">
            <w:pPr>
              <w:spacing w:before="40" w:after="40"/>
              <w:ind w:firstLine="0"/>
              <w:jc w:val="center"/>
              <w:rPr>
                <w:rFonts w:cs="Times New Roman"/>
                <w:sz w:val="24"/>
                <w:szCs w:val="24"/>
              </w:rPr>
            </w:pPr>
          </w:p>
        </w:tc>
        <w:tc>
          <w:tcPr>
            <w:tcW w:w="6208" w:type="dxa"/>
          </w:tcPr>
          <w:p w14:paraId="7C9787CA" w14:textId="2B87E907" w:rsidR="004A06FC" w:rsidRPr="00143D0F" w:rsidRDefault="00AE1C61" w:rsidP="00585E4F">
            <w:pPr>
              <w:spacing w:before="40" w:after="40"/>
              <w:ind w:firstLine="0"/>
              <w:rPr>
                <w:rFonts w:cs="Times New Roman"/>
                <w:sz w:val="24"/>
                <w:szCs w:val="24"/>
                <w:lang w:val="vi-VN"/>
              </w:rPr>
            </w:pPr>
            <w:r>
              <w:rPr>
                <w:rFonts w:cs="Times New Roman"/>
                <w:sz w:val="24"/>
                <w:szCs w:val="24"/>
              </w:rPr>
              <w:t xml:space="preserve">Sửa đổi, bổ sung khoản </w:t>
            </w:r>
            <w:r w:rsidR="004A06FC" w:rsidRPr="00143D0F">
              <w:rPr>
                <w:rFonts w:cs="Times New Roman"/>
                <w:sz w:val="24"/>
                <w:szCs w:val="24"/>
                <w:lang w:val="vi-VN"/>
              </w:rPr>
              <w:t>7. Biện pháp khắc phục hậu quả:</w:t>
            </w:r>
          </w:p>
        </w:tc>
        <w:tc>
          <w:tcPr>
            <w:tcW w:w="7796" w:type="dxa"/>
          </w:tcPr>
          <w:p w14:paraId="5C413BAE" w14:textId="227B33A3" w:rsidR="004A06FC" w:rsidRPr="00143D0F" w:rsidRDefault="004A06FC" w:rsidP="00585E4F">
            <w:pPr>
              <w:spacing w:before="40" w:after="40"/>
              <w:ind w:firstLine="0"/>
              <w:rPr>
                <w:rFonts w:cs="Times New Roman"/>
                <w:sz w:val="24"/>
                <w:szCs w:val="24"/>
              </w:rPr>
            </w:pPr>
          </w:p>
        </w:tc>
      </w:tr>
      <w:tr w:rsidR="004A06FC" w:rsidRPr="00143D0F" w14:paraId="16177E0A" w14:textId="6B0D9F79" w:rsidTr="004A06FC">
        <w:tc>
          <w:tcPr>
            <w:tcW w:w="597" w:type="dxa"/>
          </w:tcPr>
          <w:p w14:paraId="5CC82927" w14:textId="2176ECD5" w:rsidR="004A06FC" w:rsidRPr="00143D0F" w:rsidRDefault="004A06FC" w:rsidP="00585E4F">
            <w:pPr>
              <w:spacing w:before="40" w:after="40"/>
              <w:ind w:firstLine="0"/>
              <w:jc w:val="center"/>
              <w:rPr>
                <w:rFonts w:cs="Times New Roman"/>
                <w:b/>
                <w:sz w:val="24"/>
                <w:szCs w:val="24"/>
              </w:rPr>
            </w:pPr>
          </w:p>
        </w:tc>
        <w:tc>
          <w:tcPr>
            <w:tcW w:w="6208" w:type="dxa"/>
          </w:tcPr>
          <w:p w14:paraId="598011DC" w14:textId="77777777" w:rsidR="00AE1C61" w:rsidRDefault="00AE1C61" w:rsidP="00585E4F">
            <w:pPr>
              <w:spacing w:before="40" w:after="40"/>
              <w:ind w:firstLine="0"/>
              <w:rPr>
                <w:rFonts w:cs="Times New Roman"/>
                <w:sz w:val="24"/>
                <w:szCs w:val="24"/>
              </w:rPr>
            </w:pPr>
            <w:r>
              <w:rPr>
                <w:rFonts w:cs="Times New Roman"/>
                <w:sz w:val="24"/>
                <w:szCs w:val="24"/>
              </w:rPr>
              <w:t>Sửa đổi điểm a, b khoản 7:</w:t>
            </w:r>
          </w:p>
          <w:p w14:paraId="3182CCFA" w14:textId="4424DC55" w:rsidR="004A06FC" w:rsidRPr="00143D0F" w:rsidRDefault="00AE1C61" w:rsidP="00AE1C61">
            <w:pPr>
              <w:spacing w:before="40" w:after="40"/>
              <w:ind w:firstLine="0"/>
              <w:rPr>
                <w:rFonts w:cs="Times New Roman"/>
                <w:sz w:val="24"/>
                <w:szCs w:val="24"/>
              </w:rPr>
            </w:pPr>
            <w:r>
              <w:rPr>
                <w:rFonts w:cs="Times New Roman"/>
                <w:sz w:val="24"/>
                <w:szCs w:val="24"/>
              </w:rPr>
              <w:t xml:space="preserve">Chirnh sửa điểm dẫn chiếu </w:t>
            </w:r>
            <w:r w:rsidR="004A06FC" w:rsidRPr="00143D0F">
              <w:rPr>
                <w:rFonts w:cs="Times New Roman"/>
                <w:sz w:val="24"/>
                <w:szCs w:val="24"/>
                <w:lang w:val="vi-VN"/>
              </w:rPr>
              <w:t xml:space="preserve"> </w:t>
            </w:r>
          </w:p>
        </w:tc>
        <w:tc>
          <w:tcPr>
            <w:tcW w:w="7796" w:type="dxa"/>
          </w:tcPr>
          <w:p w14:paraId="01FE5BE1" w14:textId="07DE1636" w:rsidR="004A06FC" w:rsidRPr="00143D0F" w:rsidRDefault="004A06FC" w:rsidP="00AE1C61">
            <w:pPr>
              <w:spacing w:before="40" w:after="40"/>
              <w:ind w:firstLine="0"/>
              <w:rPr>
                <w:rFonts w:cs="Times New Roman"/>
                <w:sz w:val="24"/>
                <w:szCs w:val="24"/>
              </w:rPr>
            </w:pPr>
            <w:r w:rsidRPr="00143D0F">
              <w:rPr>
                <w:rFonts w:cs="Times New Roman"/>
                <w:bCs/>
                <w:spacing w:val="-8"/>
                <w:sz w:val="24"/>
                <w:szCs w:val="24"/>
                <w:lang w:val="vi-VN"/>
              </w:rPr>
              <w:t xml:space="preserve">Điều chỉnh lại </w:t>
            </w:r>
            <w:r w:rsidR="00AE1C61">
              <w:rPr>
                <w:rFonts w:cs="Times New Roman"/>
                <w:bCs/>
                <w:spacing w:val="-8"/>
                <w:sz w:val="24"/>
                <w:szCs w:val="24"/>
              </w:rPr>
              <w:t>để phù hợp</w:t>
            </w:r>
            <w:r w:rsidRPr="00143D0F">
              <w:rPr>
                <w:rFonts w:cs="Times New Roman"/>
                <w:bCs/>
                <w:spacing w:val="-8"/>
                <w:sz w:val="24"/>
                <w:szCs w:val="24"/>
                <w:lang w:val="vi-VN"/>
              </w:rPr>
              <w:t xml:space="preserve"> </w:t>
            </w:r>
          </w:p>
        </w:tc>
      </w:tr>
      <w:tr w:rsidR="004A06FC" w:rsidRPr="00143D0F" w14:paraId="62E722CC" w14:textId="6BE1D3B7" w:rsidTr="004A06FC">
        <w:tc>
          <w:tcPr>
            <w:tcW w:w="597" w:type="dxa"/>
          </w:tcPr>
          <w:p w14:paraId="19D5DC5A" w14:textId="77777777" w:rsidR="004A06FC" w:rsidRPr="00143D0F" w:rsidRDefault="004A06FC" w:rsidP="00585E4F">
            <w:pPr>
              <w:spacing w:before="40" w:after="40"/>
              <w:ind w:firstLine="0"/>
              <w:jc w:val="center"/>
              <w:rPr>
                <w:rFonts w:cs="Times New Roman"/>
                <w:sz w:val="24"/>
                <w:szCs w:val="24"/>
              </w:rPr>
            </w:pPr>
          </w:p>
        </w:tc>
        <w:tc>
          <w:tcPr>
            <w:tcW w:w="6208" w:type="dxa"/>
          </w:tcPr>
          <w:p w14:paraId="727A9B45" w14:textId="744B60F4" w:rsidR="00AE1C61" w:rsidRDefault="00AE1C61" w:rsidP="00585E4F">
            <w:pPr>
              <w:widowControl w:val="0"/>
              <w:autoSpaceDE w:val="0"/>
              <w:autoSpaceDN w:val="0"/>
              <w:adjustRightInd w:val="0"/>
              <w:spacing w:before="40" w:after="40"/>
              <w:ind w:firstLine="0"/>
              <w:rPr>
                <w:rFonts w:cs="Times New Roman"/>
                <w:sz w:val="24"/>
                <w:szCs w:val="24"/>
              </w:rPr>
            </w:pPr>
            <w:r>
              <w:rPr>
                <w:rFonts w:cs="Times New Roman"/>
                <w:sz w:val="24"/>
                <w:szCs w:val="24"/>
              </w:rPr>
              <w:t>Bổ sung điểm c, d, đ khoản 7</w:t>
            </w:r>
          </w:p>
          <w:p w14:paraId="279F2F10" w14:textId="0AD35CB1" w:rsidR="004A06FC" w:rsidRPr="00143D0F" w:rsidRDefault="004A06FC" w:rsidP="00585E4F">
            <w:pPr>
              <w:widowControl w:val="0"/>
              <w:autoSpaceDE w:val="0"/>
              <w:autoSpaceDN w:val="0"/>
              <w:adjustRightInd w:val="0"/>
              <w:spacing w:before="40" w:after="40"/>
              <w:ind w:firstLine="0"/>
              <w:rPr>
                <w:rFonts w:cs="Times New Roman"/>
                <w:sz w:val="24"/>
                <w:szCs w:val="24"/>
              </w:rPr>
            </w:pPr>
          </w:p>
        </w:tc>
        <w:tc>
          <w:tcPr>
            <w:tcW w:w="7796" w:type="dxa"/>
          </w:tcPr>
          <w:p w14:paraId="20DD3FD9" w14:textId="7E0CC120" w:rsidR="004A06FC" w:rsidRPr="00143D0F" w:rsidRDefault="004A06FC" w:rsidP="00585E4F">
            <w:pPr>
              <w:spacing w:before="40" w:after="40"/>
              <w:ind w:firstLine="0"/>
              <w:rPr>
                <w:rFonts w:cs="Times New Roman"/>
                <w:sz w:val="24"/>
                <w:szCs w:val="24"/>
              </w:rPr>
            </w:pPr>
            <w:r w:rsidRPr="00143D0F">
              <w:rPr>
                <w:rFonts w:cs="Times New Roman"/>
                <w:bCs/>
                <w:spacing w:val="-8"/>
                <w:sz w:val="24"/>
                <w:szCs w:val="24"/>
                <w:lang w:val="vi-VN"/>
              </w:rPr>
              <w:t>Bổ sung nhằm phù hợp với quy định tại Điều 22 Nghị định số 18/2015/NĐ-CP sửa đổi</w:t>
            </w:r>
          </w:p>
        </w:tc>
      </w:tr>
      <w:tr w:rsidR="004A06FC" w:rsidRPr="00143D0F" w14:paraId="6595714A" w14:textId="77777777" w:rsidTr="004A06FC">
        <w:tc>
          <w:tcPr>
            <w:tcW w:w="597" w:type="dxa"/>
          </w:tcPr>
          <w:p w14:paraId="76B44A26" w14:textId="77777777" w:rsidR="004A06FC" w:rsidRPr="00143D0F" w:rsidRDefault="004A06FC" w:rsidP="00585E4F">
            <w:pPr>
              <w:spacing w:before="40" w:after="40"/>
              <w:jc w:val="center"/>
              <w:rPr>
                <w:rFonts w:cs="Times New Roman"/>
                <w:sz w:val="24"/>
                <w:szCs w:val="24"/>
              </w:rPr>
            </w:pPr>
          </w:p>
        </w:tc>
        <w:tc>
          <w:tcPr>
            <w:tcW w:w="6208" w:type="dxa"/>
          </w:tcPr>
          <w:p w14:paraId="2E2B433A" w14:textId="77777777" w:rsidR="00AE1C61" w:rsidRDefault="00AE1C61" w:rsidP="00585E4F">
            <w:pPr>
              <w:widowControl w:val="0"/>
              <w:autoSpaceDE w:val="0"/>
              <w:autoSpaceDN w:val="0"/>
              <w:adjustRightInd w:val="0"/>
              <w:spacing w:before="40" w:after="40"/>
              <w:ind w:firstLine="0"/>
              <w:rPr>
                <w:rFonts w:cs="Times New Roman"/>
                <w:color w:val="000000"/>
                <w:spacing w:val="-4"/>
                <w:sz w:val="24"/>
                <w:szCs w:val="24"/>
              </w:rPr>
            </w:pPr>
            <w:r>
              <w:rPr>
                <w:rFonts w:cs="Times New Roman"/>
                <w:color w:val="000000"/>
                <w:spacing w:val="-4"/>
                <w:sz w:val="24"/>
                <w:szCs w:val="24"/>
              </w:rPr>
              <w:t>Bổ sung điểm e:</w:t>
            </w:r>
          </w:p>
          <w:p w14:paraId="3B00E7A6" w14:textId="300D87ED" w:rsidR="004A06FC" w:rsidRPr="00143D0F" w:rsidRDefault="004A06FC" w:rsidP="00AE1C61">
            <w:pPr>
              <w:widowControl w:val="0"/>
              <w:autoSpaceDE w:val="0"/>
              <w:autoSpaceDN w:val="0"/>
              <w:adjustRightInd w:val="0"/>
              <w:spacing w:before="40" w:after="40"/>
              <w:ind w:firstLine="0"/>
              <w:rPr>
                <w:rFonts w:cs="Times New Roman"/>
                <w:sz w:val="24"/>
                <w:szCs w:val="24"/>
                <w:lang w:val="vi-VN"/>
              </w:rPr>
            </w:pPr>
            <w:r w:rsidRPr="00143D0F">
              <w:rPr>
                <w:rFonts w:cs="Times New Roman"/>
                <w:color w:val="000000"/>
                <w:spacing w:val="-4"/>
                <w:sz w:val="24"/>
                <w:szCs w:val="24"/>
              </w:rPr>
              <w:t xml:space="preserve"> Buộc nộp lại số lợi bất hợp pháp có được do thực hiện một trong các hành vi</w:t>
            </w:r>
            <w:r w:rsidR="00AE1C61">
              <w:rPr>
                <w:rFonts w:cs="Times New Roman"/>
                <w:color w:val="000000"/>
                <w:spacing w:val="-4"/>
                <w:sz w:val="24"/>
                <w:szCs w:val="24"/>
              </w:rPr>
              <w:t xml:space="preserve"> vi phạm</w:t>
            </w:r>
          </w:p>
        </w:tc>
        <w:tc>
          <w:tcPr>
            <w:tcW w:w="7796" w:type="dxa"/>
          </w:tcPr>
          <w:p w14:paraId="2CC390C4" w14:textId="16051068" w:rsidR="004A06FC" w:rsidRPr="00143D0F" w:rsidRDefault="004A06FC" w:rsidP="00585E4F">
            <w:pPr>
              <w:spacing w:before="40" w:after="40"/>
              <w:ind w:firstLine="0"/>
              <w:rPr>
                <w:rFonts w:cs="Times New Roman"/>
                <w:bCs/>
                <w:spacing w:val="-8"/>
                <w:sz w:val="24"/>
                <w:szCs w:val="24"/>
                <w:lang w:val="vi-VN"/>
              </w:rPr>
            </w:pPr>
            <w:r w:rsidRPr="00143D0F">
              <w:rPr>
                <w:rFonts w:cs="Times New Roman"/>
                <w:bCs/>
                <w:spacing w:val="-8"/>
                <w:sz w:val="24"/>
                <w:szCs w:val="24"/>
              </w:rPr>
              <w:t xml:space="preserve">Bổ sung biện pháp buộc nộp lại số lợi bất hợp pháp có được do thực hiện hành vi vi phạm tại các khoản liên quan đến hành vi không xây lắp hoặc xây lắp không đúng quy định đối với công trình xử lý chất thải, không vận hành hoặc vận hành không </w:t>
            </w:r>
            <w:r w:rsidRPr="00143D0F">
              <w:rPr>
                <w:rFonts w:cs="Times New Roman"/>
                <w:bCs/>
                <w:spacing w:val="-8"/>
                <w:sz w:val="24"/>
                <w:szCs w:val="24"/>
              </w:rPr>
              <w:lastRenderedPageBreak/>
              <w:t>đúng quy trình đối với công trình xử lý chất thải, vì việc xác định số lợi bất hợp pháp có thể dễ thực hiện qua việc hạch toán chi phí.</w:t>
            </w:r>
          </w:p>
        </w:tc>
      </w:tr>
      <w:tr w:rsidR="004A06FC" w:rsidRPr="00143D0F" w14:paraId="0B11E3BB" w14:textId="797C224A" w:rsidTr="004A06FC">
        <w:tc>
          <w:tcPr>
            <w:tcW w:w="597" w:type="dxa"/>
            <w:shd w:val="clear" w:color="auto" w:fill="FFFF00"/>
          </w:tcPr>
          <w:p w14:paraId="6B9C37C5" w14:textId="4CBEE1D5" w:rsidR="004A06FC" w:rsidRPr="00143D0F" w:rsidRDefault="004A06FC" w:rsidP="00585E4F">
            <w:pPr>
              <w:spacing w:before="40" w:after="40"/>
              <w:jc w:val="center"/>
              <w:rPr>
                <w:rFonts w:cs="Times New Roman"/>
                <w:sz w:val="24"/>
                <w:szCs w:val="24"/>
              </w:rPr>
            </w:pPr>
          </w:p>
        </w:tc>
        <w:tc>
          <w:tcPr>
            <w:tcW w:w="6208" w:type="dxa"/>
            <w:shd w:val="clear" w:color="auto" w:fill="FFFF00"/>
          </w:tcPr>
          <w:p w14:paraId="24327C2D" w14:textId="5E97327A" w:rsidR="004A06FC" w:rsidRPr="00143D0F" w:rsidRDefault="004A06FC" w:rsidP="00585E4F">
            <w:pPr>
              <w:widowControl w:val="0"/>
              <w:autoSpaceDE w:val="0"/>
              <w:autoSpaceDN w:val="0"/>
              <w:adjustRightInd w:val="0"/>
              <w:spacing w:before="40" w:after="40"/>
              <w:ind w:firstLine="0"/>
              <w:rPr>
                <w:rFonts w:cs="Times New Roman"/>
                <w:sz w:val="24"/>
                <w:szCs w:val="24"/>
                <w:lang w:val="vi-VN"/>
              </w:rPr>
            </w:pPr>
            <w:r w:rsidRPr="00143D0F">
              <w:rPr>
                <w:rFonts w:cs="Times New Roman"/>
                <w:b/>
                <w:bCs/>
                <w:sz w:val="24"/>
                <w:szCs w:val="24"/>
              </w:rPr>
              <w:t xml:space="preserve">Điều 12. </w:t>
            </w:r>
            <w:r w:rsidRPr="00143D0F">
              <w:rPr>
                <w:rFonts w:cs="Times New Roman"/>
                <w:b/>
                <w:bCs/>
                <w:sz w:val="24"/>
                <w:szCs w:val="24"/>
                <w:lang w:val="vi-VN" w:eastAsia="vi-VN"/>
              </w:rPr>
              <w:t>Vi phạm các quy định về bảo vệ môi trường tại cơ sở, khu công nghiệp, khu chế xuất, khu công nghệ cao, cụm công nghiệp, khu kinh doanh và dịch vụ tập trung, làng nghề và khu nuôi trồng thủy sản</w:t>
            </w:r>
          </w:p>
        </w:tc>
        <w:tc>
          <w:tcPr>
            <w:tcW w:w="7796" w:type="dxa"/>
            <w:shd w:val="clear" w:color="auto" w:fill="FFFF00"/>
          </w:tcPr>
          <w:p w14:paraId="3FD28A56" w14:textId="6C661AB4" w:rsidR="004A06FC" w:rsidRPr="00143D0F" w:rsidRDefault="004A06FC" w:rsidP="00585E4F">
            <w:pPr>
              <w:spacing w:before="40" w:after="40"/>
              <w:rPr>
                <w:rFonts w:cs="Times New Roman"/>
                <w:bCs/>
                <w:spacing w:val="-8"/>
                <w:sz w:val="24"/>
                <w:szCs w:val="24"/>
                <w:lang w:val="vi-VN"/>
              </w:rPr>
            </w:pPr>
          </w:p>
        </w:tc>
      </w:tr>
      <w:tr w:rsidR="004A06FC" w:rsidRPr="00143D0F" w14:paraId="7CB137AD" w14:textId="77777777" w:rsidTr="004A06FC">
        <w:tc>
          <w:tcPr>
            <w:tcW w:w="597" w:type="dxa"/>
          </w:tcPr>
          <w:p w14:paraId="7A3AEA4D" w14:textId="77777777" w:rsidR="004A06FC" w:rsidRPr="00143D0F" w:rsidRDefault="004A06FC" w:rsidP="00585E4F">
            <w:pPr>
              <w:spacing w:before="40" w:after="40"/>
              <w:jc w:val="center"/>
              <w:rPr>
                <w:rFonts w:cs="Times New Roman"/>
                <w:sz w:val="24"/>
                <w:szCs w:val="24"/>
              </w:rPr>
            </w:pPr>
          </w:p>
        </w:tc>
        <w:tc>
          <w:tcPr>
            <w:tcW w:w="6208" w:type="dxa"/>
          </w:tcPr>
          <w:p w14:paraId="47F7CFD5" w14:textId="77777777" w:rsidR="003C6B4E" w:rsidRDefault="003C6B4E" w:rsidP="00585E4F">
            <w:pPr>
              <w:widowControl w:val="0"/>
              <w:spacing w:before="40" w:after="40"/>
              <w:ind w:firstLine="0"/>
              <w:rPr>
                <w:rFonts w:cs="Times New Roman"/>
                <w:bCs/>
                <w:sz w:val="24"/>
                <w:szCs w:val="24"/>
              </w:rPr>
            </w:pPr>
            <w:r>
              <w:rPr>
                <w:rFonts w:cs="Times New Roman"/>
                <w:bCs/>
                <w:sz w:val="24"/>
                <w:szCs w:val="24"/>
              </w:rPr>
              <w:t>Sửa đổi điểm b khoản 3:</w:t>
            </w:r>
          </w:p>
          <w:p w14:paraId="21AECC6E" w14:textId="59E7C9D9" w:rsidR="004A06FC" w:rsidRPr="00143D0F" w:rsidRDefault="003C6B4E" w:rsidP="003C6B4E">
            <w:pPr>
              <w:widowControl w:val="0"/>
              <w:spacing w:before="40" w:after="40"/>
              <w:ind w:firstLine="0"/>
              <w:rPr>
                <w:rFonts w:cs="Times New Roman"/>
                <w:spacing w:val="-2"/>
                <w:sz w:val="24"/>
                <w:szCs w:val="24"/>
                <w:lang w:val="vi-VN"/>
              </w:rPr>
            </w:pPr>
            <w:r>
              <w:rPr>
                <w:rFonts w:cs="Times New Roman"/>
                <w:bCs/>
                <w:sz w:val="24"/>
                <w:szCs w:val="24"/>
              </w:rPr>
              <w:t>Bổ sung hành vi “</w:t>
            </w:r>
            <w:r w:rsidR="004A06FC" w:rsidRPr="00143D0F">
              <w:rPr>
                <w:rFonts w:cs="Times New Roman"/>
                <w:sz w:val="24"/>
                <w:szCs w:val="24"/>
                <w:lang w:val="vi-VN"/>
              </w:rPr>
              <w:t>không có nhật ký vận hành nhà máy xử lý nước thải tập trung</w:t>
            </w:r>
            <w:r w:rsidR="004A06FC" w:rsidRPr="00143D0F">
              <w:rPr>
                <w:rFonts w:cs="Times New Roman"/>
                <w:sz w:val="24"/>
                <w:szCs w:val="24"/>
              </w:rPr>
              <w:t xml:space="preserve"> theo quy đị</w:t>
            </w:r>
            <w:r>
              <w:rPr>
                <w:rFonts w:cs="Times New Roman"/>
                <w:sz w:val="24"/>
                <w:szCs w:val="24"/>
              </w:rPr>
              <w:t>nh”</w:t>
            </w:r>
            <w:r w:rsidR="001B28B1">
              <w:rPr>
                <w:rFonts w:cs="Times New Roman"/>
                <w:sz w:val="24"/>
                <w:szCs w:val="24"/>
              </w:rPr>
              <w:t xml:space="preserve"> đối với vi phạm quy định về bảo vệ môi trường trong hoạt động kinh doanh hạ tầng cụm công nghiệp</w:t>
            </w:r>
          </w:p>
        </w:tc>
        <w:tc>
          <w:tcPr>
            <w:tcW w:w="7796" w:type="dxa"/>
          </w:tcPr>
          <w:p w14:paraId="49E54C69" w14:textId="077B2626"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Bổ sung hành vi “</w:t>
            </w:r>
            <w:r w:rsidRPr="00143D0F">
              <w:rPr>
                <w:rFonts w:cs="Times New Roman"/>
                <w:sz w:val="24"/>
                <w:szCs w:val="24"/>
                <w:lang w:val="vi-VN"/>
              </w:rPr>
              <w:t>không có nhật ký vận hành nhà máy xử lý nước thải tập trung</w:t>
            </w:r>
            <w:r w:rsidRPr="00143D0F">
              <w:rPr>
                <w:rFonts w:cs="Times New Roman"/>
                <w:sz w:val="24"/>
                <w:szCs w:val="24"/>
              </w:rPr>
              <w:t xml:space="preserve"> theo quy định” để phù hợp với quy đị</w:t>
            </w:r>
            <w:r w:rsidR="003C6B4E">
              <w:rPr>
                <w:rFonts w:cs="Times New Roman"/>
                <w:sz w:val="24"/>
                <w:szCs w:val="24"/>
              </w:rPr>
              <w:t>nh tại Thông tư 31/</w:t>
            </w:r>
            <w:r w:rsidR="001B28B1">
              <w:rPr>
                <w:rFonts w:cs="Times New Roman"/>
                <w:sz w:val="24"/>
                <w:szCs w:val="24"/>
              </w:rPr>
              <w:t>2016/TT-BTNMT ngày 14/10/2016 về bảo vệ môi trường cụm công nghiệp, khu kinh doanh dịch vụ tập trung, làng nghề và cơ sở sản xuất, kinh doanh, dịch vụ</w:t>
            </w:r>
          </w:p>
        </w:tc>
      </w:tr>
      <w:tr w:rsidR="004A06FC" w:rsidRPr="00143D0F" w14:paraId="158E62D3" w14:textId="49607DD7" w:rsidTr="004A06FC">
        <w:tc>
          <w:tcPr>
            <w:tcW w:w="597" w:type="dxa"/>
          </w:tcPr>
          <w:p w14:paraId="173CF155" w14:textId="77777777" w:rsidR="004A06FC" w:rsidRPr="00143D0F" w:rsidRDefault="004A06FC" w:rsidP="00585E4F">
            <w:pPr>
              <w:spacing w:before="40" w:after="40"/>
              <w:jc w:val="center"/>
              <w:rPr>
                <w:rFonts w:cs="Times New Roman"/>
                <w:sz w:val="24"/>
                <w:szCs w:val="24"/>
              </w:rPr>
            </w:pPr>
          </w:p>
        </w:tc>
        <w:tc>
          <w:tcPr>
            <w:tcW w:w="6208" w:type="dxa"/>
          </w:tcPr>
          <w:p w14:paraId="2C376373" w14:textId="5A445C03" w:rsidR="001B28B1" w:rsidRDefault="001B28B1" w:rsidP="00585E4F">
            <w:pPr>
              <w:widowControl w:val="0"/>
              <w:spacing w:before="40" w:after="40"/>
              <w:ind w:firstLine="0"/>
              <w:rPr>
                <w:rFonts w:cs="Times New Roman"/>
                <w:spacing w:val="-4"/>
                <w:sz w:val="24"/>
                <w:szCs w:val="24"/>
              </w:rPr>
            </w:pPr>
            <w:r>
              <w:rPr>
                <w:rFonts w:cs="Times New Roman"/>
                <w:spacing w:val="-4"/>
                <w:sz w:val="24"/>
                <w:szCs w:val="24"/>
              </w:rPr>
              <w:t>Sửa đổi điểm b khoản 6:</w:t>
            </w:r>
          </w:p>
          <w:p w14:paraId="49FA0CF9" w14:textId="2C18BE99" w:rsidR="004A06FC" w:rsidRPr="00143D0F" w:rsidRDefault="001B28B1" w:rsidP="00585E4F">
            <w:pPr>
              <w:widowControl w:val="0"/>
              <w:spacing w:before="40" w:after="40"/>
              <w:ind w:firstLine="0"/>
              <w:rPr>
                <w:rFonts w:cs="Times New Roman"/>
                <w:sz w:val="24"/>
                <w:szCs w:val="24"/>
              </w:rPr>
            </w:pPr>
            <w:r>
              <w:rPr>
                <w:rFonts w:cs="Times New Roman"/>
                <w:sz w:val="24"/>
                <w:szCs w:val="24"/>
              </w:rPr>
              <w:t>Sửa đổi lại cách tiền phạt căn cứ vào số lần vượt tiêu chuẩn tiếp nhận theo các mức từ 1,1 đến dưới 1,5 lần, từ 1,5 lần đến dưới 03 lần, từ 3 lần đến dưới 5 lần, từ 5 lần đến dưới 10 lần và từ 10 lần trở lên;</w:t>
            </w:r>
            <w:r w:rsidR="006504F7">
              <w:rPr>
                <w:rFonts w:cs="Times New Roman"/>
                <w:sz w:val="24"/>
                <w:szCs w:val="24"/>
              </w:rPr>
              <w:t xml:space="preserve"> bổ sung thêm cụm từ “</w:t>
            </w:r>
            <w:r w:rsidR="006504F7" w:rsidRPr="00143D0F">
              <w:rPr>
                <w:rFonts w:cs="Times New Roman"/>
                <w:bCs/>
                <w:spacing w:val="-8"/>
                <w:sz w:val="24"/>
                <w:szCs w:val="24"/>
              </w:rPr>
              <w:t>xả nước thải vào hệ thống thu gom, xử lý tập trung của khu công nghiệp, khu công nghệ cao, cụm công nghiệp</w:t>
            </w:r>
            <w:r w:rsidR="006504F7">
              <w:rPr>
                <w:rFonts w:cs="Times New Roman"/>
                <w:bCs/>
                <w:spacing w:val="-8"/>
                <w:sz w:val="24"/>
                <w:szCs w:val="24"/>
              </w:rPr>
              <w:t>, làng nghề</w:t>
            </w:r>
            <w:r w:rsidR="006504F7">
              <w:rPr>
                <w:rFonts w:cs="Times New Roman"/>
                <w:sz w:val="24"/>
                <w:szCs w:val="24"/>
              </w:rPr>
              <w:t>”;</w:t>
            </w:r>
            <w:r>
              <w:rPr>
                <w:rFonts w:cs="Times New Roman"/>
                <w:sz w:val="24"/>
                <w:szCs w:val="24"/>
              </w:rPr>
              <w:t xml:space="preserve"> đồng thời thống nhất chọn thông số vượt cao nhất để làm căn cứ xử phạt</w:t>
            </w:r>
          </w:p>
        </w:tc>
        <w:tc>
          <w:tcPr>
            <w:tcW w:w="7796" w:type="dxa"/>
          </w:tcPr>
          <w:p w14:paraId="754C66BA" w14:textId="271D9EB1"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Bổ sung thêm cụm từ “xả nước thải vào hệ thống thu gom, xử lý tập trung của khu công nghiệp, khu công nghệ cao, cụm công nghiệp” để làm rõ đây không phải là hành vi xả nước thải ra ngoài môi trường;</w:t>
            </w:r>
          </w:p>
          <w:p w14:paraId="01F7EFF8" w14:textId="25848B2C"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xml:space="preserve">- Thay cụm từ “có một trong các thông số môi trường” bằng cụm </w:t>
            </w:r>
            <w:r w:rsidRPr="006504F7">
              <w:rPr>
                <w:rFonts w:cs="Times New Roman"/>
                <w:bCs/>
                <w:spacing w:val="-8"/>
                <w:sz w:val="24"/>
                <w:szCs w:val="24"/>
              </w:rPr>
              <w:t>từ “</w:t>
            </w:r>
            <w:r w:rsidR="006504F7" w:rsidRPr="006504F7">
              <w:rPr>
                <w:bCs/>
                <w:spacing w:val="-4"/>
                <w:sz w:val="24"/>
                <w:szCs w:val="24"/>
              </w:rPr>
              <w:t>có chứa một trong các thông số môi trường (chọn thông số vượt cao nhất)</w:t>
            </w:r>
            <w:r w:rsidRPr="006504F7">
              <w:rPr>
                <w:rFonts w:cs="Times New Roman"/>
                <w:bCs/>
                <w:spacing w:val="-8"/>
                <w:sz w:val="24"/>
                <w:szCs w:val="24"/>
              </w:rPr>
              <w:t>”</w:t>
            </w:r>
            <w:r w:rsidRPr="00143D0F">
              <w:rPr>
                <w:rFonts w:cs="Times New Roman"/>
                <w:bCs/>
                <w:spacing w:val="-8"/>
                <w:sz w:val="24"/>
                <w:szCs w:val="24"/>
              </w:rPr>
              <w:t xml:space="preserve"> để dễ áp dụng và thống nhất với các điều khoản tại Nghị định này;</w:t>
            </w:r>
          </w:p>
          <w:p w14:paraId="18D0991B" w14:textId="1B0AFCE7"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Thay đổi cách tính mức tiền phạt để dễ hiểu, dễ áp dụng.</w:t>
            </w:r>
          </w:p>
        </w:tc>
      </w:tr>
      <w:tr w:rsidR="004A06FC" w:rsidRPr="00143D0F" w14:paraId="7A1CC88C" w14:textId="17A80848" w:rsidTr="004A06FC">
        <w:tc>
          <w:tcPr>
            <w:tcW w:w="597" w:type="dxa"/>
          </w:tcPr>
          <w:p w14:paraId="08224C71" w14:textId="63EEEF8B" w:rsidR="004A06FC" w:rsidRPr="00143D0F" w:rsidRDefault="004A06FC" w:rsidP="00585E4F">
            <w:pPr>
              <w:spacing w:before="40" w:after="40"/>
              <w:jc w:val="center"/>
              <w:rPr>
                <w:rFonts w:cs="Times New Roman"/>
                <w:sz w:val="24"/>
                <w:szCs w:val="24"/>
              </w:rPr>
            </w:pPr>
          </w:p>
        </w:tc>
        <w:tc>
          <w:tcPr>
            <w:tcW w:w="6208" w:type="dxa"/>
          </w:tcPr>
          <w:p w14:paraId="68DBDBD7" w14:textId="77777777" w:rsidR="006504F7" w:rsidRDefault="006504F7" w:rsidP="00585E4F">
            <w:pPr>
              <w:widowControl w:val="0"/>
              <w:spacing w:before="40" w:after="40"/>
              <w:ind w:firstLine="0"/>
              <w:rPr>
                <w:rFonts w:eastAsia="Times New Roman" w:cs="Times New Roman"/>
                <w:sz w:val="24"/>
                <w:szCs w:val="24"/>
              </w:rPr>
            </w:pPr>
            <w:r>
              <w:rPr>
                <w:rFonts w:eastAsia="Times New Roman" w:cs="Times New Roman"/>
                <w:sz w:val="24"/>
                <w:szCs w:val="24"/>
              </w:rPr>
              <w:t>Sửa đổi điểm c khoản 6:</w:t>
            </w:r>
          </w:p>
          <w:p w14:paraId="4200A97A" w14:textId="3CC24185" w:rsidR="004A06FC" w:rsidRPr="000C7B68" w:rsidRDefault="000C7B68" w:rsidP="000C7B68">
            <w:pPr>
              <w:widowControl w:val="0"/>
              <w:spacing w:before="40" w:after="40"/>
              <w:ind w:firstLine="0"/>
              <w:rPr>
                <w:rFonts w:eastAsia="Times New Roman" w:cs="Times New Roman"/>
                <w:sz w:val="24"/>
                <w:szCs w:val="24"/>
              </w:rPr>
            </w:pPr>
            <w:r>
              <w:rPr>
                <w:rFonts w:eastAsia="Times New Roman" w:cs="Times New Roman"/>
                <w:sz w:val="24"/>
                <w:szCs w:val="24"/>
              </w:rPr>
              <w:t>Bỏ cụm từ “không qua xử lý”</w:t>
            </w:r>
          </w:p>
        </w:tc>
        <w:tc>
          <w:tcPr>
            <w:tcW w:w="7796" w:type="dxa"/>
          </w:tcPr>
          <w:p w14:paraId="2E72831D" w14:textId="41B90989"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Bỏ cụm từ “không qua xử lý” vì thực tế có nhiều trường hợp các doanh nghiệp tự ý xả nước thải qua hệ thống thoát nước mưa ra ngoài môi trường, không qua hệ thống thu gom nước thải của KCN dẫn đến không kiểm soát được chất lượng nước thải</w:t>
            </w:r>
          </w:p>
        </w:tc>
      </w:tr>
      <w:tr w:rsidR="004A06FC" w:rsidRPr="00143D0F" w14:paraId="6067DDA1" w14:textId="77777777" w:rsidTr="004A06FC">
        <w:tc>
          <w:tcPr>
            <w:tcW w:w="597" w:type="dxa"/>
          </w:tcPr>
          <w:p w14:paraId="5BA369A8" w14:textId="558DC489" w:rsidR="004A06FC" w:rsidRPr="00143D0F" w:rsidRDefault="004A06FC" w:rsidP="00585E4F">
            <w:pPr>
              <w:spacing w:before="40" w:after="40"/>
              <w:jc w:val="center"/>
              <w:rPr>
                <w:rFonts w:cs="Times New Roman"/>
                <w:sz w:val="24"/>
                <w:szCs w:val="24"/>
              </w:rPr>
            </w:pPr>
          </w:p>
        </w:tc>
        <w:tc>
          <w:tcPr>
            <w:tcW w:w="6208" w:type="dxa"/>
          </w:tcPr>
          <w:p w14:paraId="10102982" w14:textId="2FA2F59C" w:rsidR="004A06FC" w:rsidRPr="00143D0F" w:rsidRDefault="004A06FC" w:rsidP="00585E4F">
            <w:pPr>
              <w:widowControl w:val="0"/>
              <w:spacing w:before="40" w:after="40"/>
              <w:ind w:firstLine="0"/>
              <w:rPr>
                <w:rFonts w:cs="Times New Roman"/>
                <w:sz w:val="24"/>
                <w:szCs w:val="24"/>
                <w:lang w:val="vi-VN"/>
              </w:rPr>
            </w:pPr>
            <w:r w:rsidRPr="00143D0F">
              <w:rPr>
                <w:rFonts w:cs="Times New Roman"/>
                <w:sz w:val="24"/>
                <w:szCs w:val="24"/>
                <w:lang w:val="vi-VN"/>
              </w:rPr>
              <w:t>7. Hành vi vi phạm quy định về thực hiện giám sát môi trường (bao</w:t>
            </w:r>
            <w:r w:rsidRPr="00143D0F">
              <w:rPr>
                <w:rFonts w:cs="Times New Roman"/>
                <w:sz w:val="24"/>
                <w:szCs w:val="24"/>
              </w:rPr>
              <w:t xml:space="preserve"> </w:t>
            </w:r>
            <w:r w:rsidRPr="00143D0F">
              <w:rPr>
                <w:rFonts w:cs="Times New Roman"/>
                <w:sz w:val="24"/>
                <w:szCs w:val="24"/>
                <w:lang w:val="vi-VN"/>
              </w:rPr>
              <w:t xml:space="preserve"> gồm: </w:t>
            </w:r>
            <w:r w:rsidRPr="00143D0F">
              <w:rPr>
                <w:rFonts w:cs="Times New Roman"/>
                <w:sz w:val="24"/>
                <w:szCs w:val="24"/>
              </w:rPr>
              <w:t>Q</w:t>
            </w:r>
            <w:r w:rsidRPr="00143D0F">
              <w:rPr>
                <w:rFonts w:cs="Times New Roman"/>
                <w:sz w:val="24"/>
                <w:szCs w:val="24"/>
                <w:lang w:val="vi-VN"/>
              </w:rPr>
              <w:t>uan trắc tự động, liên tục đối với nước thải, khí thải; giám sát môi trường xung quanh</w:t>
            </w:r>
            <w:r w:rsidRPr="00143D0F">
              <w:rPr>
                <w:rFonts w:cs="Times New Roman"/>
                <w:b/>
                <w:bCs/>
                <w:sz w:val="24"/>
                <w:szCs w:val="24"/>
              </w:rPr>
              <w:t xml:space="preserve"> </w:t>
            </w:r>
            <w:r w:rsidRPr="00143D0F">
              <w:rPr>
                <w:rFonts w:cs="Times New Roman"/>
                <w:sz w:val="24"/>
                <w:szCs w:val="24"/>
                <w:lang w:val="vi-VN"/>
              </w:rPr>
              <w:t>và giám sát chất thải định kỳ) và các hành vi vi phạm khác về bảo vệ môi trường trong hoạt động sản xuất, kinh doanh, dịch vụ bị xử phạt như sau:</w:t>
            </w:r>
          </w:p>
        </w:tc>
        <w:tc>
          <w:tcPr>
            <w:tcW w:w="7796" w:type="dxa"/>
          </w:tcPr>
          <w:p w14:paraId="57151F8A" w14:textId="77777777" w:rsidR="004A06FC" w:rsidRPr="00143D0F" w:rsidRDefault="004A06FC" w:rsidP="00585E4F">
            <w:pPr>
              <w:spacing w:before="40" w:after="40"/>
              <w:rPr>
                <w:rFonts w:cs="Times New Roman"/>
                <w:bCs/>
                <w:sz w:val="24"/>
                <w:szCs w:val="24"/>
              </w:rPr>
            </w:pPr>
          </w:p>
        </w:tc>
      </w:tr>
      <w:tr w:rsidR="004A06FC" w:rsidRPr="00143D0F" w14:paraId="357B8C3F" w14:textId="633839DF" w:rsidTr="004A06FC">
        <w:tc>
          <w:tcPr>
            <w:tcW w:w="597" w:type="dxa"/>
          </w:tcPr>
          <w:p w14:paraId="340C531D" w14:textId="77777777" w:rsidR="004A06FC" w:rsidRPr="00143D0F" w:rsidRDefault="004A06FC" w:rsidP="00585E4F">
            <w:pPr>
              <w:spacing w:before="40" w:after="40"/>
              <w:jc w:val="center"/>
              <w:rPr>
                <w:rFonts w:cs="Times New Roman"/>
                <w:sz w:val="24"/>
                <w:szCs w:val="24"/>
              </w:rPr>
            </w:pPr>
          </w:p>
        </w:tc>
        <w:tc>
          <w:tcPr>
            <w:tcW w:w="6208" w:type="dxa"/>
          </w:tcPr>
          <w:p w14:paraId="4CF951B8" w14:textId="77777777" w:rsidR="007F3DDA" w:rsidRDefault="007F3DDA" w:rsidP="00585E4F">
            <w:pPr>
              <w:widowControl w:val="0"/>
              <w:spacing w:before="40" w:after="40"/>
              <w:ind w:firstLine="0"/>
              <w:rPr>
                <w:rFonts w:cs="Times New Roman"/>
                <w:sz w:val="24"/>
                <w:szCs w:val="24"/>
              </w:rPr>
            </w:pPr>
            <w:r>
              <w:rPr>
                <w:rFonts w:cs="Times New Roman"/>
                <w:sz w:val="24"/>
                <w:szCs w:val="24"/>
              </w:rPr>
              <w:t xml:space="preserve">Sửa đổi, bổ sung </w:t>
            </w:r>
            <w:r w:rsidR="0080118C">
              <w:rPr>
                <w:rFonts w:cs="Times New Roman"/>
                <w:sz w:val="24"/>
                <w:szCs w:val="24"/>
              </w:rPr>
              <w:t>điểm a khoả</w:t>
            </w:r>
            <w:r>
              <w:rPr>
                <w:rFonts w:cs="Times New Roman"/>
                <w:sz w:val="24"/>
                <w:szCs w:val="24"/>
              </w:rPr>
              <w:t>n 7:</w:t>
            </w:r>
          </w:p>
          <w:p w14:paraId="0358672F" w14:textId="068ECF4D" w:rsidR="000C7B68" w:rsidRDefault="007F3DDA" w:rsidP="00585E4F">
            <w:pPr>
              <w:widowControl w:val="0"/>
              <w:spacing w:before="40" w:after="40"/>
              <w:ind w:firstLine="0"/>
              <w:rPr>
                <w:rFonts w:cs="Times New Roman"/>
                <w:sz w:val="24"/>
                <w:szCs w:val="24"/>
                <w:lang w:eastAsia="vi-VN"/>
              </w:rPr>
            </w:pPr>
            <w:r>
              <w:rPr>
                <w:rFonts w:cs="Times New Roman"/>
                <w:sz w:val="24"/>
                <w:szCs w:val="24"/>
              </w:rPr>
              <w:t>- Tách nội dung phạt cảnh cáo đối với hành vi “</w:t>
            </w:r>
            <w:r w:rsidRPr="00143D0F">
              <w:rPr>
                <w:rFonts w:cs="Times New Roman"/>
                <w:sz w:val="24"/>
                <w:szCs w:val="24"/>
                <w:lang w:val="vi-VN" w:eastAsia="vi-VN"/>
              </w:rPr>
              <w:t xml:space="preserve">không thực </w:t>
            </w:r>
            <w:r w:rsidRPr="00143D0F">
              <w:rPr>
                <w:rFonts w:cs="Times New Roman"/>
                <w:sz w:val="24"/>
                <w:szCs w:val="24"/>
                <w:lang w:val="vi-VN" w:eastAsia="vi-VN"/>
              </w:rPr>
              <w:lastRenderedPageBreak/>
              <w:t>hiện giám sát môi trường xung quanh</w:t>
            </w:r>
            <w:r>
              <w:rPr>
                <w:rFonts w:cs="Times New Roman"/>
                <w:sz w:val="24"/>
                <w:szCs w:val="24"/>
                <w:lang w:eastAsia="vi-VN"/>
              </w:rPr>
              <w:t xml:space="preserve"> …khu chế xuất, khu kinh tế”;</w:t>
            </w:r>
          </w:p>
          <w:p w14:paraId="5F2B2708" w14:textId="4E4DF413" w:rsidR="004A06FC" w:rsidRPr="000C7B68" w:rsidRDefault="007F3DDA" w:rsidP="007F3DDA">
            <w:pPr>
              <w:widowControl w:val="0"/>
              <w:spacing w:before="40" w:after="40"/>
              <w:ind w:firstLine="0"/>
              <w:rPr>
                <w:rFonts w:cs="Times New Roman"/>
                <w:spacing w:val="-4"/>
                <w:sz w:val="24"/>
                <w:szCs w:val="24"/>
              </w:rPr>
            </w:pPr>
            <w:r>
              <w:rPr>
                <w:rFonts w:cs="Times New Roman"/>
                <w:sz w:val="24"/>
                <w:szCs w:val="24"/>
                <w:lang w:eastAsia="vi-VN"/>
              </w:rPr>
              <w:t xml:space="preserve">- Bổ sung quy định </w:t>
            </w:r>
            <w:r w:rsidR="0080118C">
              <w:rPr>
                <w:rFonts w:cs="Times New Roman"/>
                <w:sz w:val="24"/>
                <w:szCs w:val="24"/>
              </w:rPr>
              <w:t xml:space="preserve">mức phạt cảnh cáo đối với </w:t>
            </w:r>
            <w:r w:rsidR="004A06FC" w:rsidRPr="00143D0F">
              <w:rPr>
                <w:rFonts w:cs="Times New Roman"/>
                <w:sz w:val="24"/>
                <w:szCs w:val="24"/>
              </w:rPr>
              <w:t>hành vi thực hiện không đúng, không đầy đủ chương trình giám sát môi trường</w:t>
            </w:r>
            <w:r w:rsidR="004A06FC" w:rsidRPr="00143D0F">
              <w:rPr>
                <w:rFonts w:cs="Times New Roman"/>
                <w:sz w:val="24"/>
                <w:szCs w:val="24"/>
                <w:lang w:val="vi-VN"/>
              </w:rPr>
              <w:t xml:space="preserve"> </w:t>
            </w:r>
            <w:r w:rsidR="004A06FC" w:rsidRPr="00143D0F">
              <w:rPr>
                <w:rFonts w:cs="Times New Roman"/>
                <w:sz w:val="24"/>
                <w:szCs w:val="24"/>
                <w:lang w:val="vi-VN" w:eastAsia="vi-VN"/>
              </w:rPr>
              <w:t>đối với các trường hợp thuộc thẩm quyền xác nhận bản đăng ký đạt tiêu chuẩn môi trường, kế hoạch bảo vệ môi trường và các hồ sơ về môi trường tương đương của</w:t>
            </w:r>
            <w:r w:rsidR="004A06FC" w:rsidRPr="00143D0F">
              <w:rPr>
                <w:rFonts w:cs="Times New Roman"/>
                <w:sz w:val="24"/>
                <w:szCs w:val="24"/>
                <w:lang w:eastAsia="vi-VN"/>
              </w:rPr>
              <w:t xml:space="preserve"> Ủy ban nhân dân cấp huyện</w:t>
            </w:r>
            <w:r>
              <w:rPr>
                <w:rFonts w:cs="Times New Roman"/>
                <w:sz w:val="24"/>
                <w:szCs w:val="24"/>
              </w:rPr>
              <w:t>;</w:t>
            </w:r>
          </w:p>
        </w:tc>
        <w:tc>
          <w:tcPr>
            <w:tcW w:w="7796" w:type="dxa"/>
          </w:tcPr>
          <w:p w14:paraId="15854A2E" w14:textId="04391704" w:rsidR="004A06FC" w:rsidRPr="00143D0F" w:rsidRDefault="004A06FC" w:rsidP="00585E4F">
            <w:pPr>
              <w:spacing w:before="40" w:after="40"/>
              <w:ind w:firstLine="0"/>
              <w:rPr>
                <w:rFonts w:cs="Times New Roman"/>
                <w:bCs/>
                <w:spacing w:val="-8"/>
                <w:sz w:val="24"/>
                <w:szCs w:val="24"/>
                <w:lang w:val="vi-VN"/>
              </w:rPr>
            </w:pPr>
            <w:r w:rsidRPr="00143D0F">
              <w:rPr>
                <w:rFonts w:cs="Times New Roman"/>
                <w:bCs/>
                <w:sz w:val="24"/>
                <w:szCs w:val="24"/>
              </w:rPr>
              <w:lastRenderedPageBreak/>
              <w:t>Bổ sung thêm nội dung này theo đề nghị của các Sở TNMT: Bắc Kạn, Nam Định, Ninh Bình, Quảng Ninh, Bình Thuận</w:t>
            </w:r>
          </w:p>
        </w:tc>
      </w:tr>
      <w:tr w:rsidR="004A06FC" w:rsidRPr="00143D0F" w14:paraId="69DAA534" w14:textId="77777777" w:rsidTr="004A06FC">
        <w:tc>
          <w:tcPr>
            <w:tcW w:w="597" w:type="dxa"/>
          </w:tcPr>
          <w:p w14:paraId="746E1B9B" w14:textId="13C0DE42" w:rsidR="004A06FC" w:rsidRPr="0080118C" w:rsidRDefault="004A06FC" w:rsidP="00585E4F">
            <w:pPr>
              <w:spacing w:before="40" w:after="40"/>
              <w:jc w:val="center"/>
              <w:rPr>
                <w:rFonts w:cs="Times New Roman"/>
                <w:sz w:val="24"/>
                <w:szCs w:val="24"/>
              </w:rPr>
            </w:pPr>
          </w:p>
        </w:tc>
        <w:tc>
          <w:tcPr>
            <w:tcW w:w="6208" w:type="dxa"/>
          </w:tcPr>
          <w:p w14:paraId="528643CF" w14:textId="6527ED3C" w:rsidR="007F3DDA" w:rsidRDefault="0080118C" w:rsidP="00585E4F">
            <w:pPr>
              <w:widowControl w:val="0"/>
              <w:spacing w:before="40" w:after="40"/>
              <w:ind w:firstLine="0"/>
              <w:rPr>
                <w:rFonts w:cs="Times New Roman"/>
                <w:spacing w:val="-4"/>
                <w:sz w:val="24"/>
                <w:szCs w:val="24"/>
              </w:rPr>
            </w:pPr>
            <w:r w:rsidRPr="0080118C">
              <w:rPr>
                <w:rFonts w:cs="Times New Roman"/>
                <w:spacing w:val="-4"/>
                <w:sz w:val="24"/>
                <w:szCs w:val="24"/>
              </w:rPr>
              <w:t>Sửa đổi điểm b khoản 7:</w:t>
            </w:r>
            <w:r w:rsidR="007F3DDA">
              <w:rPr>
                <w:rFonts w:cs="Times New Roman"/>
                <w:spacing w:val="-4"/>
                <w:sz w:val="24"/>
                <w:szCs w:val="24"/>
              </w:rPr>
              <w:t xml:space="preserve"> </w:t>
            </w:r>
          </w:p>
          <w:p w14:paraId="2A6307E3" w14:textId="18CA151E" w:rsidR="008D3C11" w:rsidRDefault="008D3C11" w:rsidP="00585E4F">
            <w:pPr>
              <w:widowControl w:val="0"/>
              <w:spacing w:before="40" w:after="40"/>
              <w:ind w:firstLine="0"/>
              <w:rPr>
                <w:rFonts w:cs="Times New Roman"/>
                <w:spacing w:val="-4"/>
                <w:sz w:val="24"/>
                <w:szCs w:val="24"/>
              </w:rPr>
            </w:pPr>
            <w:r>
              <w:rPr>
                <w:rFonts w:cs="Times New Roman"/>
                <w:spacing w:val="-4"/>
                <w:sz w:val="24"/>
                <w:szCs w:val="24"/>
              </w:rPr>
              <w:t>- Chuyển nội dung “không thực hiện giám sát môi trường  trong trường hợp…kế hoạch BVMT” từ điểm a NĐ 155 xuống;</w:t>
            </w:r>
          </w:p>
          <w:p w14:paraId="32478CC1" w14:textId="3BA51B00" w:rsidR="004A06FC" w:rsidRPr="008D3C11" w:rsidRDefault="008D3C11" w:rsidP="008D3C11">
            <w:pPr>
              <w:widowControl w:val="0"/>
              <w:spacing w:before="40" w:after="40"/>
              <w:ind w:firstLine="0"/>
              <w:rPr>
                <w:rFonts w:cs="Times New Roman"/>
                <w:spacing w:val="-4"/>
                <w:sz w:val="24"/>
                <w:szCs w:val="24"/>
              </w:rPr>
            </w:pPr>
            <w:r>
              <w:rPr>
                <w:rFonts w:cs="Times New Roman"/>
                <w:spacing w:val="-4"/>
                <w:sz w:val="24"/>
                <w:szCs w:val="24"/>
              </w:rPr>
              <w:t xml:space="preserve">- </w:t>
            </w:r>
            <w:r w:rsidRPr="00143D0F">
              <w:rPr>
                <w:rFonts w:cs="Times New Roman"/>
                <w:bCs/>
                <w:sz w:val="24"/>
                <w:szCs w:val="24"/>
              </w:rPr>
              <w:t>Bổ sung quy định “</w:t>
            </w:r>
            <w:r w:rsidRPr="00143D0F">
              <w:rPr>
                <w:rFonts w:cs="Times New Roman"/>
                <w:spacing w:val="-4"/>
                <w:sz w:val="24"/>
                <w:szCs w:val="24"/>
              </w:rPr>
              <w:t xml:space="preserve">không báo cáo công tác bảo vệ môi trường </w:t>
            </w:r>
            <w:r>
              <w:rPr>
                <w:rFonts w:cs="Times New Roman"/>
                <w:spacing w:val="-4"/>
                <w:sz w:val="24"/>
                <w:szCs w:val="24"/>
              </w:rPr>
              <w:t>hàng năm</w:t>
            </w:r>
            <w:r w:rsidRPr="00143D0F">
              <w:rPr>
                <w:rFonts w:cs="Times New Roman"/>
                <w:spacing w:val="-4"/>
                <w:sz w:val="24"/>
                <w:szCs w:val="24"/>
              </w:rPr>
              <w:t xml:space="preserve"> theo quy định</w:t>
            </w:r>
            <w:r w:rsidRPr="00143D0F">
              <w:rPr>
                <w:rFonts w:cs="Times New Roman"/>
                <w:bCs/>
                <w:sz w:val="24"/>
                <w:szCs w:val="24"/>
              </w:rPr>
              <w:t>”</w:t>
            </w:r>
            <w:r w:rsidR="0080118C" w:rsidRPr="0080118C">
              <w:rPr>
                <w:sz w:val="24"/>
                <w:szCs w:val="24"/>
              </w:rPr>
              <w:t xml:space="preserve"> </w:t>
            </w:r>
          </w:p>
        </w:tc>
        <w:tc>
          <w:tcPr>
            <w:tcW w:w="7796" w:type="dxa"/>
          </w:tcPr>
          <w:p w14:paraId="7DEF8BFF" w14:textId="0C683855" w:rsidR="004A06FC" w:rsidRPr="00143D0F" w:rsidRDefault="004A06FC" w:rsidP="0080118C">
            <w:pPr>
              <w:spacing w:before="40" w:after="40"/>
              <w:ind w:firstLine="0"/>
              <w:rPr>
                <w:rFonts w:cs="Times New Roman"/>
                <w:bCs/>
                <w:sz w:val="24"/>
                <w:szCs w:val="24"/>
              </w:rPr>
            </w:pPr>
            <w:r w:rsidRPr="00143D0F">
              <w:rPr>
                <w:rFonts w:cs="Times New Roman"/>
                <w:bCs/>
                <w:sz w:val="24"/>
                <w:szCs w:val="24"/>
              </w:rPr>
              <w:t>- Bổ sung quy định “</w:t>
            </w:r>
            <w:r w:rsidRPr="00143D0F">
              <w:rPr>
                <w:rFonts w:cs="Times New Roman"/>
                <w:spacing w:val="-4"/>
                <w:sz w:val="24"/>
                <w:szCs w:val="24"/>
              </w:rPr>
              <w:t xml:space="preserve">không báo cáo công tác bảo vệ môi trường </w:t>
            </w:r>
            <w:r w:rsidR="0080118C">
              <w:rPr>
                <w:rFonts w:cs="Times New Roman"/>
                <w:spacing w:val="-4"/>
                <w:sz w:val="24"/>
                <w:szCs w:val="24"/>
              </w:rPr>
              <w:t>hàng năm</w:t>
            </w:r>
            <w:r w:rsidRPr="00143D0F">
              <w:rPr>
                <w:rFonts w:cs="Times New Roman"/>
                <w:spacing w:val="-4"/>
                <w:sz w:val="24"/>
                <w:szCs w:val="24"/>
              </w:rPr>
              <w:t xml:space="preserve"> theo quy định</w:t>
            </w:r>
            <w:r w:rsidRPr="00143D0F">
              <w:rPr>
                <w:rFonts w:cs="Times New Roman"/>
                <w:bCs/>
                <w:sz w:val="24"/>
                <w:szCs w:val="24"/>
              </w:rPr>
              <w:t>” theo quy định tại Nghị định số 40/2019/NĐ-CP;</w:t>
            </w:r>
          </w:p>
        </w:tc>
      </w:tr>
      <w:tr w:rsidR="004A06FC" w:rsidRPr="00143D0F" w14:paraId="1EBB6512" w14:textId="77777777" w:rsidTr="004A06FC">
        <w:tc>
          <w:tcPr>
            <w:tcW w:w="597" w:type="dxa"/>
          </w:tcPr>
          <w:p w14:paraId="28FB88F1" w14:textId="517F6376" w:rsidR="004A06FC" w:rsidRPr="00143D0F" w:rsidRDefault="004A06FC" w:rsidP="00585E4F">
            <w:pPr>
              <w:spacing w:before="40" w:after="40"/>
              <w:jc w:val="center"/>
              <w:rPr>
                <w:rFonts w:cs="Times New Roman"/>
                <w:sz w:val="24"/>
                <w:szCs w:val="24"/>
              </w:rPr>
            </w:pPr>
            <w:r w:rsidRPr="00143D0F">
              <w:rPr>
                <w:rFonts w:cs="Times New Roman"/>
                <w:sz w:val="24"/>
                <w:szCs w:val="24"/>
              </w:rPr>
              <w:t xml:space="preserve">, </w:t>
            </w:r>
          </w:p>
        </w:tc>
        <w:tc>
          <w:tcPr>
            <w:tcW w:w="6208" w:type="dxa"/>
          </w:tcPr>
          <w:p w14:paraId="6B049312" w14:textId="1B2F7497" w:rsidR="0080118C" w:rsidRDefault="0080118C" w:rsidP="00585E4F">
            <w:pPr>
              <w:widowControl w:val="0"/>
              <w:spacing w:before="40" w:after="40"/>
              <w:ind w:firstLine="0"/>
              <w:rPr>
                <w:rFonts w:cs="Times New Roman"/>
                <w:sz w:val="24"/>
                <w:szCs w:val="24"/>
              </w:rPr>
            </w:pPr>
            <w:r>
              <w:rPr>
                <w:rFonts w:cs="Times New Roman"/>
                <w:sz w:val="24"/>
                <w:szCs w:val="24"/>
              </w:rPr>
              <w:t>Sửa đổ</w:t>
            </w:r>
            <w:r w:rsidR="007F3DDA">
              <w:rPr>
                <w:rFonts w:cs="Times New Roman"/>
                <w:sz w:val="24"/>
                <w:szCs w:val="24"/>
              </w:rPr>
              <w:t>i</w:t>
            </w:r>
            <w:r>
              <w:rPr>
                <w:rFonts w:cs="Times New Roman"/>
                <w:sz w:val="24"/>
                <w:szCs w:val="24"/>
              </w:rPr>
              <w:t xml:space="preserve"> điểm c khoản 7:</w:t>
            </w:r>
          </w:p>
          <w:p w14:paraId="177E47A3" w14:textId="1B1086BA" w:rsidR="004A06FC" w:rsidRPr="008D3C11" w:rsidRDefault="007F3DDA" w:rsidP="008D3C11">
            <w:pPr>
              <w:widowControl w:val="0"/>
              <w:spacing w:before="40" w:after="40"/>
              <w:ind w:firstLine="0"/>
              <w:rPr>
                <w:rFonts w:cs="Times New Roman"/>
                <w:sz w:val="24"/>
                <w:szCs w:val="24"/>
              </w:rPr>
            </w:pPr>
            <w:r>
              <w:rPr>
                <w:rFonts w:cs="Times New Roman"/>
                <w:sz w:val="24"/>
                <w:szCs w:val="24"/>
              </w:rPr>
              <w:t>Chuyển nội dung tại điểm b khoản 7 NĐ 155 xuống</w:t>
            </w:r>
            <w:r w:rsidR="008D3C11">
              <w:rPr>
                <w:rFonts w:cs="Times New Roman"/>
                <w:sz w:val="24"/>
                <w:szCs w:val="24"/>
              </w:rPr>
              <w:t xml:space="preserve"> và và bỏ </w:t>
            </w:r>
            <w:r w:rsidR="008D3C11" w:rsidRPr="00143D0F">
              <w:rPr>
                <w:rFonts w:cs="Times New Roman"/>
                <w:bCs/>
                <w:sz w:val="24"/>
                <w:szCs w:val="24"/>
              </w:rPr>
              <w:t>cụm từ “03 tháng một lần”</w:t>
            </w:r>
          </w:p>
        </w:tc>
        <w:tc>
          <w:tcPr>
            <w:tcW w:w="7796" w:type="dxa"/>
          </w:tcPr>
          <w:p w14:paraId="3986DAAD" w14:textId="7DD1952E" w:rsidR="004D6DA4" w:rsidRDefault="004D6DA4" w:rsidP="00585E4F">
            <w:pPr>
              <w:spacing w:before="40" w:after="40"/>
              <w:ind w:firstLine="0"/>
              <w:rPr>
                <w:rFonts w:cs="Times New Roman"/>
                <w:bCs/>
                <w:sz w:val="24"/>
                <w:szCs w:val="24"/>
              </w:rPr>
            </w:pPr>
            <w:r>
              <w:rPr>
                <w:rFonts w:cs="Times New Roman"/>
                <w:bCs/>
                <w:sz w:val="24"/>
                <w:szCs w:val="24"/>
              </w:rPr>
              <w:t>- Thay đổi thứ tự khoản do bố sung thêm các nội dung mới;</w:t>
            </w:r>
          </w:p>
          <w:p w14:paraId="677A4329" w14:textId="77777777" w:rsidR="004A06FC" w:rsidRPr="00143D0F" w:rsidRDefault="004A06FC" w:rsidP="00585E4F">
            <w:pPr>
              <w:spacing w:before="40" w:after="40"/>
              <w:ind w:firstLine="0"/>
              <w:rPr>
                <w:rFonts w:cs="Times New Roman"/>
                <w:bCs/>
                <w:sz w:val="24"/>
                <w:szCs w:val="24"/>
              </w:rPr>
            </w:pPr>
            <w:r w:rsidRPr="00143D0F">
              <w:rPr>
                <w:rFonts w:cs="Times New Roman"/>
                <w:bCs/>
                <w:sz w:val="24"/>
                <w:szCs w:val="24"/>
              </w:rPr>
              <w:t>- Bỏ cụm từ “03 tháng một lần” để thống nhất trong NĐ 155 không quy định lại những nội dung đã được quy định tại các văn bản quy phạm pháp luật;</w:t>
            </w:r>
          </w:p>
          <w:p w14:paraId="628EE386" w14:textId="29610928" w:rsidR="004A06FC" w:rsidRPr="00143D0F" w:rsidRDefault="004A06FC" w:rsidP="00585E4F">
            <w:pPr>
              <w:spacing w:before="40" w:after="40"/>
              <w:rPr>
                <w:rFonts w:cs="Times New Roman"/>
                <w:bCs/>
                <w:sz w:val="24"/>
                <w:szCs w:val="24"/>
              </w:rPr>
            </w:pPr>
          </w:p>
        </w:tc>
      </w:tr>
      <w:tr w:rsidR="004A06FC" w:rsidRPr="00143D0F" w14:paraId="4E7DD078" w14:textId="0709E037" w:rsidTr="004A06FC">
        <w:tc>
          <w:tcPr>
            <w:tcW w:w="597" w:type="dxa"/>
          </w:tcPr>
          <w:p w14:paraId="734C4FE4" w14:textId="77777777" w:rsidR="004A06FC" w:rsidRPr="00143D0F" w:rsidRDefault="004A06FC" w:rsidP="00585E4F">
            <w:pPr>
              <w:spacing w:before="40" w:after="40"/>
              <w:jc w:val="center"/>
              <w:rPr>
                <w:rFonts w:cs="Times New Roman"/>
                <w:sz w:val="24"/>
                <w:szCs w:val="24"/>
              </w:rPr>
            </w:pPr>
          </w:p>
        </w:tc>
        <w:tc>
          <w:tcPr>
            <w:tcW w:w="6208" w:type="dxa"/>
          </w:tcPr>
          <w:p w14:paraId="553144C2" w14:textId="5E279C31" w:rsidR="0080118C" w:rsidRDefault="0080118C" w:rsidP="00585E4F">
            <w:pPr>
              <w:widowControl w:val="0"/>
              <w:spacing w:before="40" w:after="40"/>
              <w:ind w:firstLine="0"/>
              <w:rPr>
                <w:rFonts w:cs="Times New Roman"/>
                <w:sz w:val="24"/>
                <w:szCs w:val="24"/>
              </w:rPr>
            </w:pPr>
            <w:r w:rsidRPr="0080118C">
              <w:rPr>
                <w:rFonts w:cs="Times New Roman"/>
                <w:sz w:val="24"/>
                <w:szCs w:val="24"/>
              </w:rPr>
              <w:t>Sửa đổi điểm d khoản 7:</w:t>
            </w:r>
          </w:p>
          <w:p w14:paraId="5B54FD87" w14:textId="1718F3FE" w:rsidR="008D3C11" w:rsidRPr="00143D0F" w:rsidRDefault="008D3C11" w:rsidP="008D3C11">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Bổ sung quy định không thực hiện giám sát môi trường định kỳ theo đề xuất của địa phương (trước đây NĐ 155 chưa quy định);</w:t>
            </w:r>
          </w:p>
          <w:p w14:paraId="4987CDF6" w14:textId="3F0340F1" w:rsidR="004A06FC" w:rsidRPr="00143D0F" w:rsidRDefault="008D3C11" w:rsidP="005A5DCF">
            <w:pPr>
              <w:widowControl w:val="0"/>
              <w:spacing w:before="40" w:after="40"/>
              <w:ind w:firstLine="0"/>
              <w:rPr>
                <w:rFonts w:cs="Times New Roman"/>
                <w:sz w:val="24"/>
                <w:szCs w:val="24"/>
              </w:rPr>
            </w:pPr>
            <w:r w:rsidRPr="00143D0F">
              <w:rPr>
                <w:rFonts w:cs="Times New Roman"/>
                <w:bCs/>
                <w:spacing w:val="-8"/>
                <w:sz w:val="24"/>
                <w:szCs w:val="24"/>
              </w:rPr>
              <w:t xml:space="preserve">- Bổ sung hành vi “không báo cáo </w:t>
            </w:r>
            <w:r w:rsidRPr="00143D0F">
              <w:rPr>
                <w:rFonts w:cs="Times New Roman"/>
                <w:spacing w:val="-4"/>
                <w:sz w:val="24"/>
                <w:szCs w:val="24"/>
              </w:rPr>
              <w:t xml:space="preserve">công tác bảo vệ môi trường </w:t>
            </w:r>
            <w:r>
              <w:rPr>
                <w:rFonts w:cs="Times New Roman"/>
                <w:spacing w:val="-4"/>
                <w:sz w:val="24"/>
                <w:szCs w:val="24"/>
              </w:rPr>
              <w:t>hàng năm</w:t>
            </w:r>
            <w:r w:rsidRPr="00143D0F">
              <w:rPr>
                <w:rFonts w:cs="Times New Roman"/>
                <w:spacing w:val="-4"/>
                <w:sz w:val="24"/>
                <w:szCs w:val="24"/>
              </w:rPr>
              <w:t xml:space="preserve"> theo quy định hoặc không xây dựng kế hoạch thực hiện quan trắc môi trường định kỳ gửi cơ quan nhà nước có thẩm quyền theo quy định” </w:t>
            </w:r>
            <w:r w:rsidRPr="00143D0F">
              <w:rPr>
                <w:rFonts w:cs="Times New Roman"/>
                <w:bCs/>
                <w:spacing w:val="-8"/>
                <w:sz w:val="24"/>
                <w:szCs w:val="24"/>
              </w:rPr>
              <w:t>.</w:t>
            </w:r>
          </w:p>
        </w:tc>
        <w:tc>
          <w:tcPr>
            <w:tcW w:w="7796" w:type="dxa"/>
          </w:tcPr>
          <w:p w14:paraId="40233BC3" w14:textId="3504DCB9"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Bổ sung quy định không thực hiện giám sát môi trường định kỳ theo đề xuất của địa phương (trước đây NĐ 155 chưa quy định);</w:t>
            </w:r>
          </w:p>
          <w:p w14:paraId="79F531A0" w14:textId="601A09CF" w:rsidR="004A06FC" w:rsidRPr="00143D0F" w:rsidRDefault="004A06FC" w:rsidP="0080118C">
            <w:pPr>
              <w:spacing w:before="40" w:after="40"/>
              <w:ind w:firstLine="0"/>
              <w:rPr>
                <w:rFonts w:cs="Times New Roman"/>
                <w:bCs/>
                <w:spacing w:val="-8"/>
                <w:sz w:val="24"/>
                <w:szCs w:val="24"/>
              </w:rPr>
            </w:pPr>
            <w:r w:rsidRPr="00143D0F">
              <w:rPr>
                <w:rFonts w:cs="Times New Roman"/>
                <w:bCs/>
                <w:spacing w:val="-8"/>
                <w:sz w:val="24"/>
                <w:szCs w:val="24"/>
              </w:rPr>
              <w:t xml:space="preserve">- Bổ sung hành vi “không báo cáo </w:t>
            </w:r>
            <w:r w:rsidRPr="00143D0F">
              <w:rPr>
                <w:rFonts w:cs="Times New Roman"/>
                <w:spacing w:val="-4"/>
                <w:sz w:val="24"/>
                <w:szCs w:val="24"/>
              </w:rPr>
              <w:t xml:space="preserve">công tác bảo vệ môi trường </w:t>
            </w:r>
            <w:r w:rsidR="0080118C">
              <w:rPr>
                <w:rFonts w:cs="Times New Roman"/>
                <w:spacing w:val="-4"/>
                <w:sz w:val="24"/>
                <w:szCs w:val="24"/>
              </w:rPr>
              <w:t>hàng năm</w:t>
            </w:r>
            <w:r w:rsidRPr="00143D0F">
              <w:rPr>
                <w:rFonts w:cs="Times New Roman"/>
                <w:spacing w:val="-4"/>
                <w:sz w:val="24"/>
                <w:szCs w:val="24"/>
              </w:rPr>
              <w:t xml:space="preserve"> theo quy định hoặc không xây dựng kế hoạch thực hiện quan trắc môi trường định kỳ gửi cơ quan nhà nước có thẩm quyền theo quy định” </w:t>
            </w:r>
            <w:r w:rsidRPr="00143D0F">
              <w:rPr>
                <w:rFonts w:cs="Times New Roman"/>
                <w:bCs/>
                <w:spacing w:val="-8"/>
                <w:sz w:val="24"/>
                <w:szCs w:val="24"/>
              </w:rPr>
              <w:t xml:space="preserve"> để phù hợp với NĐ 40/2019/NĐ-CP.</w:t>
            </w:r>
          </w:p>
        </w:tc>
      </w:tr>
      <w:tr w:rsidR="004A06FC" w:rsidRPr="00143D0F" w14:paraId="339ACADB" w14:textId="77777777" w:rsidTr="004A06FC">
        <w:tc>
          <w:tcPr>
            <w:tcW w:w="597" w:type="dxa"/>
          </w:tcPr>
          <w:p w14:paraId="49ED6248" w14:textId="77777777" w:rsidR="004A06FC" w:rsidRPr="00143D0F" w:rsidRDefault="004A06FC" w:rsidP="00585E4F">
            <w:pPr>
              <w:spacing w:before="40" w:after="40"/>
              <w:jc w:val="center"/>
              <w:rPr>
                <w:rFonts w:cs="Times New Roman"/>
                <w:sz w:val="24"/>
                <w:szCs w:val="24"/>
              </w:rPr>
            </w:pPr>
          </w:p>
        </w:tc>
        <w:tc>
          <w:tcPr>
            <w:tcW w:w="6208" w:type="dxa"/>
          </w:tcPr>
          <w:p w14:paraId="1545D82B" w14:textId="63F85829" w:rsidR="0080118C" w:rsidRDefault="0080118C" w:rsidP="00585E4F">
            <w:pPr>
              <w:widowControl w:val="0"/>
              <w:spacing w:before="40" w:after="40"/>
              <w:ind w:firstLine="0"/>
              <w:rPr>
                <w:rFonts w:cs="Times New Roman"/>
                <w:spacing w:val="-4"/>
                <w:sz w:val="24"/>
                <w:szCs w:val="24"/>
              </w:rPr>
            </w:pPr>
            <w:r>
              <w:rPr>
                <w:rFonts w:cs="Times New Roman"/>
                <w:spacing w:val="-4"/>
                <w:sz w:val="24"/>
                <w:szCs w:val="24"/>
              </w:rPr>
              <w:t>Sửa đổi điểm đ khoản 7:</w:t>
            </w:r>
          </w:p>
          <w:p w14:paraId="7ADF3AAF" w14:textId="00A4732D" w:rsidR="005A5DCF" w:rsidRDefault="005A5DCF" w:rsidP="00585E4F">
            <w:pPr>
              <w:widowControl w:val="0"/>
              <w:spacing w:before="40" w:after="40"/>
              <w:ind w:firstLine="0"/>
              <w:rPr>
                <w:rFonts w:cs="Times New Roman"/>
                <w:spacing w:val="-4"/>
                <w:sz w:val="24"/>
                <w:szCs w:val="24"/>
              </w:rPr>
            </w:pPr>
            <w:r>
              <w:rPr>
                <w:rFonts w:cs="Times New Roman"/>
                <w:spacing w:val="-4"/>
                <w:sz w:val="24"/>
                <w:szCs w:val="24"/>
              </w:rPr>
              <w:t>- Chuyển nội dung điểm c khoản 7 NĐ 155 xuống;</w:t>
            </w:r>
          </w:p>
          <w:p w14:paraId="0CD3CCE0" w14:textId="7DD5D309" w:rsidR="005A5DCF" w:rsidRDefault="005A5DCF" w:rsidP="00585E4F">
            <w:pPr>
              <w:widowControl w:val="0"/>
              <w:spacing w:before="40" w:after="40"/>
              <w:ind w:firstLine="0"/>
              <w:rPr>
                <w:rFonts w:cs="Times New Roman"/>
                <w:spacing w:val="-4"/>
                <w:sz w:val="24"/>
                <w:szCs w:val="24"/>
              </w:rPr>
            </w:pPr>
            <w:r>
              <w:rPr>
                <w:rFonts w:cs="Times New Roman"/>
                <w:bCs/>
                <w:sz w:val="24"/>
                <w:szCs w:val="24"/>
              </w:rPr>
              <w:t xml:space="preserve">- </w:t>
            </w:r>
            <w:r w:rsidRPr="00143D0F">
              <w:rPr>
                <w:rFonts w:cs="Times New Roman"/>
                <w:bCs/>
                <w:sz w:val="24"/>
                <w:szCs w:val="24"/>
              </w:rPr>
              <w:t>Bỏ cụm từ “03 tháng một lần”</w:t>
            </w:r>
          </w:p>
          <w:p w14:paraId="66FEFD9A" w14:textId="77777777" w:rsidR="005A5DCF" w:rsidRPr="00143D0F" w:rsidRDefault="005A5DCF" w:rsidP="005A5DCF">
            <w:pPr>
              <w:spacing w:before="40" w:after="40"/>
              <w:ind w:firstLine="0"/>
              <w:rPr>
                <w:rFonts w:cs="Times New Roman"/>
                <w:bCs/>
                <w:sz w:val="24"/>
                <w:szCs w:val="24"/>
              </w:rPr>
            </w:pPr>
            <w:r w:rsidRPr="00143D0F">
              <w:rPr>
                <w:rFonts w:cs="Times New Roman"/>
                <w:bCs/>
                <w:sz w:val="24"/>
                <w:szCs w:val="24"/>
              </w:rPr>
              <w:t>- Tách nội dung “thực hiện không đúng, không đầy đủ…UBND cấp tỉnh ủy quyền” thành hành vi riêng;</w:t>
            </w:r>
          </w:p>
          <w:p w14:paraId="6271B1E1" w14:textId="35319521" w:rsidR="004A06FC" w:rsidRPr="004D6DA4" w:rsidRDefault="005A5DCF" w:rsidP="004D6DA4">
            <w:pPr>
              <w:spacing w:before="40" w:after="40"/>
              <w:ind w:firstLine="0"/>
              <w:rPr>
                <w:rFonts w:cs="Times New Roman"/>
                <w:bCs/>
                <w:sz w:val="24"/>
                <w:szCs w:val="24"/>
              </w:rPr>
            </w:pPr>
            <w:r w:rsidRPr="00143D0F">
              <w:rPr>
                <w:rFonts w:cs="Times New Roman"/>
                <w:bCs/>
                <w:sz w:val="24"/>
                <w:szCs w:val="24"/>
              </w:rPr>
              <w:lastRenderedPageBreak/>
              <w:t>- Tăng mức phạt để tương ứng vớ</w:t>
            </w:r>
            <w:r w:rsidR="004D6DA4">
              <w:rPr>
                <w:rFonts w:cs="Times New Roman"/>
                <w:bCs/>
                <w:sz w:val="24"/>
                <w:szCs w:val="24"/>
              </w:rPr>
              <w:t>i hành vi;</w:t>
            </w:r>
          </w:p>
        </w:tc>
        <w:tc>
          <w:tcPr>
            <w:tcW w:w="7796" w:type="dxa"/>
          </w:tcPr>
          <w:p w14:paraId="532AE2F3" w14:textId="63406C47" w:rsidR="004D6DA4" w:rsidRDefault="004D6DA4" w:rsidP="00585E4F">
            <w:pPr>
              <w:spacing w:before="40" w:after="40"/>
              <w:ind w:firstLine="0"/>
              <w:rPr>
                <w:rFonts w:cs="Times New Roman"/>
                <w:bCs/>
                <w:sz w:val="24"/>
                <w:szCs w:val="24"/>
              </w:rPr>
            </w:pPr>
            <w:r>
              <w:rPr>
                <w:rFonts w:cs="Times New Roman"/>
                <w:bCs/>
                <w:sz w:val="24"/>
                <w:szCs w:val="24"/>
              </w:rPr>
              <w:lastRenderedPageBreak/>
              <w:t>- Thay đổi thứ tự khoản do bố sung thêm các nội dung mới;</w:t>
            </w:r>
          </w:p>
          <w:p w14:paraId="668AB581" w14:textId="77777777" w:rsidR="004A06FC" w:rsidRPr="00143D0F" w:rsidRDefault="004A06FC" w:rsidP="00585E4F">
            <w:pPr>
              <w:spacing w:before="40" w:after="40"/>
              <w:ind w:firstLine="0"/>
              <w:rPr>
                <w:rFonts w:cs="Times New Roman"/>
                <w:bCs/>
                <w:sz w:val="24"/>
                <w:szCs w:val="24"/>
              </w:rPr>
            </w:pPr>
            <w:r w:rsidRPr="00143D0F">
              <w:rPr>
                <w:rFonts w:cs="Times New Roman"/>
                <w:bCs/>
                <w:sz w:val="24"/>
                <w:szCs w:val="24"/>
              </w:rPr>
              <w:t>- Bỏ cụm từ “03 tháng một lần” để thống nhất trong NĐ 155 không quy định lại những nội dung đã được quy định tại các văn bản quy phạm pháp luật;</w:t>
            </w:r>
          </w:p>
          <w:p w14:paraId="7621075C" w14:textId="394C7CD0" w:rsidR="004A06FC" w:rsidRPr="00143D0F" w:rsidRDefault="004A06FC" w:rsidP="00585E4F">
            <w:pPr>
              <w:spacing w:before="40" w:after="40"/>
              <w:ind w:firstLine="0"/>
              <w:rPr>
                <w:rFonts w:cs="Times New Roman"/>
                <w:bCs/>
                <w:sz w:val="24"/>
                <w:szCs w:val="24"/>
              </w:rPr>
            </w:pPr>
            <w:r w:rsidRPr="00143D0F">
              <w:rPr>
                <w:rFonts w:cs="Times New Roman"/>
                <w:bCs/>
                <w:sz w:val="24"/>
                <w:szCs w:val="24"/>
              </w:rPr>
              <w:t>- Tách nội dung “thực hiện không đúng, không đầy đủ…UBND cấp tỉnh ủy quyền” thành hành vi riêng;</w:t>
            </w:r>
          </w:p>
          <w:p w14:paraId="00ACC22B" w14:textId="72105639" w:rsidR="004A06FC" w:rsidRPr="00143D0F" w:rsidRDefault="004A06FC" w:rsidP="00585E4F">
            <w:pPr>
              <w:spacing w:before="40" w:after="40"/>
              <w:ind w:firstLine="0"/>
              <w:rPr>
                <w:rFonts w:cs="Times New Roman"/>
                <w:bCs/>
                <w:sz w:val="24"/>
                <w:szCs w:val="24"/>
              </w:rPr>
            </w:pPr>
            <w:r w:rsidRPr="00143D0F">
              <w:rPr>
                <w:rFonts w:cs="Times New Roman"/>
                <w:bCs/>
                <w:sz w:val="24"/>
                <w:szCs w:val="24"/>
              </w:rPr>
              <w:lastRenderedPageBreak/>
              <w:t>- Tăng mức phạt để tương ứng với hành vi;</w:t>
            </w:r>
          </w:p>
          <w:p w14:paraId="3EC20085" w14:textId="7EE6C503" w:rsidR="004A06FC" w:rsidRPr="00143D0F" w:rsidRDefault="004A06FC" w:rsidP="00585E4F">
            <w:pPr>
              <w:spacing w:before="40" w:after="40"/>
              <w:rPr>
                <w:rFonts w:cs="Times New Roman"/>
                <w:bCs/>
                <w:spacing w:val="-8"/>
                <w:sz w:val="24"/>
                <w:szCs w:val="24"/>
                <w:lang w:val="vi-VN"/>
              </w:rPr>
            </w:pPr>
          </w:p>
        </w:tc>
      </w:tr>
      <w:tr w:rsidR="004A06FC" w:rsidRPr="00143D0F" w14:paraId="54C24735" w14:textId="77777777" w:rsidTr="004A06FC">
        <w:tc>
          <w:tcPr>
            <w:tcW w:w="597" w:type="dxa"/>
          </w:tcPr>
          <w:p w14:paraId="6616764D" w14:textId="56B211BA" w:rsidR="004A06FC" w:rsidRPr="00143D0F" w:rsidRDefault="004A06FC" w:rsidP="00585E4F">
            <w:pPr>
              <w:spacing w:before="40" w:after="40"/>
              <w:jc w:val="center"/>
              <w:rPr>
                <w:rFonts w:cs="Times New Roman"/>
                <w:sz w:val="24"/>
                <w:szCs w:val="24"/>
              </w:rPr>
            </w:pPr>
          </w:p>
        </w:tc>
        <w:tc>
          <w:tcPr>
            <w:tcW w:w="6208" w:type="dxa"/>
          </w:tcPr>
          <w:p w14:paraId="495B00D9" w14:textId="7FCEE9B8" w:rsidR="0080118C" w:rsidRDefault="0080118C" w:rsidP="00585E4F">
            <w:pPr>
              <w:widowControl w:val="0"/>
              <w:spacing w:before="40" w:after="40"/>
              <w:ind w:firstLine="0"/>
              <w:rPr>
                <w:rFonts w:cs="Times New Roman"/>
                <w:sz w:val="24"/>
                <w:szCs w:val="24"/>
              </w:rPr>
            </w:pPr>
            <w:r>
              <w:rPr>
                <w:rFonts w:cs="Times New Roman"/>
                <w:sz w:val="24"/>
                <w:szCs w:val="24"/>
              </w:rPr>
              <w:t>Sửa đổi điểm e khoản 7:</w:t>
            </w:r>
          </w:p>
          <w:p w14:paraId="096D3133" w14:textId="0BBF4E24" w:rsidR="004D6DA4" w:rsidRPr="00143D0F" w:rsidRDefault="004D6DA4" w:rsidP="004D6DA4">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Bổ sung quy định không thực hiện giám sát môi trường định kỳ theo đề xuất của địa phương (trước đây NĐ 155 chưa quy định);</w:t>
            </w:r>
          </w:p>
          <w:p w14:paraId="5DEF9B61" w14:textId="75C41A1D" w:rsidR="004A06FC" w:rsidRPr="004D6DA4" w:rsidRDefault="004D6DA4" w:rsidP="004D6DA4">
            <w:pPr>
              <w:spacing w:before="40" w:after="40"/>
              <w:ind w:firstLine="0"/>
              <w:rPr>
                <w:rFonts w:cs="Times New Roman"/>
                <w:bCs/>
                <w:spacing w:val="-8"/>
                <w:sz w:val="24"/>
                <w:szCs w:val="24"/>
              </w:rPr>
            </w:pPr>
            <w:r w:rsidRPr="00143D0F">
              <w:rPr>
                <w:rFonts w:cs="Times New Roman"/>
                <w:bCs/>
                <w:spacing w:val="-8"/>
                <w:sz w:val="24"/>
                <w:szCs w:val="24"/>
              </w:rPr>
              <w:t>- Bổ sung hành vi “không báo cáo công tác</w:t>
            </w:r>
            <w:r w:rsidRPr="00143D0F">
              <w:rPr>
                <w:rFonts w:cs="Times New Roman"/>
                <w:spacing w:val="-4"/>
                <w:sz w:val="24"/>
                <w:szCs w:val="24"/>
              </w:rPr>
              <w:t xml:space="preserve"> bảo vệ môi trường </w:t>
            </w:r>
            <w:r>
              <w:rPr>
                <w:rFonts w:cs="Times New Roman"/>
                <w:spacing w:val="-4"/>
                <w:sz w:val="24"/>
                <w:szCs w:val="24"/>
              </w:rPr>
              <w:t xml:space="preserve">hàng năm </w:t>
            </w:r>
            <w:r w:rsidRPr="00143D0F">
              <w:rPr>
                <w:rFonts w:cs="Times New Roman"/>
                <w:spacing w:val="-4"/>
                <w:sz w:val="24"/>
                <w:szCs w:val="24"/>
              </w:rPr>
              <w:t>theo quy định hoặc không xây dựng kế hoạch thực hiện quan trắc môi trường định kỳ gửi cơ quan nhà nước có thẩm quyền theo quy định”</w:t>
            </w:r>
            <w:r>
              <w:rPr>
                <w:rFonts w:cs="Times New Roman"/>
                <w:bCs/>
                <w:spacing w:val="-8"/>
                <w:sz w:val="24"/>
                <w:szCs w:val="24"/>
              </w:rPr>
              <w:t>.</w:t>
            </w:r>
          </w:p>
        </w:tc>
        <w:tc>
          <w:tcPr>
            <w:tcW w:w="7796" w:type="dxa"/>
          </w:tcPr>
          <w:p w14:paraId="790173B1" w14:textId="77777777"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Bổ sung quy định không thực hiện giám sát môi trường định kỳ theo đề xuất của địa phương (trước đây NĐ 155 chưa quy định);</w:t>
            </w:r>
          </w:p>
          <w:p w14:paraId="5BB10124" w14:textId="3E6FE471"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t>- Bổ sung hành vi “không báo cáo công tác</w:t>
            </w:r>
            <w:r w:rsidRPr="00143D0F">
              <w:rPr>
                <w:rFonts w:cs="Times New Roman"/>
                <w:spacing w:val="-4"/>
                <w:sz w:val="24"/>
                <w:szCs w:val="24"/>
              </w:rPr>
              <w:t xml:space="preserve"> bảo vệ môi trường </w:t>
            </w:r>
            <w:r w:rsidR="007B18BD">
              <w:rPr>
                <w:rFonts w:cs="Times New Roman"/>
                <w:spacing w:val="-4"/>
                <w:sz w:val="24"/>
                <w:szCs w:val="24"/>
              </w:rPr>
              <w:t xml:space="preserve">hàng năm </w:t>
            </w:r>
            <w:r w:rsidRPr="00143D0F">
              <w:rPr>
                <w:rFonts w:cs="Times New Roman"/>
                <w:spacing w:val="-4"/>
                <w:sz w:val="24"/>
                <w:szCs w:val="24"/>
              </w:rPr>
              <w:t xml:space="preserve">theo quy định hoặc không xây dựng kế hoạch thực hiện quan trắc môi trường định kỳ gửi cơ quan nhà nước có thẩm quyền theo quy định” </w:t>
            </w:r>
            <w:r w:rsidRPr="00143D0F">
              <w:rPr>
                <w:rFonts w:cs="Times New Roman"/>
                <w:bCs/>
                <w:spacing w:val="-8"/>
                <w:sz w:val="24"/>
                <w:szCs w:val="24"/>
              </w:rPr>
              <w:t>để phù hợp với NĐ 40/2019/NĐ-CP.</w:t>
            </w:r>
          </w:p>
          <w:p w14:paraId="4C28D00C" w14:textId="174D64C2" w:rsidR="004A06FC" w:rsidRPr="00143D0F" w:rsidRDefault="004A06FC" w:rsidP="00585E4F">
            <w:pPr>
              <w:spacing w:before="40" w:after="40"/>
              <w:ind w:firstLine="0"/>
              <w:rPr>
                <w:rFonts w:cs="Times New Roman"/>
                <w:bCs/>
                <w:sz w:val="24"/>
                <w:szCs w:val="24"/>
              </w:rPr>
            </w:pPr>
          </w:p>
        </w:tc>
      </w:tr>
      <w:tr w:rsidR="004A06FC" w:rsidRPr="00143D0F" w14:paraId="0157F1E1" w14:textId="77777777" w:rsidTr="004A06FC">
        <w:tc>
          <w:tcPr>
            <w:tcW w:w="597" w:type="dxa"/>
          </w:tcPr>
          <w:p w14:paraId="4F8FA6C3" w14:textId="77777777" w:rsidR="004A06FC" w:rsidRPr="00143D0F" w:rsidRDefault="004A06FC" w:rsidP="00585E4F">
            <w:pPr>
              <w:spacing w:before="40" w:after="40"/>
              <w:jc w:val="center"/>
              <w:rPr>
                <w:rFonts w:cs="Times New Roman"/>
                <w:sz w:val="24"/>
                <w:szCs w:val="24"/>
              </w:rPr>
            </w:pPr>
          </w:p>
        </w:tc>
        <w:tc>
          <w:tcPr>
            <w:tcW w:w="6208" w:type="dxa"/>
          </w:tcPr>
          <w:p w14:paraId="659B9CAA" w14:textId="1DD608E4" w:rsidR="007B18BD" w:rsidRDefault="007B18BD" w:rsidP="00585E4F">
            <w:pPr>
              <w:widowControl w:val="0"/>
              <w:spacing w:before="40" w:after="40"/>
              <w:ind w:firstLine="0"/>
              <w:rPr>
                <w:rFonts w:cs="Times New Roman"/>
                <w:sz w:val="24"/>
                <w:szCs w:val="24"/>
              </w:rPr>
            </w:pPr>
            <w:r>
              <w:rPr>
                <w:rFonts w:cs="Times New Roman"/>
                <w:sz w:val="24"/>
                <w:szCs w:val="24"/>
              </w:rPr>
              <w:t>Sửa đổi điểm g khoản 7</w:t>
            </w:r>
          </w:p>
          <w:p w14:paraId="4F2FBCAC" w14:textId="1E10C54D" w:rsidR="004D6DA4" w:rsidRDefault="004D6DA4" w:rsidP="004D6DA4">
            <w:pPr>
              <w:widowControl w:val="0"/>
              <w:spacing w:before="40" w:after="40"/>
              <w:ind w:firstLine="0"/>
              <w:rPr>
                <w:rFonts w:cs="Times New Roman"/>
                <w:spacing w:val="-4"/>
                <w:sz w:val="24"/>
                <w:szCs w:val="24"/>
              </w:rPr>
            </w:pPr>
            <w:r>
              <w:rPr>
                <w:rFonts w:cs="Times New Roman"/>
                <w:spacing w:val="-4"/>
                <w:sz w:val="24"/>
                <w:szCs w:val="24"/>
              </w:rPr>
              <w:t>- Chuyển nội dung điểm d khoản 7 NĐ 155 xuống;</w:t>
            </w:r>
          </w:p>
          <w:p w14:paraId="7566013A" w14:textId="77777777" w:rsidR="004D6DA4" w:rsidRDefault="004D6DA4" w:rsidP="004D6DA4">
            <w:pPr>
              <w:widowControl w:val="0"/>
              <w:spacing w:before="40" w:after="40"/>
              <w:ind w:firstLine="0"/>
              <w:rPr>
                <w:rFonts w:cs="Times New Roman"/>
                <w:bCs/>
                <w:sz w:val="24"/>
                <w:szCs w:val="24"/>
              </w:rPr>
            </w:pPr>
            <w:r>
              <w:rPr>
                <w:rFonts w:cs="Times New Roman"/>
                <w:bCs/>
                <w:sz w:val="24"/>
                <w:szCs w:val="24"/>
              </w:rPr>
              <w:t xml:space="preserve">- </w:t>
            </w:r>
            <w:r w:rsidRPr="00143D0F">
              <w:rPr>
                <w:rFonts w:cs="Times New Roman"/>
                <w:bCs/>
                <w:sz w:val="24"/>
                <w:szCs w:val="24"/>
              </w:rPr>
              <w:t>Bỏ cụm từ “03 tháng một lần”</w:t>
            </w:r>
          </w:p>
          <w:p w14:paraId="7A35E5AA" w14:textId="45A086D7" w:rsidR="004D6DA4" w:rsidRDefault="004D6DA4" w:rsidP="004D6DA4">
            <w:pPr>
              <w:widowControl w:val="0"/>
              <w:spacing w:before="40" w:after="40"/>
              <w:ind w:firstLine="0"/>
              <w:rPr>
                <w:rFonts w:cs="Times New Roman"/>
                <w:spacing w:val="-4"/>
                <w:sz w:val="24"/>
                <w:szCs w:val="24"/>
              </w:rPr>
            </w:pPr>
            <w:r>
              <w:rPr>
                <w:rFonts w:cs="Times New Roman"/>
                <w:bCs/>
                <w:sz w:val="24"/>
                <w:szCs w:val="24"/>
              </w:rPr>
              <w:t xml:space="preserve">- </w:t>
            </w:r>
            <w:r w:rsidRPr="00143D0F">
              <w:rPr>
                <w:rFonts w:cs="Times New Roman"/>
                <w:bCs/>
                <w:sz w:val="24"/>
                <w:szCs w:val="24"/>
              </w:rPr>
              <w:t>Bỏ quy định “</w:t>
            </w:r>
            <w:r w:rsidRPr="00143D0F">
              <w:rPr>
                <w:rFonts w:cs="Times New Roman"/>
                <w:sz w:val="24"/>
                <w:szCs w:val="24"/>
                <w:lang w:val="vi-VN"/>
              </w:rPr>
              <w:t>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w:t>
            </w:r>
            <w:r w:rsidRPr="00143D0F">
              <w:rPr>
                <w:rFonts w:cs="Times New Roman"/>
                <w:sz w:val="24"/>
                <w:szCs w:val="24"/>
              </w:rPr>
              <w:t>”;</w:t>
            </w:r>
          </w:p>
          <w:p w14:paraId="6549F9BE" w14:textId="77777777" w:rsidR="004D6DA4" w:rsidRPr="00143D0F" w:rsidRDefault="004D6DA4" w:rsidP="004D6DA4">
            <w:pPr>
              <w:spacing w:before="40" w:after="40"/>
              <w:ind w:firstLine="0"/>
              <w:rPr>
                <w:rFonts w:cs="Times New Roman"/>
                <w:bCs/>
                <w:sz w:val="24"/>
                <w:szCs w:val="24"/>
              </w:rPr>
            </w:pPr>
            <w:r w:rsidRPr="00143D0F">
              <w:rPr>
                <w:rFonts w:cs="Times New Roman"/>
                <w:bCs/>
                <w:sz w:val="24"/>
                <w:szCs w:val="24"/>
              </w:rPr>
              <w:t>- Tách nội dung “thực hiện không đúng, không đầy đủ…UBND cấp tỉnh ủy quyền” thành hành vi riêng;</w:t>
            </w:r>
          </w:p>
          <w:p w14:paraId="19612EA4" w14:textId="544C95B2" w:rsidR="004A06FC" w:rsidRPr="004D6DA4" w:rsidRDefault="004D6DA4" w:rsidP="00585E4F">
            <w:pPr>
              <w:widowControl w:val="0"/>
              <w:spacing w:before="40" w:after="40"/>
              <w:ind w:firstLine="0"/>
              <w:rPr>
                <w:rFonts w:cs="Times New Roman"/>
                <w:sz w:val="24"/>
                <w:szCs w:val="24"/>
              </w:rPr>
            </w:pPr>
            <w:r w:rsidRPr="00143D0F">
              <w:rPr>
                <w:rFonts w:cs="Times New Roman"/>
                <w:bCs/>
                <w:sz w:val="24"/>
                <w:szCs w:val="24"/>
              </w:rPr>
              <w:t>- Tăng mức phạt để tương ứng vớ</w:t>
            </w:r>
            <w:r>
              <w:rPr>
                <w:rFonts w:cs="Times New Roman"/>
                <w:bCs/>
                <w:sz w:val="24"/>
                <w:szCs w:val="24"/>
              </w:rPr>
              <w:t>i hành vi;</w:t>
            </w:r>
          </w:p>
        </w:tc>
        <w:tc>
          <w:tcPr>
            <w:tcW w:w="7796" w:type="dxa"/>
          </w:tcPr>
          <w:p w14:paraId="1AE44DBA" w14:textId="1BA63ACF" w:rsidR="004D6DA4" w:rsidRDefault="004D6DA4" w:rsidP="00585E4F">
            <w:pPr>
              <w:spacing w:before="40" w:after="40"/>
              <w:ind w:firstLine="0"/>
              <w:rPr>
                <w:rFonts w:cs="Times New Roman"/>
                <w:bCs/>
                <w:sz w:val="24"/>
                <w:szCs w:val="24"/>
              </w:rPr>
            </w:pPr>
            <w:r>
              <w:rPr>
                <w:rFonts w:cs="Times New Roman"/>
                <w:bCs/>
                <w:sz w:val="24"/>
                <w:szCs w:val="24"/>
              </w:rPr>
              <w:t>- Thay đổi thứ tự khoản do bố sung thêm các nội dung mới;</w:t>
            </w:r>
          </w:p>
          <w:p w14:paraId="4A747B87" w14:textId="006B85F9" w:rsidR="004A06FC" w:rsidRPr="00143D0F" w:rsidRDefault="004A06FC" w:rsidP="00585E4F">
            <w:pPr>
              <w:spacing w:before="40" w:after="40"/>
              <w:ind w:firstLine="0"/>
              <w:rPr>
                <w:rFonts w:cs="Times New Roman"/>
                <w:bCs/>
                <w:sz w:val="24"/>
                <w:szCs w:val="24"/>
              </w:rPr>
            </w:pPr>
            <w:r w:rsidRPr="00143D0F">
              <w:rPr>
                <w:rFonts w:cs="Times New Roman"/>
                <w:bCs/>
                <w:sz w:val="24"/>
                <w:szCs w:val="24"/>
              </w:rPr>
              <w:t>- Bỏ cụm từ “03 tháng một lần” để thống nhất trong NĐ 155 không quy định lại những nội dung đã được quy định tại các văn bản quy phạm pháp luật;</w:t>
            </w:r>
          </w:p>
          <w:p w14:paraId="37FF56A8" w14:textId="32B6321D" w:rsidR="004A06FC" w:rsidRPr="00143D0F" w:rsidRDefault="004A06FC" w:rsidP="00585E4F">
            <w:pPr>
              <w:spacing w:before="40" w:after="40"/>
              <w:ind w:firstLine="0"/>
              <w:rPr>
                <w:rFonts w:cs="Times New Roman"/>
                <w:bCs/>
                <w:sz w:val="24"/>
                <w:szCs w:val="24"/>
              </w:rPr>
            </w:pPr>
            <w:r w:rsidRPr="00143D0F">
              <w:rPr>
                <w:rFonts w:cs="Times New Roman"/>
                <w:bCs/>
                <w:sz w:val="24"/>
                <w:szCs w:val="24"/>
              </w:rPr>
              <w:t>- Bỏ quy định “</w:t>
            </w:r>
            <w:r w:rsidRPr="00143D0F">
              <w:rPr>
                <w:rFonts w:cs="Times New Roman"/>
                <w:sz w:val="24"/>
                <w:szCs w:val="24"/>
                <w:lang w:val="vi-VN"/>
              </w:rPr>
              <w:t>không báo cáo kết quả giám sát chất thải định kỳ (một năm một lần trước ngày 31 tháng 01 hàng năm) hoặc đột xuất cho cơ quan đã phê duyệt báo cáo đánh giá tác động môi trường, đề án bảo vệ môi trường và các hồ sơ về môi trường tương đương</w:t>
            </w:r>
            <w:r w:rsidRPr="00143D0F">
              <w:rPr>
                <w:rFonts w:cs="Times New Roman"/>
                <w:sz w:val="24"/>
                <w:szCs w:val="24"/>
              </w:rPr>
              <w:t>”;</w:t>
            </w:r>
          </w:p>
          <w:p w14:paraId="404710AF" w14:textId="77777777" w:rsidR="004A06FC" w:rsidRPr="00143D0F" w:rsidRDefault="004A06FC" w:rsidP="00585E4F">
            <w:pPr>
              <w:spacing w:before="40" w:after="40"/>
              <w:rPr>
                <w:rFonts w:cs="Times New Roman"/>
                <w:bCs/>
                <w:sz w:val="24"/>
                <w:szCs w:val="24"/>
              </w:rPr>
            </w:pPr>
          </w:p>
        </w:tc>
      </w:tr>
      <w:tr w:rsidR="004A06FC" w:rsidRPr="00143D0F" w14:paraId="4C64ACBB" w14:textId="77777777" w:rsidTr="004A06FC">
        <w:tc>
          <w:tcPr>
            <w:tcW w:w="597" w:type="dxa"/>
          </w:tcPr>
          <w:p w14:paraId="5808D997" w14:textId="74D75702" w:rsidR="004A06FC" w:rsidRPr="00143D0F" w:rsidRDefault="004A06FC" w:rsidP="00585E4F">
            <w:pPr>
              <w:pStyle w:val="ListParagraph"/>
              <w:numPr>
                <w:ilvl w:val="0"/>
                <w:numId w:val="45"/>
              </w:numPr>
              <w:spacing w:before="40" w:after="40"/>
              <w:jc w:val="center"/>
              <w:rPr>
                <w:rFonts w:cs="Times New Roman"/>
                <w:sz w:val="24"/>
                <w:szCs w:val="24"/>
              </w:rPr>
            </w:pPr>
            <w:r w:rsidRPr="00143D0F">
              <w:rPr>
                <w:rFonts w:cs="Times New Roman"/>
                <w:sz w:val="24"/>
                <w:szCs w:val="24"/>
              </w:rPr>
              <w:t>B</w:t>
            </w:r>
          </w:p>
        </w:tc>
        <w:tc>
          <w:tcPr>
            <w:tcW w:w="6208" w:type="dxa"/>
          </w:tcPr>
          <w:p w14:paraId="5AD07B72" w14:textId="0B1C9ABC" w:rsidR="007B18BD" w:rsidRDefault="007B18BD" w:rsidP="00585E4F">
            <w:pPr>
              <w:widowControl w:val="0"/>
              <w:spacing w:before="40" w:after="40"/>
              <w:ind w:firstLine="0"/>
              <w:rPr>
                <w:rFonts w:cs="Times New Roman"/>
                <w:sz w:val="24"/>
                <w:szCs w:val="24"/>
              </w:rPr>
            </w:pPr>
            <w:r>
              <w:rPr>
                <w:rFonts w:cs="Times New Roman"/>
                <w:sz w:val="24"/>
                <w:szCs w:val="24"/>
              </w:rPr>
              <w:t>Bổ sung điểm h khoản 7:</w:t>
            </w:r>
          </w:p>
          <w:p w14:paraId="42DAEA51" w14:textId="77777777" w:rsidR="004D6DA4" w:rsidRDefault="004D6DA4" w:rsidP="004D6DA4">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Bổ sung quy định không thực hiện giám sát môi trường định kỳ theo đề xuất của địa phương (trước đây NĐ 155 chưa quy định);</w:t>
            </w:r>
            <w:r>
              <w:rPr>
                <w:rFonts w:cs="Times New Roman"/>
                <w:bCs/>
                <w:spacing w:val="-8"/>
                <w:sz w:val="24"/>
                <w:szCs w:val="24"/>
              </w:rPr>
              <w:t xml:space="preserve"> </w:t>
            </w:r>
          </w:p>
          <w:p w14:paraId="50491573" w14:textId="77777777" w:rsidR="004D6DA4" w:rsidRDefault="004D6DA4" w:rsidP="004D6DA4">
            <w:pPr>
              <w:spacing w:before="40" w:after="40"/>
              <w:ind w:firstLine="0"/>
              <w:rPr>
                <w:rFonts w:cs="Times New Roman"/>
                <w:spacing w:val="-4"/>
                <w:sz w:val="24"/>
                <w:szCs w:val="24"/>
              </w:rPr>
            </w:pPr>
            <w:r>
              <w:rPr>
                <w:rFonts w:cs="Times New Roman"/>
                <w:bCs/>
                <w:spacing w:val="-8"/>
                <w:sz w:val="24"/>
                <w:szCs w:val="24"/>
              </w:rPr>
              <w:t>- B</w:t>
            </w:r>
            <w:r w:rsidRPr="00143D0F">
              <w:rPr>
                <w:rFonts w:cs="Times New Roman"/>
                <w:bCs/>
                <w:spacing w:val="-8"/>
                <w:sz w:val="24"/>
                <w:szCs w:val="24"/>
              </w:rPr>
              <w:t>ổ sung hành vi “không báo cáo công tác</w:t>
            </w:r>
            <w:r w:rsidRPr="00143D0F">
              <w:rPr>
                <w:rFonts w:cs="Times New Roman"/>
                <w:spacing w:val="-4"/>
                <w:sz w:val="24"/>
                <w:szCs w:val="24"/>
              </w:rPr>
              <w:t xml:space="preserve"> bảo vệ môi trường </w:t>
            </w:r>
            <w:r>
              <w:rPr>
                <w:rFonts w:cs="Times New Roman"/>
                <w:spacing w:val="-4"/>
                <w:sz w:val="24"/>
                <w:szCs w:val="24"/>
              </w:rPr>
              <w:t xml:space="preserve">hàng năm </w:t>
            </w:r>
            <w:r w:rsidRPr="00143D0F">
              <w:rPr>
                <w:rFonts w:cs="Times New Roman"/>
                <w:spacing w:val="-4"/>
                <w:sz w:val="24"/>
                <w:szCs w:val="24"/>
              </w:rPr>
              <w:t xml:space="preserve">theo quy định hoặc không xây dựng kế hoạch thực hiện quan trắc môi trường định kỳ gửi cơ quan nhà nước có thẩm quyền theo quy định” </w:t>
            </w:r>
          </w:p>
          <w:p w14:paraId="4A56A570" w14:textId="2E1F543A" w:rsidR="004A06FC" w:rsidRPr="00143D0F" w:rsidRDefault="004D6DA4" w:rsidP="004D6DA4">
            <w:pPr>
              <w:spacing w:before="40" w:after="40"/>
              <w:ind w:firstLine="0"/>
              <w:rPr>
                <w:rFonts w:cs="Times New Roman"/>
                <w:sz w:val="24"/>
                <w:szCs w:val="24"/>
              </w:rPr>
            </w:pPr>
            <w:r>
              <w:rPr>
                <w:rFonts w:cs="Times New Roman"/>
                <w:spacing w:val="-4"/>
                <w:sz w:val="24"/>
                <w:szCs w:val="24"/>
              </w:rPr>
              <w:t>- Đ</w:t>
            </w:r>
            <w:r w:rsidR="004A06FC" w:rsidRPr="00143D0F">
              <w:rPr>
                <w:rFonts w:cs="Times New Roman"/>
                <w:spacing w:val="-4"/>
                <w:sz w:val="24"/>
                <w:szCs w:val="24"/>
              </w:rPr>
              <w:t xml:space="preserve">ối với các trường hợp </w:t>
            </w:r>
            <w:r w:rsidR="004A06FC" w:rsidRPr="00143D0F">
              <w:rPr>
                <w:rFonts w:cs="Times New Roman"/>
                <w:sz w:val="24"/>
                <w:szCs w:val="24"/>
                <w:lang w:val="vi-VN"/>
              </w:rPr>
              <w:t>thuộc thẩm quyền xác nhận bản đăng ký đạt tiêu chuẩn môi trường</w:t>
            </w:r>
            <w:r w:rsidR="004A06FC" w:rsidRPr="00143D0F">
              <w:rPr>
                <w:rFonts w:cs="Times New Roman"/>
                <w:sz w:val="24"/>
                <w:szCs w:val="24"/>
              </w:rPr>
              <w:t xml:space="preserve">, phê duyệt báo cáo đánh giá tác </w:t>
            </w:r>
            <w:r w:rsidR="004A06FC" w:rsidRPr="00143D0F">
              <w:rPr>
                <w:rFonts w:cs="Times New Roman"/>
                <w:sz w:val="24"/>
                <w:szCs w:val="24"/>
              </w:rPr>
              <w:lastRenderedPageBreak/>
              <w:t>động môi trường, đề án bảo vệ môi trường</w:t>
            </w:r>
            <w:r w:rsidR="004A06FC" w:rsidRPr="00143D0F">
              <w:rPr>
                <w:rFonts w:cs="Times New Roman"/>
                <w:sz w:val="24"/>
                <w:szCs w:val="24"/>
                <w:lang w:val="vi-VN"/>
              </w:rPr>
              <w:t xml:space="preserve"> và các hồ sơ về môi trường tương đương của Bộ Tài nguyên và Môi trường, các </w:t>
            </w:r>
            <w:r w:rsidR="004A06FC" w:rsidRPr="00143D0F">
              <w:rPr>
                <w:rFonts w:cs="Times New Roman"/>
                <w:sz w:val="24"/>
                <w:szCs w:val="24"/>
              </w:rPr>
              <w:t>b</w:t>
            </w:r>
            <w:r w:rsidR="004A06FC" w:rsidRPr="00143D0F">
              <w:rPr>
                <w:rFonts w:cs="Times New Roman"/>
                <w:sz w:val="24"/>
                <w:szCs w:val="24"/>
                <w:lang w:val="vi-VN"/>
              </w:rPr>
              <w:t xml:space="preserve">ộ, cơ quan ngang </w:t>
            </w:r>
            <w:r w:rsidR="004A06FC" w:rsidRPr="00143D0F">
              <w:rPr>
                <w:rFonts w:cs="Times New Roman"/>
                <w:sz w:val="24"/>
                <w:szCs w:val="24"/>
              </w:rPr>
              <w:t>b</w:t>
            </w:r>
            <w:r w:rsidR="004A06FC" w:rsidRPr="00143D0F">
              <w:rPr>
                <w:rFonts w:cs="Times New Roman"/>
                <w:sz w:val="24"/>
                <w:szCs w:val="24"/>
                <w:lang w:val="vi-VN"/>
              </w:rPr>
              <w:t>ộ</w:t>
            </w:r>
            <w:r w:rsidR="004A06FC" w:rsidRPr="00143D0F">
              <w:rPr>
                <w:rFonts w:cs="Times New Roman"/>
                <w:sz w:val="24"/>
                <w:szCs w:val="24"/>
              </w:rPr>
              <w:t>;</w:t>
            </w:r>
          </w:p>
        </w:tc>
        <w:tc>
          <w:tcPr>
            <w:tcW w:w="7796" w:type="dxa"/>
          </w:tcPr>
          <w:p w14:paraId="366821D1" w14:textId="77777777"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lastRenderedPageBreak/>
              <w:t>- Bổ sung quy định không thực hiện giám sát môi trường định kỳ theo đề xuất của địa phương (trước đây NĐ 155 chưa quy định);</w:t>
            </w:r>
          </w:p>
          <w:p w14:paraId="79159792" w14:textId="53E62B63" w:rsidR="004A06FC" w:rsidRPr="00143D0F" w:rsidRDefault="004A06FC" w:rsidP="00585E4F">
            <w:pPr>
              <w:spacing w:before="40" w:after="40"/>
              <w:ind w:firstLine="0"/>
              <w:rPr>
                <w:rFonts w:cs="Times New Roman"/>
                <w:bCs/>
                <w:sz w:val="24"/>
                <w:szCs w:val="24"/>
              </w:rPr>
            </w:pPr>
            <w:r w:rsidRPr="00143D0F">
              <w:rPr>
                <w:rFonts w:cs="Times New Roman"/>
                <w:bCs/>
                <w:spacing w:val="-8"/>
                <w:sz w:val="24"/>
                <w:szCs w:val="24"/>
              </w:rPr>
              <w:t>- Bổ sung quy định không báo cáo kết quả giám sát chất thải định kỳ … để phù hợp với NĐ 40/2019/NĐ-CP.</w:t>
            </w:r>
          </w:p>
        </w:tc>
      </w:tr>
      <w:tr w:rsidR="004A06FC" w:rsidRPr="00143D0F" w14:paraId="0A923CD3" w14:textId="77777777" w:rsidTr="004A06FC">
        <w:tc>
          <w:tcPr>
            <w:tcW w:w="597" w:type="dxa"/>
          </w:tcPr>
          <w:p w14:paraId="0D825B6F" w14:textId="77777777" w:rsidR="004A06FC" w:rsidRPr="00143D0F" w:rsidRDefault="004A06FC" w:rsidP="00585E4F">
            <w:pPr>
              <w:spacing w:before="40" w:after="40"/>
              <w:jc w:val="center"/>
              <w:rPr>
                <w:rFonts w:cs="Times New Roman"/>
                <w:sz w:val="24"/>
                <w:szCs w:val="24"/>
              </w:rPr>
            </w:pPr>
          </w:p>
        </w:tc>
        <w:tc>
          <w:tcPr>
            <w:tcW w:w="6208" w:type="dxa"/>
          </w:tcPr>
          <w:p w14:paraId="48F620AC" w14:textId="187B6D85" w:rsidR="007B18BD" w:rsidRDefault="007B18BD" w:rsidP="00585E4F">
            <w:pPr>
              <w:widowControl w:val="0"/>
              <w:spacing w:before="40" w:after="40"/>
              <w:ind w:firstLine="0"/>
              <w:rPr>
                <w:rFonts w:cs="Times New Roman"/>
                <w:sz w:val="24"/>
                <w:szCs w:val="24"/>
              </w:rPr>
            </w:pPr>
            <w:r>
              <w:rPr>
                <w:rFonts w:cs="Times New Roman"/>
                <w:sz w:val="24"/>
                <w:szCs w:val="24"/>
              </w:rPr>
              <w:t>Bổ sung hành vi tại điểm i khoản 7:</w:t>
            </w:r>
          </w:p>
          <w:p w14:paraId="0D0B1D5F" w14:textId="1AB2B961" w:rsidR="004A06FC" w:rsidRPr="00143D0F" w:rsidRDefault="004D6DA4" w:rsidP="004D6DA4">
            <w:pPr>
              <w:widowControl w:val="0"/>
              <w:spacing w:before="40" w:after="40"/>
              <w:ind w:firstLine="0"/>
              <w:rPr>
                <w:rFonts w:cs="Times New Roman"/>
                <w:spacing w:val="-4"/>
                <w:sz w:val="24"/>
                <w:szCs w:val="24"/>
              </w:rPr>
            </w:pPr>
            <w:r>
              <w:rPr>
                <w:rFonts w:cs="Times New Roman"/>
                <w:sz w:val="24"/>
                <w:szCs w:val="24"/>
              </w:rPr>
              <w:t xml:space="preserve">Bổ sung </w:t>
            </w:r>
            <w:r w:rsidR="007B18BD" w:rsidRPr="007B18BD">
              <w:rPr>
                <w:sz w:val="24"/>
                <w:szCs w:val="24"/>
              </w:rPr>
              <w:t xml:space="preserve">hành vi </w:t>
            </w:r>
            <w:r w:rsidR="007B18BD" w:rsidRPr="007B18BD">
              <w:rPr>
                <w:spacing w:val="-4"/>
                <w:sz w:val="24"/>
                <w:szCs w:val="24"/>
                <w:lang w:val="vi-VN"/>
              </w:rPr>
              <w:t xml:space="preserve">không </w:t>
            </w:r>
            <w:r w:rsidR="007B18BD" w:rsidRPr="007B18BD">
              <w:rPr>
                <w:spacing w:val="-4"/>
                <w:sz w:val="24"/>
                <w:szCs w:val="24"/>
              </w:rPr>
              <w:t>bố trí sàn thao tác bảo đảm an toàn tại vị trí lấy mẫu khí thải, lỗ lấy mẫu khí thải theo quy định; không lắp đặt đồng hồ, thiết bị đo lưu lượng để quan trắc lưu lượng nước thải đầu vào, đầu ra của hệ thống xử lý nước thải theo quy định;</w:t>
            </w:r>
          </w:p>
        </w:tc>
        <w:tc>
          <w:tcPr>
            <w:tcW w:w="7796" w:type="dxa"/>
          </w:tcPr>
          <w:p w14:paraId="7E72862C" w14:textId="719F423E" w:rsidR="004A06FC" w:rsidRPr="00143D0F" w:rsidRDefault="004A06FC" w:rsidP="00585E4F">
            <w:pPr>
              <w:spacing w:before="40" w:after="40"/>
              <w:ind w:firstLine="0"/>
              <w:rPr>
                <w:rFonts w:cs="Times New Roman"/>
                <w:bCs/>
                <w:sz w:val="24"/>
                <w:szCs w:val="24"/>
              </w:rPr>
            </w:pPr>
            <w:r w:rsidRPr="00143D0F">
              <w:rPr>
                <w:rFonts w:cs="Times New Roman"/>
                <w:bCs/>
                <w:sz w:val="24"/>
                <w:szCs w:val="24"/>
              </w:rPr>
              <w:t>Bổ sung hành vi theo quy định tại Thông tư số 24/2017/TT-BTNMT và quy định tại Nghị định số 40/2019/NĐ-CP</w:t>
            </w:r>
          </w:p>
        </w:tc>
      </w:tr>
      <w:tr w:rsidR="004A06FC" w:rsidRPr="00143D0F" w14:paraId="4D6E505F" w14:textId="77777777" w:rsidTr="004A06FC">
        <w:tc>
          <w:tcPr>
            <w:tcW w:w="597" w:type="dxa"/>
          </w:tcPr>
          <w:p w14:paraId="505A19EE" w14:textId="77777777" w:rsidR="004A06FC" w:rsidRPr="00143D0F" w:rsidRDefault="004A06FC" w:rsidP="00585E4F">
            <w:pPr>
              <w:spacing w:before="40" w:after="40"/>
              <w:jc w:val="center"/>
              <w:rPr>
                <w:rFonts w:cs="Times New Roman"/>
                <w:sz w:val="24"/>
                <w:szCs w:val="24"/>
              </w:rPr>
            </w:pPr>
          </w:p>
        </w:tc>
        <w:tc>
          <w:tcPr>
            <w:tcW w:w="6208" w:type="dxa"/>
          </w:tcPr>
          <w:p w14:paraId="557E70AA" w14:textId="07736254" w:rsidR="004D6DA4" w:rsidRDefault="004D6DA4" w:rsidP="00585E4F">
            <w:pPr>
              <w:widowControl w:val="0"/>
              <w:spacing w:before="40" w:after="40"/>
              <w:ind w:firstLine="0"/>
              <w:rPr>
                <w:rFonts w:cs="Times New Roman"/>
                <w:spacing w:val="-4"/>
                <w:sz w:val="24"/>
                <w:szCs w:val="24"/>
              </w:rPr>
            </w:pPr>
            <w:r>
              <w:rPr>
                <w:rFonts w:cs="Times New Roman"/>
                <w:spacing w:val="-4"/>
                <w:sz w:val="24"/>
                <w:szCs w:val="24"/>
              </w:rPr>
              <w:t>Sửa đổi điểm k khoản 7:</w:t>
            </w:r>
          </w:p>
          <w:p w14:paraId="708FF479" w14:textId="77777777" w:rsidR="004D6DA4" w:rsidRDefault="004D6DA4" w:rsidP="00585E4F">
            <w:pPr>
              <w:widowControl w:val="0"/>
              <w:spacing w:before="40" w:after="40"/>
              <w:ind w:firstLine="0"/>
              <w:rPr>
                <w:rFonts w:cs="Times New Roman"/>
                <w:spacing w:val="-4"/>
                <w:sz w:val="24"/>
                <w:szCs w:val="24"/>
              </w:rPr>
            </w:pPr>
            <w:r>
              <w:rPr>
                <w:rFonts w:cs="Times New Roman"/>
                <w:spacing w:val="-4"/>
                <w:sz w:val="24"/>
                <w:szCs w:val="24"/>
              </w:rPr>
              <w:t>- Chuyển nội dung tại điểm g NĐ 155 xuống;</w:t>
            </w:r>
          </w:p>
          <w:p w14:paraId="724C2797" w14:textId="412B7CC5" w:rsidR="004A06FC" w:rsidRPr="00143D0F" w:rsidRDefault="004D6DA4" w:rsidP="00585E4F">
            <w:pPr>
              <w:widowControl w:val="0"/>
              <w:spacing w:before="40" w:after="40"/>
              <w:ind w:firstLine="0"/>
              <w:rPr>
                <w:rFonts w:cs="Times New Roman"/>
                <w:spacing w:val="-4"/>
                <w:sz w:val="24"/>
                <w:szCs w:val="24"/>
              </w:rPr>
            </w:pPr>
            <w:r>
              <w:rPr>
                <w:rFonts w:cs="Times New Roman"/>
                <w:spacing w:val="-4"/>
                <w:sz w:val="24"/>
                <w:szCs w:val="24"/>
              </w:rPr>
              <w:t>- Tăng mức tiền phạt để tương ứng</w:t>
            </w:r>
          </w:p>
        </w:tc>
        <w:tc>
          <w:tcPr>
            <w:tcW w:w="7796" w:type="dxa"/>
          </w:tcPr>
          <w:p w14:paraId="6E97B7AD" w14:textId="0818FF6A" w:rsidR="004A06FC" w:rsidRPr="00143D0F" w:rsidRDefault="00F6114E" w:rsidP="00585E4F">
            <w:pPr>
              <w:spacing w:before="40" w:after="40"/>
              <w:ind w:firstLine="0"/>
              <w:rPr>
                <w:rFonts w:cs="Times New Roman"/>
                <w:bCs/>
                <w:sz w:val="24"/>
                <w:szCs w:val="24"/>
              </w:rPr>
            </w:pPr>
            <w:r>
              <w:rPr>
                <w:rFonts w:cs="Times New Roman"/>
                <w:bCs/>
                <w:sz w:val="24"/>
                <w:szCs w:val="24"/>
              </w:rPr>
              <w:t>Thay đổi thứ tự khoản do bố sung thêm các nội dung mới;</w:t>
            </w:r>
          </w:p>
        </w:tc>
      </w:tr>
      <w:tr w:rsidR="004A06FC" w:rsidRPr="00143D0F" w14:paraId="4FDF4CA8" w14:textId="77777777" w:rsidTr="004A06FC">
        <w:tc>
          <w:tcPr>
            <w:tcW w:w="597" w:type="dxa"/>
          </w:tcPr>
          <w:p w14:paraId="27CE309D" w14:textId="1B0FCBEA" w:rsidR="004A06FC" w:rsidRPr="00143D0F" w:rsidRDefault="004A06FC" w:rsidP="00585E4F">
            <w:pPr>
              <w:spacing w:before="40" w:after="40"/>
              <w:jc w:val="center"/>
              <w:rPr>
                <w:rFonts w:cs="Times New Roman"/>
                <w:sz w:val="24"/>
                <w:szCs w:val="24"/>
              </w:rPr>
            </w:pPr>
          </w:p>
        </w:tc>
        <w:tc>
          <w:tcPr>
            <w:tcW w:w="6208" w:type="dxa"/>
          </w:tcPr>
          <w:p w14:paraId="4D92D672" w14:textId="47647B31" w:rsidR="004D6DA4" w:rsidRDefault="00F6114E" w:rsidP="007B18BD">
            <w:pPr>
              <w:widowControl w:val="0"/>
              <w:spacing w:before="120" w:after="120"/>
              <w:ind w:firstLine="0"/>
              <w:rPr>
                <w:rFonts w:cs="Times New Roman"/>
                <w:sz w:val="24"/>
                <w:szCs w:val="24"/>
              </w:rPr>
            </w:pPr>
            <w:r>
              <w:rPr>
                <w:rFonts w:cs="Times New Roman"/>
                <w:sz w:val="24"/>
                <w:szCs w:val="24"/>
              </w:rPr>
              <w:t>Bổ sung</w:t>
            </w:r>
            <w:r w:rsidR="004D6DA4">
              <w:rPr>
                <w:rFonts w:cs="Times New Roman"/>
                <w:sz w:val="24"/>
                <w:szCs w:val="24"/>
              </w:rPr>
              <w:t xml:space="preserve"> điểm l khoản 7:</w:t>
            </w:r>
          </w:p>
          <w:p w14:paraId="01E33445" w14:textId="77777777" w:rsidR="004A06FC" w:rsidRDefault="004D6DA4" w:rsidP="004D6DA4">
            <w:pPr>
              <w:widowControl w:val="0"/>
              <w:spacing w:before="40" w:after="40"/>
              <w:ind w:firstLine="0"/>
              <w:rPr>
                <w:rFonts w:cs="Times New Roman"/>
                <w:spacing w:val="-4"/>
                <w:sz w:val="24"/>
                <w:szCs w:val="24"/>
              </w:rPr>
            </w:pPr>
            <w:r>
              <w:rPr>
                <w:rFonts w:cs="Times New Roman"/>
                <w:spacing w:val="-4"/>
                <w:sz w:val="24"/>
                <w:szCs w:val="24"/>
              </w:rPr>
              <w:t>- Chuyển nội dung tại điểm h NĐ 155 xuống;</w:t>
            </w:r>
          </w:p>
          <w:p w14:paraId="243E9DFC" w14:textId="6076D6AE" w:rsidR="004D6DA4" w:rsidRPr="004D6DA4" w:rsidRDefault="004D6DA4" w:rsidP="004D6DA4">
            <w:pPr>
              <w:widowControl w:val="0"/>
              <w:spacing w:before="40" w:after="40"/>
              <w:ind w:firstLine="0"/>
              <w:rPr>
                <w:rFonts w:cs="Times New Roman"/>
                <w:spacing w:val="-4"/>
                <w:sz w:val="24"/>
                <w:szCs w:val="24"/>
              </w:rPr>
            </w:pPr>
            <w:r>
              <w:rPr>
                <w:rFonts w:cs="Times New Roman"/>
                <w:bCs/>
                <w:sz w:val="24"/>
                <w:szCs w:val="24"/>
              </w:rPr>
              <w:t xml:space="preserve">- </w:t>
            </w:r>
            <w:r w:rsidRPr="00143D0F">
              <w:rPr>
                <w:rFonts w:cs="Times New Roman"/>
                <w:bCs/>
                <w:sz w:val="24"/>
                <w:szCs w:val="24"/>
              </w:rPr>
              <w:t>Bổ sung thêm hành vi “không lắp đặt camera theo dõi…và chất lượng; không đánh giá định kỳ chất lượng hệ thống quan trắc, tự động liên tục đối với nước thải, khí thải theo quy định”</w:t>
            </w:r>
          </w:p>
        </w:tc>
        <w:tc>
          <w:tcPr>
            <w:tcW w:w="7796" w:type="dxa"/>
          </w:tcPr>
          <w:p w14:paraId="4A16C26B" w14:textId="662D5F08" w:rsidR="004D6DA4" w:rsidRDefault="004D6DA4" w:rsidP="00585E4F">
            <w:pPr>
              <w:spacing w:before="40" w:after="40"/>
              <w:ind w:firstLine="0"/>
              <w:rPr>
                <w:rFonts w:cs="Times New Roman"/>
                <w:bCs/>
                <w:sz w:val="24"/>
                <w:szCs w:val="24"/>
              </w:rPr>
            </w:pPr>
            <w:r>
              <w:rPr>
                <w:rFonts w:cs="Times New Roman"/>
                <w:bCs/>
                <w:sz w:val="24"/>
                <w:szCs w:val="24"/>
              </w:rPr>
              <w:t>- Thay đổi thứ tự khoản do bố sung thêm các nội dung mới;</w:t>
            </w:r>
          </w:p>
          <w:p w14:paraId="113F990D" w14:textId="75A39FC7" w:rsidR="004A06FC" w:rsidRPr="00143D0F" w:rsidRDefault="004D6DA4" w:rsidP="00585E4F">
            <w:pPr>
              <w:spacing w:before="40" w:after="40"/>
              <w:ind w:firstLine="0"/>
              <w:rPr>
                <w:rFonts w:cs="Times New Roman"/>
                <w:bCs/>
                <w:sz w:val="24"/>
                <w:szCs w:val="24"/>
              </w:rPr>
            </w:pPr>
            <w:r>
              <w:rPr>
                <w:rFonts w:cs="Times New Roman"/>
                <w:bCs/>
                <w:sz w:val="24"/>
                <w:szCs w:val="24"/>
              </w:rPr>
              <w:t xml:space="preserve">- </w:t>
            </w:r>
            <w:r w:rsidR="004A06FC" w:rsidRPr="00143D0F">
              <w:rPr>
                <w:rFonts w:cs="Times New Roman"/>
                <w:bCs/>
                <w:sz w:val="24"/>
                <w:szCs w:val="24"/>
              </w:rPr>
              <w:t>Bổ sung thêm hành vi “không lắp đặt camera theo dõi…và chất lượng; không đánh giá định kỳ chất lượng hệ thống quan trắc, tự động liên tục đối với nước thải, khí thải theo quy định” theo quy định tại Nghị định số 40/2019/NĐ-CP</w:t>
            </w:r>
          </w:p>
        </w:tc>
      </w:tr>
      <w:tr w:rsidR="004A06FC" w:rsidRPr="00143D0F" w14:paraId="62CD6AA6" w14:textId="77777777" w:rsidTr="004A06FC">
        <w:tc>
          <w:tcPr>
            <w:tcW w:w="597" w:type="dxa"/>
          </w:tcPr>
          <w:p w14:paraId="43CE84ED" w14:textId="77777777" w:rsidR="004A06FC" w:rsidRPr="00143D0F" w:rsidRDefault="004A06FC" w:rsidP="00585E4F">
            <w:pPr>
              <w:spacing w:before="40" w:after="40"/>
              <w:jc w:val="center"/>
              <w:rPr>
                <w:rFonts w:cs="Times New Roman"/>
                <w:sz w:val="24"/>
                <w:szCs w:val="24"/>
              </w:rPr>
            </w:pPr>
          </w:p>
        </w:tc>
        <w:tc>
          <w:tcPr>
            <w:tcW w:w="6208" w:type="dxa"/>
          </w:tcPr>
          <w:p w14:paraId="425D483E" w14:textId="7201CA6C" w:rsidR="00F6114E" w:rsidRDefault="00F6114E" w:rsidP="00585E4F">
            <w:pPr>
              <w:widowControl w:val="0"/>
              <w:spacing w:before="40" w:after="40"/>
              <w:ind w:firstLine="0"/>
              <w:rPr>
                <w:rFonts w:cs="Times New Roman"/>
                <w:sz w:val="24"/>
                <w:szCs w:val="24"/>
              </w:rPr>
            </w:pPr>
            <w:r>
              <w:rPr>
                <w:rFonts w:cs="Times New Roman"/>
                <w:sz w:val="24"/>
                <w:szCs w:val="24"/>
              </w:rPr>
              <w:t>Bổ sung điểm m khoản 7:</w:t>
            </w:r>
          </w:p>
          <w:p w14:paraId="574A626E" w14:textId="02B01EF2" w:rsidR="004A06FC" w:rsidRPr="00143D0F" w:rsidRDefault="00F6114E" w:rsidP="00F6114E">
            <w:pPr>
              <w:widowControl w:val="0"/>
              <w:spacing w:before="40" w:after="40"/>
              <w:ind w:firstLine="0"/>
              <w:rPr>
                <w:rFonts w:cs="Times New Roman"/>
                <w:sz w:val="24"/>
                <w:szCs w:val="24"/>
              </w:rPr>
            </w:pPr>
            <w:r>
              <w:rPr>
                <w:rFonts w:cs="Times New Roman"/>
                <w:sz w:val="24"/>
                <w:szCs w:val="24"/>
              </w:rPr>
              <w:t xml:space="preserve">Tách nội dung quy định tại điểm k khoản 7 NĐ 155 trên cơ sở chia lại mức phạt theo thẩm quyền xác nhận, phê duyệt các hồ sơ thủ tục về môi trường. Tại điểm m là </w:t>
            </w:r>
            <w:r w:rsidR="004A06FC" w:rsidRPr="00143D0F">
              <w:rPr>
                <w:rFonts w:cs="Times New Roman"/>
                <w:sz w:val="24"/>
                <w:szCs w:val="24"/>
                <w:lang w:val="vi-VN" w:eastAsia="vi-VN"/>
              </w:rPr>
              <w:t>của</w:t>
            </w:r>
            <w:r w:rsidR="004A06FC" w:rsidRPr="00143D0F">
              <w:rPr>
                <w:rFonts w:cs="Times New Roman"/>
                <w:sz w:val="24"/>
                <w:szCs w:val="24"/>
                <w:lang w:eastAsia="vi-VN"/>
              </w:rPr>
              <w:t xml:space="preserve"> Ủy ban nhân dân cấp huyện</w:t>
            </w:r>
            <w:r w:rsidR="004A06FC" w:rsidRPr="00143D0F">
              <w:rPr>
                <w:rFonts w:cs="Times New Roman"/>
                <w:sz w:val="24"/>
                <w:szCs w:val="24"/>
              </w:rPr>
              <w:t>;</w:t>
            </w:r>
          </w:p>
        </w:tc>
        <w:tc>
          <w:tcPr>
            <w:tcW w:w="7796" w:type="dxa"/>
          </w:tcPr>
          <w:p w14:paraId="5BAEFA83" w14:textId="43C6A4F8" w:rsidR="004A06FC" w:rsidRPr="00143D0F" w:rsidRDefault="004A06FC" w:rsidP="00F6114E">
            <w:pPr>
              <w:spacing w:before="40" w:after="40"/>
              <w:ind w:firstLine="0"/>
              <w:rPr>
                <w:rFonts w:cs="Times New Roman"/>
                <w:bCs/>
                <w:sz w:val="24"/>
                <w:szCs w:val="24"/>
              </w:rPr>
            </w:pPr>
            <w:r w:rsidRPr="00143D0F">
              <w:rPr>
                <w:rFonts w:cs="Times New Roman"/>
                <w:bCs/>
                <w:sz w:val="24"/>
                <w:szCs w:val="24"/>
              </w:rPr>
              <w:t xml:space="preserve">Sửa đổi, bổ sung </w:t>
            </w:r>
            <w:r w:rsidR="00F6114E">
              <w:rPr>
                <w:rFonts w:cs="Times New Roman"/>
                <w:bCs/>
                <w:sz w:val="24"/>
                <w:szCs w:val="24"/>
              </w:rPr>
              <w:t>theo đề nghị của địa phương để đảm bảo công bằng</w:t>
            </w:r>
          </w:p>
        </w:tc>
      </w:tr>
      <w:tr w:rsidR="004A06FC" w:rsidRPr="00143D0F" w14:paraId="55C3F96A" w14:textId="77777777" w:rsidTr="004A06FC">
        <w:tc>
          <w:tcPr>
            <w:tcW w:w="597" w:type="dxa"/>
          </w:tcPr>
          <w:p w14:paraId="70F59159" w14:textId="6C8A4177" w:rsidR="004A06FC" w:rsidRPr="00143D0F" w:rsidRDefault="004A06FC" w:rsidP="00585E4F">
            <w:pPr>
              <w:spacing w:before="40" w:after="40"/>
              <w:jc w:val="center"/>
              <w:rPr>
                <w:rFonts w:cs="Times New Roman"/>
                <w:sz w:val="24"/>
                <w:szCs w:val="24"/>
              </w:rPr>
            </w:pPr>
          </w:p>
        </w:tc>
        <w:tc>
          <w:tcPr>
            <w:tcW w:w="6208" w:type="dxa"/>
          </w:tcPr>
          <w:p w14:paraId="41542737" w14:textId="5124F682" w:rsidR="00F6114E" w:rsidRDefault="00F6114E" w:rsidP="007B18BD">
            <w:pPr>
              <w:widowControl w:val="0"/>
              <w:spacing w:before="40" w:after="40"/>
              <w:ind w:firstLine="0"/>
              <w:rPr>
                <w:rFonts w:cs="Times New Roman"/>
                <w:sz w:val="24"/>
                <w:szCs w:val="24"/>
              </w:rPr>
            </w:pPr>
            <w:r>
              <w:rPr>
                <w:rFonts w:cs="Times New Roman"/>
                <w:sz w:val="24"/>
                <w:szCs w:val="24"/>
              </w:rPr>
              <w:t xml:space="preserve">Bổ sung điểm </w:t>
            </w:r>
            <w:r w:rsidR="004A06FC" w:rsidRPr="00143D0F">
              <w:rPr>
                <w:rFonts w:cs="Times New Roman"/>
                <w:sz w:val="24"/>
                <w:szCs w:val="24"/>
              </w:rPr>
              <w:t>n</w:t>
            </w:r>
            <w:r>
              <w:rPr>
                <w:rFonts w:cs="Times New Roman"/>
                <w:sz w:val="24"/>
                <w:szCs w:val="24"/>
              </w:rPr>
              <w:t xml:space="preserve"> khoản 7:</w:t>
            </w:r>
          </w:p>
          <w:p w14:paraId="04C8E805" w14:textId="77777777" w:rsidR="00F6114E" w:rsidRDefault="00F6114E" w:rsidP="00F6114E">
            <w:pPr>
              <w:widowControl w:val="0"/>
              <w:spacing w:before="40" w:after="40"/>
              <w:ind w:firstLine="0"/>
              <w:rPr>
                <w:rFonts w:cs="Times New Roman"/>
                <w:sz w:val="24"/>
                <w:szCs w:val="24"/>
              </w:rPr>
            </w:pPr>
            <w:r>
              <w:rPr>
                <w:rFonts w:cs="Times New Roman"/>
                <w:sz w:val="24"/>
                <w:szCs w:val="24"/>
              </w:rPr>
              <w:t xml:space="preserve">- Bổ sung quy định </w:t>
            </w:r>
            <w:r w:rsidR="004A06FC" w:rsidRPr="00143D0F">
              <w:rPr>
                <w:rFonts w:cs="Times New Roman"/>
                <w:sz w:val="24"/>
                <w:szCs w:val="24"/>
                <w:lang w:val="vi-VN"/>
              </w:rPr>
              <w:t xml:space="preserve">thiết bị, hệ thống quan trắc nước thải tự động, liên tục </w:t>
            </w:r>
            <w:r w:rsidR="004A06FC" w:rsidRPr="00143D0F">
              <w:rPr>
                <w:rFonts w:cs="Times New Roman"/>
                <w:sz w:val="24"/>
                <w:szCs w:val="24"/>
              </w:rPr>
              <w:t>bao gồm: thiết bị quan trắc tự động, liên tục và thiết bị lấy mẫu tự động</w:t>
            </w:r>
            <w:r>
              <w:rPr>
                <w:rFonts w:cs="Times New Roman"/>
                <w:sz w:val="24"/>
                <w:szCs w:val="24"/>
              </w:rPr>
              <w:t xml:space="preserve">; </w:t>
            </w:r>
            <w:r w:rsidR="004A06FC" w:rsidRPr="00143D0F">
              <w:rPr>
                <w:rFonts w:cs="Times New Roman"/>
                <w:sz w:val="24"/>
                <w:szCs w:val="24"/>
              </w:rPr>
              <w:t xml:space="preserve"> </w:t>
            </w:r>
          </w:p>
          <w:p w14:paraId="04759D02" w14:textId="2D962763" w:rsidR="004A06FC" w:rsidRPr="00143D0F" w:rsidRDefault="00F6114E" w:rsidP="00F6114E">
            <w:pPr>
              <w:widowControl w:val="0"/>
              <w:spacing w:before="40" w:after="40"/>
              <w:ind w:firstLine="0"/>
              <w:rPr>
                <w:rFonts w:cs="Times New Roman"/>
                <w:sz w:val="24"/>
                <w:szCs w:val="24"/>
              </w:rPr>
            </w:pPr>
            <w:r>
              <w:rPr>
                <w:rFonts w:cs="Times New Roman"/>
                <w:sz w:val="24"/>
                <w:szCs w:val="24"/>
              </w:rPr>
              <w:t xml:space="preserve">- Bổ sung hành vi </w:t>
            </w:r>
            <w:r w:rsidR="004A06FC" w:rsidRPr="00143D0F">
              <w:rPr>
                <w:rFonts w:cs="Times New Roman"/>
                <w:sz w:val="24"/>
                <w:szCs w:val="24"/>
              </w:rPr>
              <w:t xml:space="preserve">không khắc phục sự cố hệ thống quan trắc tự động, liên tục theo yêu cầu của cơ quan nhà nước có thẩm </w:t>
            </w:r>
            <w:r w:rsidR="004A06FC" w:rsidRPr="00143D0F">
              <w:rPr>
                <w:rFonts w:cs="Times New Roman"/>
                <w:sz w:val="24"/>
                <w:szCs w:val="24"/>
              </w:rPr>
              <w:lastRenderedPageBreak/>
              <w:t>quyền;</w:t>
            </w:r>
          </w:p>
        </w:tc>
        <w:tc>
          <w:tcPr>
            <w:tcW w:w="7796" w:type="dxa"/>
          </w:tcPr>
          <w:p w14:paraId="2F150DED" w14:textId="3396FC64" w:rsidR="004A06FC" w:rsidRPr="00143D0F" w:rsidRDefault="00F6114E" w:rsidP="00F6114E">
            <w:pPr>
              <w:spacing w:before="40" w:after="40"/>
              <w:ind w:firstLine="0"/>
              <w:rPr>
                <w:rFonts w:cs="Times New Roman"/>
                <w:bCs/>
                <w:sz w:val="24"/>
                <w:szCs w:val="24"/>
              </w:rPr>
            </w:pPr>
            <w:r>
              <w:rPr>
                <w:rFonts w:cs="Times New Roman"/>
                <w:bCs/>
                <w:sz w:val="24"/>
                <w:szCs w:val="24"/>
              </w:rPr>
              <w:lastRenderedPageBreak/>
              <w:t>Bổ sung thêm để dễ áp dụng và bổ sung mới theo quy định tại Nghị định 40/2019/NĐ-CP</w:t>
            </w:r>
          </w:p>
        </w:tc>
      </w:tr>
      <w:tr w:rsidR="004A06FC" w:rsidRPr="00143D0F" w14:paraId="4EC07709" w14:textId="77777777" w:rsidTr="004A06FC">
        <w:tc>
          <w:tcPr>
            <w:tcW w:w="597" w:type="dxa"/>
          </w:tcPr>
          <w:p w14:paraId="032E9949" w14:textId="547132B6" w:rsidR="004A06FC" w:rsidRPr="00143D0F" w:rsidRDefault="004A06FC" w:rsidP="00585E4F">
            <w:pPr>
              <w:spacing w:before="40" w:after="40"/>
              <w:jc w:val="center"/>
              <w:rPr>
                <w:rFonts w:cs="Times New Roman"/>
                <w:sz w:val="24"/>
                <w:szCs w:val="24"/>
              </w:rPr>
            </w:pPr>
          </w:p>
        </w:tc>
        <w:tc>
          <w:tcPr>
            <w:tcW w:w="6208" w:type="dxa"/>
          </w:tcPr>
          <w:p w14:paraId="65D83106" w14:textId="77777777" w:rsidR="00F6114E" w:rsidRDefault="00F6114E" w:rsidP="00F6114E">
            <w:pPr>
              <w:widowControl w:val="0"/>
              <w:spacing w:before="40" w:after="40"/>
              <w:ind w:firstLine="0"/>
              <w:rPr>
                <w:rFonts w:cs="Times New Roman"/>
                <w:sz w:val="24"/>
                <w:szCs w:val="24"/>
              </w:rPr>
            </w:pPr>
            <w:r>
              <w:rPr>
                <w:rFonts w:cs="Times New Roman"/>
                <w:sz w:val="24"/>
                <w:szCs w:val="24"/>
              </w:rPr>
              <w:t xml:space="preserve">Bổ sung điểm </w:t>
            </w:r>
            <w:r w:rsidR="004A06FC" w:rsidRPr="00143D0F">
              <w:rPr>
                <w:rFonts w:cs="Times New Roman"/>
                <w:sz w:val="24"/>
                <w:szCs w:val="24"/>
              </w:rPr>
              <w:t>o</w:t>
            </w:r>
            <w:r>
              <w:rPr>
                <w:rFonts w:cs="Times New Roman"/>
                <w:sz w:val="24"/>
                <w:szCs w:val="24"/>
              </w:rPr>
              <w:t xml:space="preserve"> khoản 7:</w:t>
            </w:r>
          </w:p>
          <w:p w14:paraId="01896BB2" w14:textId="54D833A9" w:rsidR="004A06FC" w:rsidRPr="00143D0F" w:rsidRDefault="004A06FC" w:rsidP="00F6114E">
            <w:pPr>
              <w:widowControl w:val="0"/>
              <w:spacing w:before="40" w:after="40"/>
              <w:ind w:firstLine="0"/>
              <w:rPr>
                <w:rFonts w:cs="Times New Roman"/>
                <w:sz w:val="24"/>
                <w:szCs w:val="24"/>
              </w:rPr>
            </w:pPr>
            <w:r w:rsidRPr="00143D0F">
              <w:rPr>
                <w:rFonts w:cs="Times New Roman"/>
                <w:sz w:val="24"/>
                <w:szCs w:val="24"/>
              </w:rPr>
              <w:t xml:space="preserve"> </w:t>
            </w:r>
            <w:r w:rsidR="00F6114E">
              <w:rPr>
                <w:rFonts w:cs="Times New Roman"/>
                <w:sz w:val="24"/>
                <w:szCs w:val="24"/>
              </w:rPr>
              <w:t xml:space="preserve">Tách nội dung quy định tại điểm k khoản 7 NĐ 155 trên cơ sở chia lại mức phạt theo thẩm quyền xác nhận, phê duyệt các hồ sơ thủ tục về môi trường. Tại điểm o là </w:t>
            </w:r>
            <w:r w:rsidR="00F6114E" w:rsidRPr="00143D0F">
              <w:rPr>
                <w:rFonts w:cs="Times New Roman"/>
                <w:sz w:val="24"/>
                <w:szCs w:val="24"/>
                <w:lang w:val="vi-VN" w:eastAsia="vi-VN"/>
              </w:rPr>
              <w:t>của</w:t>
            </w:r>
            <w:r w:rsidR="00F6114E" w:rsidRPr="00143D0F">
              <w:rPr>
                <w:rFonts w:cs="Times New Roman"/>
                <w:sz w:val="24"/>
                <w:szCs w:val="24"/>
                <w:lang w:eastAsia="vi-VN"/>
              </w:rPr>
              <w:t xml:space="preserve"> </w:t>
            </w:r>
            <w:r w:rsidRPr="00143D0F">
              <w:rPr>
                <w:rFonts w:cs="Times New Roman"/>
                <w:sz w:val="24"/>
                <w:szCs w:val="24"/>
                <w:lang w:val="vi-VN"/>
              </w:rPr>
              <w:t>Sở Tài nguyên và Môi trường hoặc Ban quản lý các khu công nghiệp, khu chế xuất, khu kinh tế</w:t>
            </w:r>
            <w:r w:rsidRPr="00143D0F">
              <w:rPr>
                <w:rFonts w:cs="Times New Roman"/>
                <w:sz w:val="24"/>
                <w:szCs w:val="24"/>
              </w:rPr>
              <w:t>;</w:t>
            </w:r>
          </w:p>
        </w:tc>
        <w:tc>
          <w:tcPr>
            <w:tcW w:w="7796" w:type="dxa"/>
          </w:tcPr>
          <w:p w14:paraId="0FF540B7" w14:textId="753C6CE3" w:rsidR="004A06FC" w:rsidRPr="00143D0F" w:rsidRDefault="004A06FC" w:rsidP="00585E4F">
            <w:pPr>
              <w:spacing w:before="40" w:after="40"/>
              <w:ind w:firstLine="0"/>
              <w:rPr>
                <w:rFonts w:cs="Times New Roman"/>
                <w:bCs/>
                <w:sz w:val="24"/>
                <w:szCs w:val="24"/>
              </w:rPr>
            </w:pPr>
            <w:r w:rsidRPr="00143D0F">
              <w:rPr>
                <w:rFonts w:cs="Times New Roman"/>
                <w:bCs/>
                <w:sz w:val="24"/>
                <w:szCs w:val="24"/>
              </w:rPr>
              <w:t>Tách hành vi “xây lắp, lắp đặt đường …” theo thẩm quyền phê duyệt hồ sơ môi trường</w:t>
            </w:r>
          </w:p>
        </w:tc>
      </w:tr>
      <w:tr w:rsidR="004A06FC" w:rsidRPr="00143D0F" w14:paraId="59EB9D3C" w14:textId="77777777" w:rsidTr="004A06FC">
        <w:tc>
          <w:tcPr>
            <w:tcW w:w="597" w:type="dxa"/>
          </w:tcPr>
          <w:p w14:paraId="4C46310B" w14:textId="31DD8F1E" w:rsidR="004A06FC" w:rsidRPr="00143D0F" w:rsidRDefault="004A06FC" w:rsidP="00585E4F">
            <w:pPr>
              <w:spacing w:before="40" w:after="40"/>
              <w:jc w:val="center"/>
              <w:rPr>
                <w:rFonts w:cs="Times New Roman"/>
                <w:sz w:val="24"/>
                <w:szCs w:val="24"/>
              </w:rPr>
            </w:pPr>
          </w:p>
        </w:tc>
        <w:tc>
          <w:tcPr>
            <w:tcW w:w="6208" w:type="dxa"/>
          </w:tcPr>
          <w:p w14:paraId="0542CEE9" w14:textId="77777777" w:rsidR="00F6114E" w:rsidRDefault="00F6114E" w:rsidP="007B18BD">
            <w:pPr>
              <w:widowControl w:val="0"/>
              <w:spacing w:before="40" w:after="40"/>
              <w:ind w:firstLine="0"/>
              <w:rPr>
                <w:rFonts w:cs="Times New Roman"/>
                <w:sz w:val="24"/>
                <w:szCs w:val="24"/>
              </w:rPr>
            </w:pPr>
            <w:r>
              <w:rPr>
                <w:rFonts w:cs="Times New Roman"/>
                <w:sz w:val="24"/>
                <w:szCs w:val="24"/>
              </w:rPr>
              <w:t>Bổ sung điểm p khoản 7:</w:t>
            </w:r>
          </w:p>
          <w:p w14:paraId="5C6ECA13" w14:textId="022C968A" w:rsidR="004A06FC" w:rsidRPr="00143D0F" w:rsidRDefault="00F6114E" w:rsidP="00F6114E">
            <w:pPr>
              <w:widowControl w:val="0"/>
              <w:spacing w:before="40" w:after="40"/>
              <w:ind w:firstLine="0"/>
              <w:rPr>
                <w:rFonts w:cs="Times New Roman"/>
                <w:sz w:val="24"/>
                <w:szCs w:val="24"/>
              </w:rPr>
            </w:pPr>
            <w:r>
              <w:rPr>
                <w:rFonts w:cs="Times New Roman"/>
                <w:sz w:val="24"/>
                <w:szCs w:val="24"/>
              </w:rPr>
              <w:t xml:space="preserve">Tách nội dung quy định tại điểm k khoản 7 NĐ 155 trên cơ sở chia lại mức phạt theo thẩm quyền xác nhận, phê duyệt các hồ sơ thủ tục về môi trường. Tại điểm p là </w:t>
            </w:r>
            <w:r w:rsidRPr="00143D0F">
              <w:rPr>
                <w:rFonts w:cs="Times New Roman"/>
                <w:sz w:val="24"/>
                <w:szCs w:val="24"/>
                <w:lang w:val="vi-VN" w:eastAsia="vi-VN"/>
              </w:rPr>
              <w:t>của</w:t>
            </w:r>
            <w:r w:rsidRPr="00143D0F">
              <w:rPr>
                <w:rFonts w:cs="Times New Roman"/>
                <w:sz w:val="24"/>
                <w:szCs w:val="24"/>
                <w:lang w:eastAsia="vi-VN"/>
              </w:rPr>
              <w:t xml:space="preserve"> </w:t>
            </w:r>
            <w:r w:rsidR="004A06FC" w:rsidRPr="00143D0F">
              <w:rPr>
                <w:rFonts w:cs="Times New Roman"/>
                <w:spacing w:val="-4"/>
                <w:sz w:val="24"/>
                <w:szCs w:val="24"/>
                <w:lang w:val="vi-VN"/>
              </w:rPr>
              <w:t>Ủy ban nhân dân cấp tỉnh hoặc cơ quan được Ủy ban nhân dân cấp tỉnh ủy quyền</w:t>
            </w:r>
            <w:r w:rsidR="004A06FC" w:rsidRPr="00143D0F">
              <w:rPr>
                <w:rFonts w:cs="Times New Roman"/>
                <w:sz w:val="24"/>
                <w:szCs w:val="24"/>
              </w:rPr>
              <w:t>;</w:t>
            </w:r>
          </w:p>
        </w:tc>
        <w:tc>
          <w:tcPr>
            <w:tcW w:w="7796" w:type="dxa"/>
          </w:tcPr>
          <w:p w14:paraId="214B1EDC" w14:textId="46E5E8AB" w:rsidR="004A06FC" w:rsidRPr="00143D0F" w:rsidRDefault="004A06FC" w:rsidP="00585E4F">
            <w:pPr>
              <w:spacing w:before="40" w:after="40"/>
              <w:ind w:firstLine="0"/>
              <w:rPr>
                <w:rFonts w:cs="Times New Roman"/>
                <w:bCs/>
                <w:sz w:val="24"/>
                <w:szCs w:val="24"/>
              </w:rPr>
            </w:pPr>
            <w:r w:rsidRPr="00143D0F">
              <w:rPr>
                <w:rFonts w:cs="Times New Roman"/>
                <w:bCs/>
                <w:sz w:val="24"/>
                <w:szCs w:val="24"/>
              </w:rPr>
              <w:t>Tách hành vi “xây lắp, lắp đặt đường …” theo thẩm quyền phê duyệt hồ sơ môi trường</w:t>
            </w:r>
          </w:p>
        </w:tc>
      </w:tr>
      <w:tr w:rsidR="004A06FC" w:rsidRPr="00143D0F" w14:paraId="5154D14E" w14:textId="77777777" w:rsidTr="004A06FC">
        <w:tc>
          <w:tcPr>
            <w:tcW w:w="597" w:type="dxa"/>
          </w:tcPr>
          <w:p w14:paraId="380C8F11" w14:textId="6F08856D" w:rsidR="004A06FC" w:rsidRPr="00143D0F" w:rsidRDefault="004A06FC" w:rsidP="00585E4F">
            <w:pPr>
              <w:spacing w:before="40" w:after="40"/>
              <w:jc w:val="center"/>
              <w:rPr>
                <w:rFonts w:cs="Times New Roman"/>
                <w:sz w:val="24"/>
                <w:szCs w:val="24"/>
              </w:rPr>
            </w:pPr>
          </w:p>
        </w:tc>
        <w:tc>
          <w:tcPr>
            <w:tcW w:w="6208" w:type="dxa"/>
          </w:tcPr>
          <w:p w14:paraId="0397DA5E" w14:textId="77777777" w:rsidR="00F6114E" w:rsidRDefault="00F6114E" w:rsidP="007B18BD">
            <w:pPr>
              <w:widowControl w:val="0"/>
              <w:spacing w:before="40" w:after="40"/>
              <w:ind w:firstLine="0"/>
              <w:rPr>
                <w:rFonts w:cs="Times New Roman"/>
                <w:sz w:val="24"/>
                <w:szCs w:val="24"/>
              </w:rPr>
            </w:pPr>
            <w:r>
              <w:rPr>
                <w:rFonts w:cs="Times New Roman"/>
                <w:sz w:val="24"/>
                <w:szCs w:val="24"/>
              </w:rPr>
              <w:t>Bổ sung điểm q khoản 7:</w:t>
            </w:r>
          </w:p>
          <w:p w14:paraId="2D44EDA6" w14:textId="3B12588C" w:rsidR="004A06FC" w:rsidRPr="00143D0F" w:rsidRDefault="00F6114E" w:rsidP="00F6114E">
            <w:pPr>
              <w:widowControl w:val="0"/>
              <w:spacing w:before="40" w:after="40"/>
              <w:ind w:firstLine="0"/>
              <w:rPr>
                <w:rFonts w:cs="Times New Roman"/>
                <w:sz w:val="24"/>
                <w:szCs w:val="24"/>
              </w:rPr>
            </w:pPr>
            <w:r>
              <w:rPr>
                <w:rFonts w:cs="Times New Roman"/>
                <w:sz w:val="24"/>
                <w:szCs w:val="24"/>
              </w:rPr>
              <w:t xml:space="preserve">Tách nội dung quy định tại điểm k khoản 7 NĐ 155 trên cơ sở chia lại mức phạt theo thẩm quyền xác nhận, phê duyệt các hồ sơ thủ tục về môi trường. Tại điểm q là </w:t>
            </w:r>
            <w:r w:rsidRPr="00143D0F">
              <w:rPr>
                <w:rFonts w:cs="Times New Roman"/>
                <w:sz w:val="24"/>
                <w:szCs w:val="24"/>
                <w:lang w:val="vi-VN" w:eastAsia="vi-VN"/>
              </w:rPr>
              <w:t>của</w:t>
            </w:r>
            <w:r w:rsidRPr="00143D0F">
              <w:rPr>
                <w:rFonts w:cs="Times New Roman"/>
                <w:sz w:val="24"/>
                <w:szCs w:val="24"/>
                <w:lang w:eastAsia="vi-VN"/>
              </w:rPr>
              <w:t xml:space="preserve"> </w:t>
            </w:r>
            <w:r w:rsidR="004A06FC" w:rsidRPr="00143D0F">
              <w:rPr>
                <w:rFonts w:cs="Times New Roman"/>
                <w:sz w:val="24"/>
                <w:szCs w:val="24"/>
                <w:lang w:val="vi-VN"/>
              </w:rPr>
              <w:t xml:space="preserve">Bộ Tài nguyên và Môi trường, các </w:t>
            </w:r>
            <w:r w:rsidR="004A06FC" w:rsidRPr="00143D0F">
              <w:rPr>
                <w:rFonts w:cs="Times New Roman"/>
                <w:sz w:val="24"/>
                <w:szCs w:val="24"/>
              </w:rPr>
              <w:t>b</w:t>
            </w:r>
            <w:r w:rsidR="004A06FC" w:rsidRPr="00143D0F">
              <w:rPr>
                <w:rFonts w:cs="Times New Roman"/>
                <w:sz w:val="24"/>
                <w:szCs w:val="24"/>
                <w:lang w:val="vi-VN"/>
              </w:rPr>
              <w:t xml:space="preserve">ộ, cơ quan ngang </w:t>
            </w:r>
            <w:r w:rsidR="004A06FC" w:rsidRPr="00143D0F">
              <w:rPr>
                <w:rFonts w:cs="Times New Roman"/>
                <w:sz w:val="24"/>
                <w:szCs w:val="24"/>
              </w:rPr>
              <w:t>b</w:t>
            </w:r>
            <w:r w:rsidR="004A06FC" w:rsidRPr="00143D0F">
              <w:rPr>
                <w:rFonts w:cs="Times New Roman"/>
                <w:sz w:val="24"/>
                <w:szCs w:val="24"/>
                <w:lang w:val="vi-VN"/>
              </w:rPr>
              <w:t>ộ</w:t>
            </w:r>
            <w:r w:rsidR="004A06FC" w:rsidRPr="00143D0F">
              <w:rPr>
                <w:rFonts w:cs="Times New Roman"/>
                <w:sz w:val="24"/>
                <w:szCs w:val="24"/>
              </w:rPr>
              <w:t>.</w:t>
            </w:r>
          </w:p>
        </w:tc>
        <w:tc>
          <w:tcPr>
            <w:tcW w:w="7796" w:type="dxa"/>
          </w:tcPr>
          <w:p w14:paraId="485DCB80" w14:textId="7D1BB991" w:rsidR="004A06FC" w:rsidRPr="00143D0F" w:rsidRDefault="004A06FC" w:rsidP="00585E4F">
            <w:pPr>
              <w:spacing w:before="40" w:after="40"/>
              <w:ind w:firstLine="0"/>
              <w:rPr>
                <w:rFonts w:cs="Times New Roman"/>
                <w:bCs/>
                <w:sz w:val="24"/>
                <w:szCs w:val="24"/>
              </w:rPr>
            </w:pPr>
            <w:r w:rsidRPr="00143D0F">
              <w:rPr>
                <w:rFonts w:cs="Times New Roman"/>
                <w:bCs/>
                <w:sz w:val="24"/>
                <w:szCs w:val="24"/>
              </w:rPr>
              <w:t>Tách hành vi “xây lắp, lắp đặt đường …” theo thẩm quyền phê duyệt hồ sơ môi trường</w:t>
            </w:r>
          </w:p>
        </w:tc>
      </w:tr>
      <w:tr w:rsidR="004A06FC" w:rsidRPr="00143D0F" w14:paraId="4081B5A2" w14:textId="77777777" w:rsidTr="004A06FC">
        <w:tc>
          <w:tcPr>
            <w:tcW w:w="597" w:type="dxa"/>
          </w:tcPr>
          <w:p w14:paraId="378E88B5" w14:textId="73A109E5" w:rsidR="004A06FC" w:rsidRPr="00143D0F" w:rsidRDefault="004A06FC" w:rsidP="00585E4F">
            <w:pPr>
              <w:spacing w:before="40" w:after="40"/>
              <w:jc w:val="center"/>
              <w:rPr>
                <w:rFonts w:cs="Times New Roman"/>
                <w:sz w:val="24"/>
                <w:szCs w:val="24"/>
              </w:rPr>
            </w:pPr>
          </w:p>
        </w:tc>
        <w:tc>
          <w:tcPr>
            <w:tcW w:w="6208" w:type="dxa"/>
          </w:tcPr>
          <w:p w14:paraId="1045E0D5" w14:textId="77777777" w:rsidR="00F6114E" w:rsidRDefault="00F6114E" w:rsidP="007B18BD">
            <w:pPr>
              <w:widowControl w:val="0"/>
              <w:spacing w:before="40" w:after="40"/>
              <w:ind w:firstLine="0"/>
              <w:rPr>
                <w:sz w:val="24"/>
                <w:szCs w:val="24"/>
              </w:rPr>
            </w:pPr>
            <w:r>
              <w:rPr>
                <w:sz w:val="24"/>
                <w:szCs w:val="24"/>
              </w:rPr>
              <w:t xml:space="preserve">Bổ sung điểm </w:t>
            </w:r>
            <w:r w:rsidR="007B18BD" w:rsidRPr="007B18BD">
              <w:rPr>
                <w:sz w:val="24"/>
                <w:szCs w:val="24"/>
              </w:rPr>
              <w:t>r</w:t>
            </w:r>
            <w:r>
              <w:rPr>
                <w:sz w:val="24"/>
                <w:szCs w:val="24"/>
              </w:rPr>
              <w:t xml:space="preserve"> khoản 7:</w:t>
            </w:r>
          </w:p>
          <w:p w14:paraId="374948E7" w14:textId="651824D3" w:rsidR="004A06FC" w:rsidRPr="007B18BD" w:rsidRDefault="00F6114E" w:rsidP="00F6114E">
            <w:pPr>
              <w:widowControl w:val="0"/>
              <w:spacing w:before="40" w:after="40"/>
              <w:ind w:firstLine="0"/>
              <w:rPr>
                <w:rFonts w:cs="Times New Roman"/>
                <w:sz w:val="24"/>
                <w:szCs w:val="24"/>
              </w:rPr>
            </w:pPr>
            <w:r>
              <w:rPr>
                <w:sz w:val="24"/>
                <w:szCs w:val="24"/>
              </w:rPr>
              <w:t xml:space="preserve">Bổ sung </w:t>
            </w:r>
            <w:r w:rsidR="007B18BD" w:rsidRPr="007B18BD">
              <w:rPr>
                <w:sz w:val="24"/>
                <w:szCs w:val="24"/>
              </w:rPr>
              <w:t>hành vi không kiểm định, hiệu chuẩn hệ thống quan trắc nước thải hoặc khí thải theo quy định thì áp dụng hình thức xử lý theo quy định tại pháp luật về xử lý vi phạm hành chính trong lĩnh vực đo lường.</w:t>
            </w:r>
          </w:p>
        </w:tc>
        <w:tc>
          <w:tcPr>
            <w:tcW w:w="7796" w:type="dxa"/>
          </w:tcPr>
          <w:p w14:paraId="117E975E" w14:textId="3E5BBE24" w:rsidR="004A06FC" w:rsidRPr="00143D0F" w:rsidRDefault="007B18BD" w:rsidP="007B18BD">
            <w:pPr>
              <w:spacing w:before="40" w:after="40"/>
              <w:ind w:firstLine="0"/>
              <w:rPr>
                <w:rFonts w:cs="Times New Roman"/>
                <w:bCs/>
                <w:sz w:val="24"/>
                <w:szCs w:val="24"/>
              </w:rPr>
            </w:pPr>
            <w:r>
              <w:rPr>
                <w:rFonts w:cs="Times New Roman"/>
                <w:bCs/>
                <w:sz w:val="24"/>
                <w:szCs w:val="24"/>
              </w:rPr>
              <w:t xml:space="preserve">Bổ sung quy định này để dẫn chiếu văn bản áp dụng xử lý đối với hành vi không kiểm định, hiệu chuẩn hệ thống quan trắc nước thải hoặc khí thải trong lĩnh vực </w:t>
            </w:r>
            <w:r w:rsidRPr="007B18BD">
              <w:rPr>
                <w:sz w:val="24"/>
                <w:szCs w:val="24"/>
              </w:rPr>
              <w:t>xử lý vi phạm hành chính trong lĩnh vực đo lường.</w:t>
            </w:r>
          </w:p>
        </w:tc>
      </w:tr>
      <w:tr w:rsidR="004A06FC" w:rsidRPr="00143D0F" w14:paraId="706A994A" w14:textId="77777777" w:rsidTr="004A06FC">
        <w:tc>
          <w:tcPr>
            <w:tcW w:w="597" w:type="dxa"/>
          </w:tcPr>
          <w:p w14:paraId="01B710D7" w14:textId="63CF0286" w:rsidR="004A06FC" w:rsidRPr="00143D0F" w:rsidRDefault="004A06FC" w:rsidP="00585E4F">
            <w:pPr>
              <w:spacing w:before="40" w:after="40"/>
              <w:jc w:val="center"/>
              <w:rPr>
                <w:rFonts w:cs="Times New Roman"/>
                <w:sz w:val="24"/>
                <w:szCs w:val="24"/>
              </w:rPr>
            </w:pPr>
          </w:p>
        </w:tc>
        <w:tc>
          <w:tcPr>
            <w:tcW w:w="6208" w:type="dxa"/>
          </w:tcPr>
          <w:p w14:paraId="16D91E2D" w14:textId="233228DA" w:rsidR="004A06FC" w:rsidRPr="00143D0F" w:rsidRDefault="004A06FC" w:rsidP="00F6114E">
            <w:pPr>
              <w:widowControl w:val="0"/>
              <w:spacing w:before="40" w:after="40"/>
              <w:rPr>
                <w:rFonts w:cs="Times New Roman"/>
                <w:sz w:val="24"/>
                <w:szCs w:val="24"/>
              </w:rPr>
            </w:pPr>
            <w:r w:rsidRPr="00143D0F">
              <w:rPr>
                <w:rFonts w:cs="Times New Roman"/>
                <w:sz w:val="24"/>
                <w:szCs w:val="24"/>
              </w:rPr>
              <w:t xml:space="preserve">Bãi bỏ điểm </w:t>
            </w:r>
            <w:r w:rsidR="00F6114E">
              <w:rPr>
                <w:rFonts w:cs="Times New Roman"/>
                <w:sz w:val="24"/>
                <w:szCs w:val="24"/>
              </w:rPr>
              <w:t>c khoản 9</w:t>
            </w:r>
          </w:p>
        </w:tc>
        <w:tc>
          <w:tcPr>
            <w:tcW w:w="7796" w:type="dxa"/>
          </w:tcPr>
          <w:p w14:paraId="22674FBC" w14:textId="32573AAB" w:rsidR="004A06FC" w:rsidRPr="00143D0F" w:rsidRDefault="004A06FC" w:rsidP="00585E4F">
            <w:pPr>
              <w:spacing w:before="40" w:after="40"/>
              <w:ind w:firstLine="0"/>
              <w:rPr>
                <w:rFonts w:cs="Times New Roman"/>
                <w:bCs/>
                <w:sz w:val="24"/>
                <w:szCs w:val="24"/>
              </w:rPr>
            </w:pPr>
            <w:r w:rsidRPr="00143D0F">
              <w:rPr>
                <w:rFonts w:cs="Times New Roman"/>
                <w:bCs/>
                <w:sz w:val="24"/>
                <w:szCs w:val="24"/>
              </w:rPr>
              <w:t>Bãi bỏ nội dung tại điểm này, do các hành vi quy định tại Điều này đều liên quan đến thủ tục về môi trường; trườnghợp nếu xả thải gây ô nhiễm môi trường thì đã buộc khắc phục hậu quả tại các Điều 13, 14, 15 và 16 của Nghị định</w:t>
            </w:r>
          </w:p>
        </w:tc>
      </w:tr>
      <w:tr w:rsidR="004A06FC" w:rsidRPr="00143D0F" w14:paraId="25E730C5" w14:textId="79B7EE3E" w:rsidTr="004A06FC">
        <w:tc>
          <w:tcPr>
            <w:tcW w:w="597" w:type="dxa"/>
            <w:shd w:val="clear" w:color="auto" w:fill="FFFF00"/>
          </w:tcPr>
          <w:p w14:paraId="3CA3E7BA" w14:textId="77777777" w:rsidR="004A06FC" w:rsidRPr="00143D0F" w:rsidRDefault="004A06FC" w:rsidP="00585E4F">
            <w:pPr>
              <w:spacing w:before="40" w:after="40"/>
              <w:jc w:val="center"/>
              <w:rPr>
                <w:rFonts w:cs="Times New Roman"/>
                <w:sz w:val="24"/>
                <w:szCs w:val="24"/>
              </w:rPr>
            </w:pPr>
          </w:p>
        </w:tc>
        <w:tc>
          <w:tcPr>
            <w:tcW w:w="6208" w:type="dxa"/>
            <w:shd w:val="clear" w:color="auto" w:fill="FFFF00"/>
          </w:tcPr>
          <w:p w14:paraId="79547BF0" w14:textId="5D426DEA" w:rsidR="004A06FC" w:rsidRPr="00143D0F" w:rsidRDefault="004A06FC" w:rsidP="00585E4F">
            <w:pPr>
              <w:widowControl w:val="0"/>
              <w:autoSpaceDE w:val="0"/>
              <w:autoSpaceDN w:val="0"/>
              <w:adjustRightInd w:val="0"/>
              <w:spacing w:before="40" w:after="40"/>
              <w:ind w:firstLine="0"/>
              <w:rPr>
                <w:rFonts w:cs="Times New Roman"/>
                <w:sz w:val="24"/>
                <w:szCs w:val="24"/>
                <w:lang w:val="vi-VN"/>
              </w:rPr>
            </w:pPr>
            <w:r w:rsidRPr="00143D0F">
              <w:rPr>
                <w:rFonts w:cs="Times New Roman"/>
                <w:b/>
                <w:bCs/>
                <w:sz w:val="24"/>
                <w:szCs w:val="24"/>
              </w:rPr>
              <w:t xml:space="preserve">Điều 13. </w:t>
            </w:r>
            <w:r w:rsidRPr="00143D0F">
              <w:rPr>
                <w:rFonts w:cs="Times New Roman"/>
                <w:b/>
                <w:bCs/>
                <w:sz w:val="24"/>
                <w:szCs w:val="24"/>
                <w:lang w:val="vi-VN" w:eastAsia="vi-VN"/>
              </w:rPr>
              <w:t>Vi phạm các quy định về xả nước thải có ch</w:t>
            </w:r>
            <w:r w:rsidRPr="00143D0F">
              <w:rPr>
                <w:rFonts w:cs="Times New Roman"/>
                <w:b/>
                <w:bCs/>
                <w:sz w:val="24"/>
                <w:szCs w:val="24"/>
              </w:rPr>
              <w:t>ứ</w:t>
            </w:r>
            <w:r w:rsidRPr="00143D0F">
              <w:rPr>
                <w:rFonts w:cs="Times New Roman"/>
                <w:b/>
                <w:bCs/>
                <w:sz w:val="24"/>
                <w:szCs w:val="24"/>
                <w:lang w:val="vi-VN" w:eastAsia="vi-VN"/>
              </w:rPr>
              <w:t>a các thông số môi trường thông thường vào môi trường</w:t>
            </w:r>
          </w:p>
        </w:tc>
        <w:tc>
          <w:tcPr>
            <w:tcW w:w="7796" w:type="dxa"/>
            <w:shd w:val="clear" w:color="auto" w:fill="FFFF00"/>
          </w:tcPr>
          <w:p w14:paraId="39239A67" w14:textId="7DE2D0FD" w:rsidR="004A06FC" w:rsidRPr="00143D0F" w:rsidRDefault="004A06FC" w:rsidP="00585E4F">
            <w:pPr>
              <w:spacing w:before="40" w:after="40"/>
              <w:rPr>
                <w:rFonts w:cs="Times New Roman"/>
                <w:bCs/>
                <w:spacing w:val="-8"/>
                <w:sz w:val="24"/>
                <w:szCs w:val="24"/>
                <w:lang w:val="vi-VN"/>
              </w:rPr>
            </w:pPr>
          </w:p>
        </w:tc>
      </w:tr>
      <w:tr w:rsidR="004A06FC" w:rsidRPr="00143D0F" w14:paraId="5E2136CF" w14:textId="6198B35F" w:rsidTr="004A06FC">
        <w:tc>
          <w:tcPr>
            <w:tcW w:w="597" w:type="dxa"/>
          </w:tcPr>
          <w:p w14:paraId="23E00CC8" w14:textId="1F678EA5" w:rsidR="004A06FC" w:rsidRPr="00143D0F" w:rsidRDefault="004A06FC" w:rsidP="00585E4F">
            <w:pPr>
              <w:spacing w:before="40" w:after="40"/>
              <w:jc w:val="center"/>
              <w:rPr>
                <w:rFonts w:cs="Times New Roman"/>
                <w:sz w:val="24"/>
                <w:szCs w:val="24"/>
              </w:rPr>
            </w:pPr>
          </w:p>
        </w:tc>
        <w:tc>
          <w:tcPr>
            <w:tcW w:w="6208" w:type="dxa"/>
          </w:tcPr>
          <w:p w14:paraId="36BA710A" w14:textId="77777777" w:rsidR="001A0660" w:rsidRDefault="001A0660" w:rsidP="00585E4F">
            <w:pPr>
              <w:widowControl w:val="0"/>
              <w:autoSpaceDE w:val="0"/>
              <w:autoSpaceDN w:val="0"/>
              <w:adjustRightInd w:val="0"/>
              <w:spacing w:before="40" w:after="40"/>
              <w:ind w:firstLine="0"/>
              <w:rPr>
                <w:rFonts w:cs="Times New Roman"/>
                <w:spacing w:val="-2"/>
                <w:sz w:val="24"/>
                <w:szCs w:val="24"/>
              </w:rPr>
            </w:pPr>
            <w:r>
              <w:rPr>
                <w:rFonts w:cs="Times New Roman"/>
                <w:spacing w:val="-2"/>
                <w:sz w:val="24"/>
                <w:szCs w:val="24"/>
              </w:rPr>
              <w:t xml:space="preserve">Sửa đổi khoản </w:t>
            </w:r>
            <w:r w:rsidR="004A06FC" w:rsidRPr="00143D0F">
              <w:rPr>
                <w:rFonts w:cs="Times New Roman"/>
                <w:spacing w:val="-2"/>
                <w:sz w:val="24"/>
                <w:szCs w:val="24"/>
                <w:lang w:val="vi-VN"/>
              </w:rPr>
              <w:t>7</w:t>
            </w:r>
            <w:r>
              <w:rPr>
                <w:rFonts w:cs="Times New Roman"/>
                <w:spacing w:val="-2"/>
                <w:sz w:val="24"/>
                <w:szCs w:val="24"/>
              </w:rPr>
              <w:t>:</w:t>
            </w:r>
          </w:p>
          <w:p w14:paraId="444CDDAA" w14:textId="678ADEBE" w:rsidR="001A0660" w:rsidRPr="00143D0F" w:rsidRDefault="001A0660" w:rsidP="001A0660">
            <w:pPr>
              <w:spacing w:before="40" w:after="40"/>
              <w:ind w:firstLine="0"/>
              <w:rPr>
                <w:rFonts w:cs="Times New Roman"/>
                <w:bCs/>
                <w:spacing w:val="-8"/>
                <w:sz w:val="24"/>
                <w:szCs w:val="24"/>
              </w:rPr>
            </w:pPr>
            <w:r>
              <w:rPr>
                <w:rFonts w:cs="Times New Roman"/>
                <w:bCs/>
                <w:spacing w:val="-8"/>
                <w:sz w:val="24"/>
                <w:szCs w:val="24"/>
              </w:rPr>
              <w:lastRenderedPageBreak/>
              <w:t xml:space="preserve">- </w:t>
            </w:r>
            <w:r w:rsidRPr="00143D0F">
              <w:rPr>
                <w:rFonts w:cs="Times New Roman"/>
                <w:bCs/>
                <w:spacing w:val="-8"/>
                <w:sz w:val="24"/>
                <w:szCs w:val="24"/>
              </w:rPr>
              <w:t>Sửa lại số lần từ 1,5 lần đến dưới 03 lầ</w:t>
            </w:r>
            <w:r>
              <w:rPr>
                <w:rFonts w:cs="Times New Roman"/>
                <w:bCs/>
                <w:spacing w:val="-8"/>
                <w:sz w:val="24"/>
                <w:szCs w:val="24"/>
              </w:rPr>
              <w:t>n</w:t>
            </w:r>
            <w:r w:rsidRPr="00143D0F">
              <w:rPr>
                <w:rFonts w:cs="Times New Roman"/>
                <w:bCs/>
                <w:spacing w:val="-8"/>
                <w:sz w:val="24"/>
                <w:szCs w:val="24"/>
              </w:rPr>
              <w:t>;</w:t>
            </w:r>
          </w:p>
          <w:p w14:paraId="5C54D32B" w14:textId="55901988" w:rsidR="004A06FC" w:rsidRPr="00143D0F" w:rsidRDefault="001A0660" w:rsidP="001A0660">
            <w:pPr>
              <w:widowControl w:val="0"/>
              <w:autoSpaceDE w:val="0"/>
              <w:autoSpaceDN w:val="0"/>
              <w:adjustRightInd w:val="0"/>
              <w:spacing w:before="40" w:after="40"/>
              <w:ind w:firstLine="0"/>
              <w:rPr>
                <w:rFonts w:cs="Times New Roman"/>
                <w:sz w:val="24"/>
                <w:szCs w:val="24"/>
                <w:lang w:val="vi-VN"/>
              </w:rPr>
            </w:pPr>
            <w:r w:rsidRPr="00143D0F">
              <w:rPr>
                <w:rFonts w:cs="Times New Roman"/>
                <w:bCs/>
                <w:spacing w:val="-8"/>
                <w:sz w:val="24"/>
                <w:szCs w:val="24"/>
              </w:rPr>
              <w:t>- Bỏ nội dung “</w:t>
            </w:r>
            <w:r w:rsidRPr="00143D0F">
              <w:rPr>
                <w:rFonts w:cs="Times New Roman"/>
                <w:spacing w:val="-2"/>
                <w:sz w:val="24"/>
                <w:szCs w:val="24"/>
                <w:lang w:val="vi-VN"/>
              </w:rPr>
              <w:t xml:space="preserve">giá trị pH từ </w:t>
            </w:r>
            <w:r w:rsidRPr="00143D0F">
              <w:rPr>
                <w:rFonts w:cs="Times New Roman"/>
                <w:b/>
                <w:bCs/>
                <w:spacing w:val="-2"/>
                <w:sz w:val="24"/>
                <w:szCs w:val="24"/>
                <w:lang w:val="vi-VN"/>
              </w:rPr>
              <w:t>0</w:t>
            </w:r>
            <w:r w:rsidRPr="00143D0F">
              <w:rPr>
                <w:rFonts w:cs="Times New Roman"/>
                <w:b/>
                <w:bCs/>
                <w:spacing w:val="-2"/>
                <w:sz w:val="24"/>
                <w:szCs w:val="24"/>
              </w:rPr>
              <w:t>2</w:t>
            </w:r>
            <w:r w:rsidRPr="00143D0F">
              <w:rPr>
                <w:rFonts w:cs="Times New Roman"/>
                <w:spacing w:val="-2"/>
                <w:sz w:val="24"/>
                <w:szCs w:val="24"/>
                <w:lang w:val="vi-VN"/>
              </w:rPr>
              <w:t xml:space="preserve"> đến dưới cận dưới của quy chuẩn kỹ thuật cho phép hoặc từ trên cận trên của quy chuẩn kỹ thuật cho phép đến dưới </w:t>
            </w:r>
            <w:r w:rsidRPr="00143D0F">
              <w:rPr>
                <w:rFonts w:cs="Times New Roman"/>
                <w:b/>
                <w:bCs/>
                <w:spacing w:val="-2"/>
                <w:sz w:val="24"/>
                <w:szCs w:val="24"/>
                <w:lang w:val="vi-VN"/>
              </w:rPr>
              <w:t>1</w:t>
            </w:r>
            <w:r w:rsidRPr="00143D0F">
              <w:rPr>
                <w:rFonts w:cs="Times New Roman"/>
                <w:b/>
                <w:bCs/>
                <w:spacing w:val="-2"/>
                <w:sz w:val="24"/>
                <w:szCs w:val="24"/>
              </w:rPr>
              <w:t>2</w:t>
            </w:r>
            <w:r w:rsidRPr="00143D0F">
              <w:rPr>
                <w:rFonts w:cs="Times New Roman"/>
                <w:b/>
                <w:bCs/>
                <w:spacing w:val="-2"/>
                <w:sz w:val="24"/>
                <w:szCs w:val="24"/>
                <w:lang w:val="vi-VN"/>
              </w:rPr>
              <w:t>,5</w:t>
            </w:r>
            <w:r w:rsidRPr="00143D0F">
              <w:rPr>
                <w:rFonts w:cs="Times New Roman"/>
                <w:spacing w:val="-2"/>
                <w:sz w:val="24"/>
                <w:szCs w:val="24"/>
                <w:lang w:val="vi-VN"/>
              </w:rPr>
              <w:t xml:space="preserve"> hoặc nước thải có chứa 01 trong 03 loại vi khuẩn (Salmonella,</w:t>
            </w:r>
            <w:r w:rsidRPr="00143D0F">
              <w:rPr>
                <w:rFonts w:cs="Times New Roman"/>
                <w:spacing w:val="-2"/>
                <w:sz w:val="24"/>
                <w:szCs w:val="24"/>
              </w:rPr>
              <w:t xml:space="preserve"> </w:t>
            </w:r>
            <w:r w:rsidRPr="00143D0F">
              <w:rPr>
                <w:rFonts w:cs="Times New Roman"/>
                <w:spacing w:val="-2"/>
                <w:sz w:val="24"/>
                <w:szCs w:val="24"/>
                <w:lang w:val="vi-VN"/>
              </w:rPr>
              <w:t>Shigella, Vibrio cholerae)</w:t>
            </w:r>
            <w:r w:rsidRPr="00143D0F">
              <w:rPr>
                <w:rFonts w:cs="Times New Roman"/>
                <w:spacing w:val="-2"/>
                <w:sz w:val="24"/>
                <w:szCs w:val="24"/>
              </w:rPr>
              <w:t xml:space="preserve">” </w:t>
            </w:r>
          </w:p>
        </w:tc>
        <w:tc>
          <w:tcPr>
            <w:tcW w:w="7796" w:type="dxa"/>
          </w:tcPr>
          <w:p w14:paraId="3E01211D" w14:textId="77777777"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lastRenderedPageBreak/>
              <w:t>- Sửa lại số lần từ 1,5 lần đến dưới 03 lần cho logic;</w:t>
            </w:r>
          </w:p>
          <w:p w14:paraId="3D36106F" w14:textId="34E431C4" w:rsidR="004A06FC" w:rsidRPr="00143D0F" w:rsidRDefault="004A06FC" w:rsidP="00585E4F">
            <w:pPr>
              <w:spacing w:before="40" w:after="40"/>
              <w:ind w:firstLine="0"/>
              <w:rPr>
                <w:rFonts w:cs="Times New Roman"/>
                <w:bCs/>
                <w:spacing w:val="-8"/>
                <w:sz w:val="24"/>
                <w:szCs w:val="24"/>
              </w:rPr>
            </w:pPr>
            <w:r w:rsidRPr="00143D0F">
              <w:rPr>
                <w:rFonts w:cs="Times New Roman"/>
                <w:bCs/>
                <w:spacing w:val="-8"/>
                <w:sz w:val="24"/>
                <w:szCs w:val="24"/>
              </w:rPr>
              <w:lastRenderedPageBreak/>
              <w:t>- Bỏ nội dung “</w:t>
            </w:r>
            <w:r w:rsidRPr="00143D0F">
              <w:rPr>
                <w:rFonts w:cs="Times New Roman"/>
                <w:spacing w:val="-2"/>
                <w:sz w:val="24"/>
                <w:szCs w:val="24"/>
                <w:lang w:val="vi-VN"/>
              </w:rPr>
              <w:t xml:space="preserve">giá trị pH từ </w:t>
            </w:r>
            <w:r w:rsidRPr="00143D0F">
              <w:rPr>
                <w:rFonts w:cs="Times New Roman"/>
                <w:b/>
                <w:bCs/>
                <w:spacing w:val="-2"/>
                <w:sz w:val="24"/>
                <w:szCs w:val="24"/>
                <w:lang w:val="vi-VN"/>
              </w:rPr>
              <w:t>0</w:t>
            </w:r>
            <w:r w:rsidRPr="00143D0F">
              <w:rPr>
                <w:rFonts w:cs="Times New Roman"/>
                <w:b/>
                <w:bCs/>
                <w:spacing w:val="-2"/>
                <w:sz w:val="24"/>
                <w:szCs w:val="24"/>
              </w:rPr>
              <w:t>2</w:t>
            </w:r>
            <w:r w:rsidRPr="00143D0F">
              <w:rPr>
                <w:rFonts w:cs="Times New Roman"/>
                <w:spacing w:val="-2"/>
                <w:sz w:val="24"/>
                <w:szCs w:val="24"/>
                <w:lang w:val="vi-VN"/>
              </w:rPr>
              <w:t xml:space="preserve"> đến dưới cận dưới của quy chuẩn kỹ thuật cho phép hoặc từ trên cận trên của quy chuẩn kỹ thuật cho phép đến dưới </w:t>
            </w:r>
            <w:r w:rsidRPr="00143D0F">
              <w:rPr>
                <w:rFonts w:cs="Times New Roman"/>
                <w:b/>
                <w:bCs/>
                <w:spacing w:val="-2"/>
                <w:sz w:val="24"/>
                <w:szCs w:val="24"/>
                <w:lang w:val="vi-VN"/>
              </w:rPr>
              <w:t>1</w:t>
            </w:r>
            <w:r w:rsidRPr="00143D0F">
              <w:rPr>
                <w:rFonts w:cs="Times New Roman"/>
                <w:b/>
                <w:bCs/>
                <w:spacing w:val="-2"/>
                <w:sz w:val="24"/>
                <w:szCs w:val="24"/>
              </w:rPr>
              <w:t>2</w:t>
            </w:r>
            <w:r w:rsidRPr="00143D0F">
              <w:rPr>
                <w:rFonts w:cs="Times New Roman"/>
                <w:b/>
                <w:bCs/>
                <w:spacing w:val="-2"/>
                <w:sz w:val="24"/>
                <w:szCs w:val="24"/>
                <w:lang w:val="vi-VN"/>
              </w:rPr>
              <w:t>,5</w:t>
            </w:r>
            <w:r w:rsidRPr="00143D0F">
              <w:rPr>
                <w:rFonts w:cs="Times New Roman"/>
                <w:spacing w:val="-2"/>
                <w:sz w:val="24"/>
                <w:szCs w:val="24"/>
                <w:lang w:val="vi-VN"/>
              </w:rPr>
              <w:t xml:space="preserve"> hoặc nước thải có chứa 01 trong 03 loại vi khuẩn (Salmonella,</w:t>
            </w:r>
            <w:r w:rsidRPr="00143D0F">
              <w:rPr>
                <w:rFonts w:cs="Times New Roman"/>
                <w:spacing w:val="-2"/>
                <w:sz w:val="24"/>
                <w:szCs w:val="24"/>
              </w:rPr>
              <w:t xml:space="preserve"> </w:t>
            </w:r>
            <w:r w:rsidRPr="00143D0F">
              <w:rPr>
                <w:rFonts w:cs="Times New Roman"/>
                <w:spacing w:val="-2"/>
                <w:sz w:val="24"/>
                <w:szCs w:val="24"/>
                <w:lang w:val="vi-VN"/>
              </w:rPr>
              <w:t>Shigella, Vibrio cholerae)</w:t>
            </w:r>
            <w:r w:rsidRPr="00143D0F">
              <w:rPr>
                <w:rFonts w:cs="Times New Roman"/>
                <w:spacing w:val="-2"/>
                <w:sz w:val="24"/>
                <w:szCs w:val="24"/>
              </w:rPr>
              <w:t>” để không nhầm lẫn khi áp dụng Điều 14 theo đề nghị của địa phương.</w:t>
            </w:r>
          </w:p>
        </w:tc>
      </w:tr>
      <w:tr w:rsidR="004A06FC" w:rsidRPr="00143D0F" w14:paraId="2110E2CD" w14:textId="77777777" w:rsidTr="004A06FC">
        <w:tc>
          <w:tcPr>
            <w:tcW w:w="597" w:type="dxa"/>
          </w:tcPr>
          <w:p w14:paraId="2A78DA1A" w14:textId="77777777" w:rsidR="004A06FC" w:rsidRPr="00143D0F" w:rsidRDefault="004A06FC" w:rsidP="00585E4F">
            <w:pPr>
              <w:spacing w:before="40" w:after="40"/>
              <w:jc w:val="center"/>
              <w:rPr>
                <w:rFonts w:cs="Times New Roman"/>
                <w:sz w:val="24"/>
                <w:szCs w:val="24"/>
              </w:rPr>
            </w:pPr>
          </w:p>
        </w:tc>
        <w:tc>
          <w:tcPr>
            <w:tcW w:w="6208" w:type="dxa"/>
          </w:tcPr>
          <w:p w14:paraId="23F7B3B8" w14:textId="39D34C9F" w:rsidR="004A06FC" w:rsidRPr="00143D0F" w:rsidRDefault="001A0660" w:rsidP="00585E4F">
            <w:pPr>
              <w:widowControl w:val="0"/>
              <w:autoSpaceDE w:val="0"/>
              <w:autoSpaceDN w:val="0"/>
              <w:adjustRightInd w:val="0"/>
              <w:spacing w:before="40" w:after="40"/>
              <w:ind w:firstLine="0"/>
              <w:rPr>
                <w:rFonts w:cs="Times New Roman"/>
                <w:spacing w:val="-2"/>
                <w:sz w:val="24"/>
                <w:szCs w:val="24"/>
              </w:rPr>
            </w:pPr>
            <w:r>
              <w:rPr>
                <w:rFonts w:cs="Times New Roman"/>
                <w:spacing w:val="-2"/>
                <w:sz w:val="24"/>
                <w:szCs w:val="24"/>
              </w:rPr>
              <w:t xml:space="preserve">Thay thế điểm b khoản 9 bằng nội dung “Buộc rà </w:t>
            </w:r>
            <w:r w:rsidRPr="001A0660">
              <w:rPr>
                <w:rFonts w:cs="Times New Roman"/>
                <w:spacing w:val="-2"/>
                <w:sz w:val="24"/>
                <w:szCs w:val="24"/>
              </w:rPr>
              <w:t>sát,</w:t>
            </w:r>
            <w:r w:rsidRPr="001A0660">
              <w:rPr>
                <w:sz w:val="24"/>
                <w:szCs w:val="24"/>
              </w:rPr>
              <w:t xml:space="preserve"> cải tạo công trình xử lý nước thải đáp ứng yêu cầu kỹ thuật về bảo vệ môi trường theo quy định đối với các vi phạm quy định tại Điều này</w:t>
            </w:r>
            <w:r w:rsidRPr="001A0660">
              <w:rPr>
                <w:rFonts w:cs="Times New Roman"/>
                <w:spacing w:val="-2"/>
                <w:sz w:val="24"/>
                <w:szCs w:val="24"/>
              </w:rPr>
              <w:t>”</w:t>
            </w:r>
          </w:p>
        </w:tc>
        <w:tc>
          <w:tcPr>
            <w:tcW w:w="7796" w:type="dxa"/>
          </w:tcPr>
          <w:p w14:paraId="0ED4FBB6" w14:textId="71BB32E8" w:rsidR="004A06FC" w:rsidRDefault="001A0660" w:rsidP="00585E4F">
            <w:pPr>
              <w:spacing w:before="40" w:after="40"/>
              <w:ind w:firstLine="0"/>
              <w:rPr>
                <w:rFonts w:cs="Times New Roman"/>
                <w:bCs/>
                <w:spacing w:val="-8"/>
                <w:sz w:val="24"/>
                <w:szCs w:val="24"/>
              </w:rPr>
            </w:pPr>
            <w:r>
              <w:rPr>
                <w:rFonts w:cs="Times New Roman"/>
                <w:bCs/>
                <w:spacing w:val="-8"/>
                <w:sz w:val="24"/>
                <w:szCs w:val="24"/>
              </w:rPr>
              <w:t xml:space="preserve">- </w:t>
            </w:r>
            <w:r w:rsidR="004A06FC" w:rsidRPr="00143D0F">
              <w:rPr>
                <w:rFonts w:cs="Times New Roman"/>
                <w:bCs/>
                <w:spacing w:val="-8"/>
                <w:sz w:val="24"/>
                <w:szCs w:val="24"/>
              </w:rPr>
              <w:t xml:space="preserve">Bãi bỏ biện pháp khắc phục </w:t>
            </w:r>
            <w:r w:rsidR="005038A5">
              <w:rPr>
                <w:rFonts w:cs="Times New Roman"/>
                <w:bCs/>
                <w:spacing w:val="-8"/>
                <w:sz w:val="24"/>
                <w:szCs w:val="24"/>
              </w:rPr>
              <w:t>hậu quả buộc nộp lại số lợi bất hợp pháp có được</w:t>
            </w:r>
            <w:r w:rsidR="004A06FC" w:rsidRPr="00143D0F">
              <w:rPr>
                <w:rFonts w:cs="Times New Roman"/>
                <w:bCs/>
                <w:spacing w:val="-8"/>
                <w:sz w:val="24"/>
                <w:szCs w:val="24"/>
              </w:rPr>
              <w:t xml:space="preserve"> đối với các hành vi xả thải vượt mà áp dụng đối với các hành vi không xây lắp, xây lắp không đúng, không vận hành, vận hành không đúng công trình xử lý chất thải do việc chứng minh và tính toán sẽ có căn cứ hơn</w:t>
            </w:r>
            <w:r>
              <w:rPr>
                <w:rFonts w:cs="Times New Roman"/>
                <w:bCs/>
                <w:spacing w:val="-8"/>
                <w:sz w:val="24"/>
                <w:szCs w:val="24"/>
              </w:rPr>
              <w:t>;</w:t>
            </w:r>
          </w:p>
          <w:p w14:paraId="70B66A17" w14:textId="3FF7CAA3" w:rsidR="001A0660" w:rsidRPr="00143D0F" w:rsidRDefault="001A0660" w:rsidP="00585E4F">
            <w:pPr>
              <w:spacing w:before="40" w:after="40"/>
              <w:ind w:firstLine="0"/>
              <w:rPr>
                <w:rFonts w:cs="Times New Roman"/>
                <w:bCs/>
                <w:spacing w:val="-8"/>
                <w:sz w:val="24"/>
                <w:szCs w:val="24"/>
              </w:rPr>
            </w:pPr>
            <w:r>
              <w:rPr>
                <w:rFonts w:cs="Times New Roman"/>
                <w:bCs/>
                <w:spacing w:val="-8"/>
                <w:sz w:val="24"/>
                <w:szCs w:val="24"/>
              </w:rPr>
              <w:t>- Thay thế biện pháp khắc phục hậu quả này áp dụng trong thực tiễn.</w:t>
            </w:r>
          </w:p>
        </w:tc>
      </w:tr>
      <w:tr w:rsidR="004A06FC" w:rsidRPr="00143D0F" w14:paraId="670C0935" w14:textId="2AB4BD99" w:rsidTr="004A06FC">
        <w:tc>
          <w:tcPr>
            <w:tcW w:w="597" w:type="dxa"/>
            <w:shd w:val="clear" w:color="auto" w:fill="FFFF00"/>
          </w:tcPr>
          <w:p w14:paraId="5656EAF1" w14:textId="1BC922D3" w:rsidR="004A06FC" w:rsidRPr="00143D0F" w:rsidRDefault="004A06FC" w:rsidP="00585E4F">
            <w:pPr>
              <w:spacing w:before="40" w:after="40"/>
              <w:jc w:val="center"/>
              <w:rPr>
                <w:rFonts w:cs="Times New Roman"/>
                <w:sz w:val="24"/>
                <w:szCs w:val="24"/>
              </w:rPr>
            </w:pPr>
          </w:p>
        </w:tc>
        <w:tc>
          <w:tcPr>
            <w:tcW w:w="6208" w:type="dxa"/>
            <w:shd w:val="clear" w:color="auto" w:fill="FFFF00"/>
          </w:tcPr>
          <w:p w14:paraId="4F077B0A" w14:textId="72E46355" w:rsidR="004A06FC" w:rsidRPr="00143D0F" w:rsidRDefault="004A06FC" w:rsidP="001A0660">
            <w:pPr>
              <w:widowControl w:val="0"/>
              <w:autoSpaceDE w:val="0"/>
              <w:autoSpaceDN w:val="0"/>
              <w:adjustRightInd w:val="0"/>
              <w:spacing w:before="40" w:after="40"/>
              <w:ind w:firstLine="0"/>
              <w:rPr>
                <w:rFonts w:cs="Times New Roman"/>
                <w:sz w:val="24"/>
                <w:szCs w:val="24"/>
                <w:lang w:val="vi-VN"/>
              </w:rPr>
            </w:pPr>
            <w:r w:rsidRPr="00143D0F">
              <w:rPr>
                <w:rFonts w:cs="Times New Roman"/>
                <w:b/>
                <w:bCs/>
                <w:sz w:val="24"/>
                <w:szCs w:val="24"/>
              </w:rPr>
              <w:t>Điều 14.</w:t>
            </w:r>
            <w:r w:rsidRPr="00143D0F">
              <w:rPr>
                <w:rFonts w:cs="Times New Roman"/>
                <w:bCs/>
                <w:sz w:val="24"/>
                <w:szCs w:val="24"/>
              </w:rPr>
              <w:t xml:space="preserve"> </w:t>
            </w:r>
            <w:r w:rsidRPr="00143D0F">
              <w:rPr>
                <w:rFonts w:cs="Times New Roman"/>
                <w:b/>
                <w:bCs/>
                <w:sz w:val="24"/>
                <w:szCs w:val="24"/>
              </w:rPr>
              <w:t xml:space="preserve">Vi phạm các quy định về xả nước thải có chứa các thông số môi trường nguy hại vào môi trường hoặc xả nước thải có chứa </w:t>
            </w:r>
            <w:r w:rsidR="001A0660">
              <w:rPr>
                <w:rFonts w:cs="Times New Roman"/>
                <w:b/>
                <w:bCs/>
                <w:sz w:val="24"/>
                <w:szCs w:val="24"/>
              </w:rPr>
              <w:t>thông số vi sinh vật</w:t>
            </w:r>
            <w:r w:rsidRPr="00143D0F">
              <w:rPr>
                <w:rFonts w:cs="Times New Roman"/>
                <w:b/>
                <w:bCs/>
                <w:sz w:val="24"/>
                <w:szCs w:val="24"/>
              </w:rPr>
              <w:t xml:space="preserve"> (Salmonella, Shigella, Vibrio cholerae) theo quy chuẩn kỹ thuật quốc gia về nước thải y tế hoặc xả nước thải vượt quy chuẩn kỹ thuật về chất thải có độ pH từ 4 đến dưới cận dưới của quy chuẩn kỹ thuật cho phép hoặc từ trên cận trên của quy chuẩn kỹ thuật cho phép dưới 10,5 bị xử phạt như sau</w:t>
            </w:r>
          </w:p>
        </w:tc>
        <w:tc>
          <w:tcPr>
            <w:tcW w:w="7796" w:type="dxa"/>
            <w:shd w:val="clear" w:color="auto" w:fill="FFFF00"/>
          </w:tcPr>
          <w:p w14:paraId="6D08009A" w14:textId="1D0EA2F8" w:rsidR="004A06FC" w:rsidRPr="00143D0F" w:rsidRDefault="001A0660" w:rsidP="001A0660">
            <w:pPr>
              <w:spacing w:before="40" w:after="40"/>
              <w:ind w:firstLine="0"/>
              <w:rPr>
                <w:rFonts w:cs="Times New Roman"/>
                <w:bCs/>
                <w:spacing w:val="-8"/>
                <w:sz w:val="24"/>
                <w:szCs w:val="24"/>
              </w:rPr>
            </w:pPr>
            <w:r>
              <w:rPr>
                <w:rFonts w:cs="Times New Roman"/>
                <w:bCs/>
                <w:spacing w:val="-8"/>
                <w:sz w:val="24"/>
                <w:szCs w:val="24"/>
              </w:rPr>
              <w:t xml:space="preserve">Sửa đổi tên Điều 14, </w:t>
            </w:r>
            <w:r w:rsidR="004A06FC" w:rsidRPr="00143D0F">
              <w:rPr>
                <w:rFonts w:cs="Times New Roman"/>
                <w:bCs/>
                <w:spacing w:val="-8"/>
                <w:sz w:val="24"/>
                <w:szCs w:val="24"/>
              </w:rPr>
              <w:t>Bổ sung thêm nội dung “</w:t>
            </w:r>
            <w:r w:rsidR="004A06FC" w:rsidRPr="00143D0F">
              <w:rPr>
                <w:rFonts w:cs="Times New Roman"/>
                <w:bCs/>
                <w:sz w:val="24"/>
                <w:szCs w:val="24"/>
              </w:rPr>
              <w:t xml:space="preserve">hoặc xả nước thải có chứa </w:t>
            </w:r>
            <w:r>
              <w:rPr>
                <w:rFonts w:cs="Times New Roman"/>
                <w:bCs/>
                <w:sz w:val="24"/>
                <w:szCs w:val="24"/>
              </w:rPr>
              <w:t>thông số vi sinh vật</w:t>
            </w:r>
            <w:r w:rsidR="004A06FC" w:rsidRPr="00143D0F">
              <w:rPr>
                <w:rFonts w:cs="Times New Roman"/>
                <w:bCs/>
                <w:sz w:val="24"/>
                <w:szCs w:val="24"/>
              </w:rPr>
              <w:t xml:space="preserve"> (Salmonella, Shigella, Vibrio cholerae) theo quy chuẩn kỹ thuật quốc gia về nước thải y tế hoặc xả nước thải vượt quy chuẩn kỹ thuật về chất thải có độ pH từ 4 đến dưới cận dưới của quy chuẩn kỹ thuật cho phép hoặc từ trên cận trên của quy chuẩn kỹ thuật cho phép dưới 10,5</w:t>
            </w:r>
            <w:r w:rsidR="004A06FC" w:rsidRPr="00143D0F">
              <w:rPr>
                <w:rFonts w:cs="Times New Roman"/>
                <w:bCs/>
                <w:spacing w:val="-8"/>
                <w:sz w:val="24"/>
                <w:szCs w:val="24"/>
              </w:rPr>
              <w:t>” để phù hợp vì pH và 03 con vi khuẩn trong nước thải y tế hiện không được quy định là thông số nguy hại</w:t>
            </w:r>
          </w:p>
        </w:tc>
      </w:tr>
      <w:tr w:rsidR="004A06FC" w:rsidRPr="00143D0F" w14:paraId="28344CE4" w14:textId="6FD6E48E" w:rsidTr="004A06FC">
        <w:tc>
          <w:tcPr>
            <w:tcW w:w="597" w:type="dxa"/>
          </w:tcPr>
          <w:p w14:paraId="36793337" w14:textId="77777777" w:rsidR="004A06FC" w:rsidRPr="00143D0F" w:rsidRDefault="004A06FC" w:rsidP="00585E4F">
            <w:pPr>
              <w:spacing w:before="40" w:after="40"/>
              <w:jc w:val="center"/>
              <w:rPr>
                <w:rFonts w:cs="Times New Roman"/>
                <w:sz w:val="24"/>
                <w:szCs w:val="24"/>
              </w:rPr>
            </w:pPr>
          </w:p>
        </w:tc>
        <w:tc>
          <w:tcPr>
            <w:tcW w:w="6208" w:type="dxa"/>
          </w:tcPr>
          <w:p w14:paraId="5ED4B155" w14:textId="77777777" w:rsidR="001A0660" w:rsidRDefault="001A0660" w:rsidP="00585E4F">
            <w:pPr>
              <w:widowControl w:val="0"/>
              <w:autoSpaceDE w:val="0"/>
              <w:autoSpaceDN w:val="0"/>
              <w:adjustRightInd w:val="0"/>
              <w:spacing w:before="40" w:after="40"/>
              <w:ind w:firstLine="0"/>
              <w:rPr>
                <w:rFonts w:cs="Times New Roman"/>
                <w:spacing w:val="-2"/>
                <w:sz w:val="24"/>
                <w:szCs w:val="24"/>
              </w:rPr>
            </w:pPr>
            <w:r>
              <w:rPr>
                <w:rFonts w:cs="Times New Roman"/>
                <w:spacing w:val="-2"/>
                <w:sz w:val="24"/>
                <w:szCs w:val="24"/>
              </w:rPr>
              <w:t xml:space="preserve">Sửa đổi khoản </w:t>
            </w:r>
            <w:r w:rsidR="004A06FC" w:rsidRPr="00143D0F">
              <w:rPr>
                <w:rFonts w:cs="Times New Roman"/>
                <w:spacing w:val="-2"/>
                <w:sz w:val="24"/>
                <w:szCs w:val="24"/>
                <w:lang w:val="vi-VN"/>
              </w:rPr>
              <w:t>6</w:t>
            </w:r>
            <w:r>
              <w:rPr>
                <w:rFonts w:cs="Times New Roman"/>
                <w:spacing w:val="-2"/>
                <w:sz w:val="24"/>
                <w:szCs w:val="24"/>
              </w:rPr>
              <w:t>:</w:t>
            </w:r>
          </w:p>
          <w:p w14:paraId="0A40C475" w14:textId="77777777" w:rsidR="004A06FC" w:rsidRDefault="001A0660" w:rsidP="001A0660">
            <w:pPr>
              <w:widowControl w:val="0"/>
              <w:autoSpaceDE w:val="0"/>
              <w:autoSpaceDN w:val="0"/>
              <w:adjustRightInd w:val="0"/>
              <w:spacing w:before="40" w:after="40"/>
              <w:ind w:firstLine="0"/>
              <w:rPr>
                <w:rFonts w:cs="Times New Roman"/>
                <w:sz w:val="24"/>
                <w:szCs w:val="24"/>
              </w:rPr>
            </w:pPr>
            <w:r>
              <w:rPr>
                <w:rFonts w:cs="Times New Roman"/>
                <w:spacing w:val="-2"/>
                <w:sz w:val="24"/>
                <w:szCs w:val="24"/>
              </w:rPr>
              <w:t>- Sửa đổi điểm k: “</w:t>
            </w:r>
            <w:r w:rsidRPr="00143D0F">
              <w:rPr>
                <w:rFonts w:cs="Times New Roman"/>
                <w:spacing w:val="-2"/>
                <w:sz w:val="24"/>
                <w:szCs w:val="24"/>
                <w:lang w:val="vi-VN"/>
              </w:rPr>
              <w:t>Phạt tiền từ 200.000.000 đồng đến 220.000.000 đồng trong trường hợp thải lượng nước thải từ 400 m</w:t>
            </w:r>
            <w:r w:rsidRPr="00143D0F">
              <w:rPr>
                <w:rFonts w:cs="Times New Roman"/>
                <w:spacing w:val="-2"/>
                <w:sz w:val="24"/>
                <w:szCs w:val="24"/>
                <w:vertAlign w:val="superscript"/>
                <w:lang w:val="vi-VN"/>
              </w:rPr>
              <w:t>3</w:t>
            </w:r>
            <w:r w:rsidRPr="00143D0F">
              <w:rPr>
                <w:rFonts w:cs="Times New Roman"/>
                <w:spacing w:val="-2"/>
                <w:sz w:val="24"/>
                <w:szCs w:val="24"/>
                <w:lang w:val="vi-VN"/>
              </w:rPr>
              <w:t xml:space="preserve">/ngày (24 giờ) </w:t>
            </w:r>
            <w:r w:rsidRPr="00143D0F">
              <w:rPr>
                <w:rFonts w:cs="Times New Roman"/>
                <w:spacing w:val="-2"/>
                <w:sz w:val="24"/>
                <w:szCs w:val="24"/>
              </w:rPr>
              <w:t>trở lên, trừ các trường hợp hành vi tội phạm về môi trường</w:t>
            </w:r>
            <w:r>
              <w:rPr>
                <w:rFonts w:cs="Times New Roman"/>
                <w:sz w:val="24"/>
                <w:szCs w:val="24"/>
              </w:rPr>
              <w:t>”</w:t>
            </w:r>
          </w:p>
          <w:p w14:paraId="5D49BB5E" w14:textId="75ADDEDE" w:rsidR="001A0660" w:rsidRPr="001A0660" w:rsidRDefault="001A0660" w:rsidP="001A0660">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 Bãi bỏ </w:t>
            </w:r>
            <w:r w:rsidRPr="00143D0F">
              <w:rPr>
                <w:rFonts w:cs="Times New Roman"/>
                <w:sz w:val="24"/>
                <w:szCs w:val="24"/>
              </w:rPr>
              <w:t xml:space="preserve">các điểm l,m, n, o, p, q, r, s, t, u, ư, v, x, y khoản </w:t>
            </w:r>
            <w:r>
              <w:rPr>
                <w:rFonts w:cs="Times New Roman"/>
                <w:sz w:val="24"/>
                <w:szCs w:val="24"/>
              </w:rPr>
              <w:t>6</w:t>
            </w:r>
          </w:p>
        </w:tc>
        <w:tc>
          <w:tcPr>
            <w:tcW w:w="7796" w:type="dxa"/>
          </w:tcPr>
          <w:p w14:paraId="70A5EAF9" w14:textId="1053F5C6" w:rsidR="004A06FC" w:rsidRPr="001A0660" w:rsidRDefault="001A0660" w:rsidP="001A0660">
            <w:pPr>
              <w:spacing w:before="40" w:after="40"/>
              <w:ind w:firstLine="0"/>
              <w:rPr>
                <w:rFonts w:cs="Times New Roman"/>
                <w:bCs/>
                <w:spacing w:val="-8"/>
                <w:sz w:val="24"/>
                <w:szCs w:val="24"/>
                <w:lang w:val="vi-VN"/>
              </w:rPr>
            </w:pPr>
            <w:r>
              <w:rPr>
                <w:rFonts w:cs="Times New Roman"/>
                <w:bCs/>
                <w:spacing w:val="-8"/>
                <w:sz w:val="24"/>
                <w:szCs w:val="24"/>
              </w:rPr>
              <w:t>Việc bãi bỏ các điểm và sửa lại điểm  k đ</w:t>
            </w:r>
            <w:r w:rsidRPr="00143D0F">
              <w:rPr>
                <w:rFonts w:cs="Times New Roman"/>
                <w:bCs/>
                <w:spacing w:val="-8"/>
                <w:sz w:val="24"/>
                <w:szCs w:val="24"/>
              </w:rPr>
              <w:t xml:space="preserve">ể phù hợp với </w:t>
            </w:r>
            <w:bookmarkStart w:id="3" w:name="_Hlk15300103"/>
            <w:r w:rsidRPr="00143D0F">
              <w:rPr>
                <w:rFonts w:cs="Times New Roman"/>
                <w:bCs/>
                <w:spacing w:val="-8"/>
                <w:sz w:val="24"/>
                <w:szCs w:val="24"/>
              </w:rPr>
              <w:t xml:space="preserve">Luật sửa đổi,  bổ sung một số Điều của Bộ Luật hình sự số 199/2015/QH13 </w:t>
            </w:r>
            <w:bookmarkEnd w:id="3"/>
            <w:r w:rsidRPr="00143D0F">
              <w:rPr>
                <w:rFonts w:cs="Times New Roman"/>
                <w:bCs/>
                <w:spacing w:val="-8"/>
                <w:sz w:val="24"/>
                <w:szCs w:val="24"/>
              </w:rPr>
              <w:t>sửa Điều 235</w:t>
            </w:r>
            <w:r>
              <w:rPr>
                <w:rFonts w:cs="Times New Roman"/>
                <w:bCs/>
                <w:spacing w:val="-8"/>
                <w:sz w:val="24"/>
                <w:szCs w:val="24"/>
              </w:rPr>
              <w:t>. Theo đó, từ mức 600 m</w:t>
            </w:r>
            <w:r>
              <w:rPr>
                <w:rFonts w:cs="Times New Roman"/>
                <w:bCs/>
                <w:spacing w:val="-8"/>
                <w:sz w:val="24"/>
                <w:szCs w:val="24"/>
                <w:vertAlign w:val="superscript"/>
              </w:rPr>
              <w:t>3</w:t>
            </w:r>
            <w:r>
              <w:rPr>
                <w:rFonts w:cs="Times New Roman"/>
                <w:bCs/>
                <w:spacing w:val="-8"/>
                <w:sz w:val="24"/>
                <w:szCs w:val="24"/>
              </w:rPr>
              <w:t>/ngày đêm trở lên đã thuộc trường hợp xử lý hình sự. NĐ mở rộng cận “từ 400 m</w:t>
            </w:r>
            <w:r>
              <w:rPr>
                <w:rFonts w:cs="Times New Roman"/>
                <w:bCs/>
                <w:spacing w:val="-8"/>
                <w:sz w:val="24"/>
                <w:szCs w:val="24"/>
                <w:vertAlign w:val="superscript"/>
              </w:rPr>
              <w:t>3</w:t>
            </w:r>
            <w:r>
              <w:rPr>
                <w:rFonts w:cs="Times New Roman"/>
                <w:bCs/>
                <w:spacing w:val="-8"/>
                <w:sz w:val="24"/>
                <w:szCs w:val="24"/>
              </w:rPr>
              <w:t>/ngày đêm trở lên</w:t>
            </w:r>
            <w:r w:rsidRPr="00143D0F">
              <w:rPr>
                <w:rFonts w:cs="Times New Roman"/>
                <w:spacing w:val="-2"/>
                <w:sz w:val="24"/>
                <w:szCs w:val="24"/>
              </w:rPr>
              <w:t>, trừ các trường hợp hành vi tội phạm về môi trường</w:t>
            </w:r>
            <w:r>
              <w:rPr>
                <w:rFonts w:cs="Times New Roman"/>
                <w:spacing w:val="-2"/>
                <w:sz w:val="24"/>
                <w:szCs w:val="24"/>
              </w:rPr>
              <w:t>” để tránh bỏ sót vi phạm.</w:t>
            </w:r>
          </w:p>
        </w:tc>
      </w:tr>
      <w:tr w:rsidR="004A06FC" w:rsidRPr="00143D0F" w14:paraId="07475578" w14:textId="77777777" w:rsidTr="004A06FC">
        <w:tc>
          <w:tcPr>
            <w:tcW w:w="597" w:type="dxa"/>
          </w:tcPr>
          <w:p w14:paraId="5127C641" w14:textId="77777777" w:rsidR="004A06FC" w:rsidRPr="00143D0F" w:rsidRDefault="004A06FC" w:rsidP="002D0C39">
            <w:pPr>
              <w:spacing w:before="40" w:after="40"/>
              <w:jc w:val="center"/>
              <w:rPr>
                <w:rFonts w:cs="Times New Roman"/>
                <w:sz w:val="24"/>
                <w:szCs w:val="24"/>
              </w:rPr>
            </w:pPr>
          </w:p>
        </w:tc>
        <w:tc>
          <w:tcPr>
            <w:tcW w:w="6208" w:type="dxa"/>
          </w:tcPr>
          <w:p w14:paraId="415E2C78" w14:textId="64447DC8" w:rsidR="004A06FC" w:rsidRPr="00143D0F" w:rsidRDefault="001A0660" w:rsidP="002D0C39">
            <w:pPr>
              <w:widowControl w:val="0"/>
              <w:spacing w:before="40" w:after="40"/>
              <w:ind w:firstLine="0"/>
              <w:rPr>
                <w:rFonts w:cs="Times New Roman"/>
                <w:sz w:val="24"/>
                <w:szCs w:val="24"/>
                <w:lang w:val="vi-VN"/>
              </w:rPr>
            </w:pPr>
            <w:r>
              <w:rPr>
                <w:rFonts w:cs="Times New Roman"/>
                <w:sz w:val="24"/>
                <w:szCs w:val="24"/>
              </w:rPr>
              <w:t xml:space="preserve">Sửa đổi khoản </w:t>
            </w:r>
            <w:r w:rsidR="004A06FC" w:rsidRPr="00143D0F">
              <w:rPr>
                <w:rFonts w:cs="Times New Roman"/>
                <w:sz w:val="24"/>
                <w:szCs w:val="24"/>
                <w:lang w:val="vi-VN"/>
              </w:rPr>
              <w:t xml:space="preserve">12. Hình thức xử phạt bổ sung: </w:t>
            </w:r>
          </w:p>
          <w:p w14:paraId="1B901701" w14:textId="71B84C6F" w:rsidR="004A06FC" w:rsidRPr="00143D0F" w:rsidRDefault="001A0660" w:rsidP="002D0C39">
            <w:pPr>
              <w:widowControl w:val="0"/>
              <w:spacing w:before="40" w:after="40"/>
              <w:ind w:firstLine="0"/>
              <w:rPr>
                <w:rFonts w:cs="Times New Roman"/>
                <w:sz w:val="24"/>
                <w:szCs w:val="24"/>
                <w:lang w:val="vi-VN"/>
              </w:rPr>
            </w:pPr>
            <w:r w:rsidRPr="00143D0F">
              <w:rPr>
                <w:rFonts w:cs="Times New Roman"/>
                <w:sz w:val="24"/>
                <w:szCs w:val="24"/>
              </w:rPr>
              <w:t>Sửa lại điều khoản tham chiế</w:t>
            </w:r>
            <w:r>
              <w:rPr>
                <w:rFonts w:cs="Times New Roman"/>
                <w:sz w:val="24"/>
                <w:szCs w:val="24"/>
              </w:rPr>
              <w:t xml:space="preserve">u </w:t>
            </w:r>
          </w:p>
        </w:tc>
        <w:tc>
          <w:tcPr>
            <w:tcW w:w="7796" w:type="dxa"/>
          </w:tcPr>
          <w:p w14:paraId="01CF42EE" w14:textId="46593071" w:rsidR="004A06FC" w:rsidRPr="00143D0F" w:rsidRDefault="004A06FC" w:rsidP="002D0C39">
            <w:pPr>
              <w:spacing w:before="40" w:after="40"/>
              <w:ind w:firstLine="0"/>
              <w:rPr>
                <w:rFonts w:cs="Times New Roman"/>
                <w:sz w:val="24"/>
                <w:szCs w:val="24"/>
              </w:rPr>
            </w:pPr>
            <w:r w:rsidRPr="00143D0F">
              <w:rPr>
                <w:rFonts w:cs="Times New Roman"/>
                <w:sz w:val="24"/>
                <w:szCs w:val="24"/>
              </w:rPr>
              <w:t>Sửa lại điều khoản tham chiếu cho phù hợp</w:t>
            </w:r>
            <w:r w:rsidR="001A0660">
              <w:rPr>
                <w:rFonts w:cs="Times New Roman"/>
                <w:sz w:val="24"/>
                <w:szCs w:val="24"/>
              </w:rPr>
              <w:t xml:space="preserve"> sau khi đã bãi bỏ một số nội dung.</w:t>
            </w:r>
          </w:p>
        </w:tc>
      </w:tr>
      <w:tr w:rsidR="004A06FC" w:rsidRPr="00143D0F" w14:paraId="797DF7CE" w14:textId="77777777" w:rsidTr="004A06FC">
        <w:tc>
          <w:tcPr>
            <w:tcW w:w="597" w:type="dxa"/>
          </w:tcPr>
          <w:p w14:paraId="0D776102" w14:textId="77777777" w:rsidR="004A06FC" w:rsidRPr="00143D0F" w:rsidRDefault="004A06FC" w:rsidP="002D0C39">
            <w:pPr>
              <w:spacing w:before="40" w:after="40"/>
              <w:jc w:val="center"/>
              <w:rPr>
                <w:rFonts w:cs="Times New Roman"/>
                <w:sz w:val="24"/>
                <w:szCs w:val="24"/>
              </w:rPr>
            </w:pPr>
          </w:p>
        </w:tc>
        <w:tc>
          <w:tcPr>
            <w:tcW w:w="6208" w:type="dxa"/>
          </w:tcPr>
          <w:p w14:paraId="268551FB" w14:textId="77777777" w:rsidR="004A06FC" w:rsidRDefault="005038A5" w:rsidP="002D0C39">
            <w:pPr>
              <w:widowControl w:val="0"/>
              <w:spacing w:before="40" w:after="40"/>
              <w:ind w:firstLine="0"/>
              <w:rPr>
                <w:rFonts w:cs="Times New Roman"/>
                <w:spacing w:val="-2"/>
                <w:sz w:val="24"/>
                <w:szCs w:val="24"/>
              </w:rPr>
            </w:pPr>
            <w:r>
              <w:rPr>
                <w:rFonts w:cs="Times New Roman"/>
                <w:spacing w:val="-2"/>
                <w:sz w:val="24"/>
                <w:szCs w:val="24"/>
              </w:rPr>
              <w:t>Sửa đổi khoản 13:</w:t>
            </w:r>
          </w:p>
          <w:p w14:paraId="745EC071" w14:textId="13BEA2F2" w:rsidR="005038A5" w:rsidRPr="00143D0F" w:rsidRDefault="005038A5" w:rsidP="002D0C39">
            <w:pPr>
              <w:widowControl w:val="0"/>
              <w:spacing w:before="40" w:after="40"/>
              <w:ind w:firstLine="0"/>
              <w:rPr>
                <w:rFonts w:cs="Times New Roman"/>
                <w:sz w:val="24"/>
                <w:szCs w:val="24"/>
                <w:lang w:val="vi-VN"/>
              </w:rPr>
            </w:pPr>
            <w:r>
              <w:rPr>
                <w:rFonts w:cs="Times New Roman"/>
                <w:spacing w:val="-2"/>
                <w:sz w:val="24"/>
                <w:szCs w:val="24"/>
              </w:rPr>
              <w:t xml:space="preserve">Thay thế điểm b </w:t>
            </w:r>
            <w:r w:rsidRPr="005038A5">
              <w:rPr>
                <w:rFonts w:cs="Times New Roman"/>
                <w:spacing w:val="-2"/>
                <w:sz w:val="24"/>
                <w:szCs w:val="24"/>
              </w:rPr>
              <w:t xml:space="preserve">khoản 13: </w:t>
            </w:r>
            <w:r w:rsidRPr="005038A5">
              <w:rPr>
                <w:sz w:val="24"/>
                <w:szCs w:val="24"/>
                <w:lang w:val="vi-VN"/>
              </w:rPr>
              <w:t xml:space="preserve">Buộc </w:t>
            </w:r>
            <w:r w:rsidRPr="005038A5">
              <w:rPr>
                <w:sz w:val="24"/>
                <w:szCs w:val="24"/>
              </w:rPr>
              <w:t xml:space="preserve">rà soát, cải tạo công trình xử lý nước thải đáp ứng yêu cầu kỹ thuật về bảo vệ môi trường </w:t>
            </w:r>
            <w:r w:rsidRPr="005038A5">
              <w:rPr>
                <w:sz w:val="24"/>
                <w:szCs w:val="24"/>
              </w:rPr>
              <w:lastRenderedPageBreak/>
              <w:t>theo quy định đối với các</w:t>
            </w:r>
            <w:r>
              <w:rPr>
                <w:szCs w:val="28"/>
              </w:rPr>
              <w:t xml:space="preserve"> vi phạm quy định tại Điều này.”</w:t>
            </w:r>
          </w:p>
        </w:tc>
        <w:tc>
          <w:tcPr>
            <w:tcW w:w="7796" w:type="dxa"/>
          </w:tcPr>
          <w:p w14:paraId="5692DAEC" w14:textId="1D73A38B" w:rsidR="004A06FC" w:rsidRDefault="005038A5" w:rsidP="002D0C39">
            <w:pPr>
              <w:spacing w:before="40" w:after="40"/>
              <w:ind w:firstLine="0"/>
              <w:rPr>
                <w:rFonts w:cs="Times New Roman"/>
                <w:bCs/>
                <w:spacing w:val="-8"/>
                <w:sz w:val="24"/>
                <w:szCs w:val="24"/>
              </w:rPr>
            </w:pPr>
            <w:r>
              <w:rPr>
                <w:rFonts w:cs="Times New Roman"/>
                <w:bCs/>
                <w:spacing w:val="-8"/>
                <w:sz w:val="24"/>
                <w:szCs w:val="24"/>
              </w:rPr>
              <w:lastRenderedPageBreak/>
              <w:t xml:space="preserve">- </w:t>
            </w:r>
            <w:r w:rsidR="004A06FC" w:rsidRPr="00143D0F">
              <w:rPr>
                <w:rFonts w:cs="Times New Roman"/>
                <w:bCs/>
                <w:spacing w:val="-8"/>
                <w:sz w:val="24"/>
                <w:szCs w:val="24"/>
              </w:rPr>
              <w:t>Bãi bỏ biện pháp khắc phụ</w:t>
            </w:r>
            <w:r>
              <w:rPr>
                <w:rFonts w:cs="Times New Roman"/>
                <w:bCs/>
                <w:spacing w:val="-8"/>
                <w:sz w:val="24"/>
                <w:szCs w:val="24"/>
              </w:rPr>
              <w:t>c hậu quả buộc nộp lại số lợi bất hợp pháp có được</w:t>
            </w:r>
            <w:r w:rsidR="004A06FC" w:rsidRPr="00143D0F">
              <w:rPr>
                <w:rFonts w:cs="Times New Roman"/>
                <w:bCs/>
                <w:spacing w:val="-8"/>
                <w:sz w:val="24"/>
                <w:szCs w:val="24"/>
              </w:rPr>
              <w:t xml:space="preserve"> đối với các hành vi xả thải vượt mà áp dụng đối với các hành vi không xây lắp, xây lắp không đúng, không vận hành, vận hành không đúng công trình xử lý chất thải do việc </w:t>
            </w:r>
            <w:r w:rsidR="004A06FC" w:rsidRPr="00143D0F">
              <w:rPr>
                <w:rFonts w:cs="Times New Roman"/>
                <w:bCs/>
                <w:spacing w:val="-8"/>
                <w:sz w:val="24"/>
                <w:szCs w:val="24"/>
              </w:rPr>
              <w:lastRenderedPageBreak/>
              <w:t>chứng minh và tính toán sẽ có căn cứ hơn</w:t>
            </w:r>
            <w:r>
              <w:rPr>
                <w:rFonts w:cs="Times New Roman"/>
                <w:bCs/>
                <w:spacing w:val="-8"/>
                <w:sz w:val="24"/>
                <w:szCs w:val="24"/>
              </w:rPr>
              <w:t>;</w:t>
            </w:r>
          </w:p>
          <w:p w14:paraId="7209B552" w14:textId="2E85EFC7" w:rsidR="005038A5" w:rsidRPr="00143D0F" w:rsidRDefault="005038A5" w:rsidP="002D0C39">
            <w:pPr>
              <w:spacing w:before="40" w:after="40"/>
              <w:ind w:firstLine="0"/>
              <w:rPr>
                <w:rFonts w:cs="Times New Roman"/>
                <w:sz w:val="24"/>
                <w:szCs w:val="24"/>
              </w:rPr>
            </w:pPr>
            <w:r>
              <w:rPr>
                <w:rFonts w:cs="Times New Roman"/>
                <w:bCs/>
                <w:spacing w:val="-8"/>
                <w:sz w:val="24"/>
                <w:szCs w:val="24"/>
              </w:rPr>
              <w:t>- Thay thế biện pháp khắc phục hậu quả này áp dụng trong thực tiễn.</w:t>
            </w:r>
          </w:p>
        </w:tc>
      </w:tr>
      <w:tr w:rsidR="004A06FC" w:rsidRPr="00143D0F" w14:paraId="2709A425" w14:textId="7451F0B2" w:rsidTr="00D96150">
        <w:tc>
          <w:tcPr>
            <w:tcW w:w="597" w:type="dxa"/>
            <w:shd w:val="clear" w:color="auto" w:fill="FFFF00"/>
          </w:tcPr>
          <w:p w14:paraId="7FB1C21F" w14:textId="5AE56CA5" w:rsidR="004A06FC" w:rsidRPr="00143D0F" w:rsidRDefault="004A06FC" w:rsidP="002D0C39">
            <w:pPr>
              <w:spacing w:before="40" w:after="40"/>
              <w:jc w:val="center"/>
              <w:rPr>
                <w:rFonts w:cs="Times New Roman"/>
                <w:sz w:val="24"/>
                <w:szCs w:val="24"/>
              </w:rPr>
            </w:pPr>
          </w:p>
        </w:tc>
        <w:tc>
          <w:tcPr>
            <w:tcW w:w="6208" w:type="dxa"/>
            <w:shd w:val="clear" w:color="auto" w:fill="FFFF00"/>
          </w:tcPr>
          <w:p w14:paraId="4C552407" w14:textId="61E3D672" w:rsidR="004A06FC" w:rsidRPr="00143D0F" w:rsidRDefault="004A06FC" w:rsidP="002D0C39">
            <w:pPr>
              <w:widowControl w:val="0"/>
              <w:autoSpaceDE w:val="0"/>
              <w:autoSpaceDN w:val="0"/>
              <w:adjustRightInd w:val="0"/>
              <w:spacing w:before="40" w:after="40"/>
              <w:ind w:firstLine="0"/>
              <w:rPr>
                <w:rFonts w:cs="Times New Roman"/>
                <w:sz w:val="24"/>
                <w:szCs w:val="24"/>
                <w:lang w:val="vi-VN"/>
              </w:rPr>
            </w:pPr>
            <w:r w:rsidRPr="00143D0F">
              <w:rPr>
                <w:rFonts w:cs="Times New Roman"/>
                <w:b/>
                <w:sz w:val="24"/>
                <w:szCs w:val="24"/>
                <w:lang w:val="vi-VN"/>
              </w:rPr>
              <w:t>Điều 15. Vi phạm các quy định về thải bụi, khí thải có chứa các thông số môi trường thông thường vào môi trường</w:t>
            </w:r>
          </w:p>
        </w:tc>
        <w:tc>
          <w:tcPr>
            <w:tcW w:w="7796" w:type="dxa"/>
            <w:shd w:val="clear" w:color="auto" w:fill="FFFF00"/>
          </w:tcPr>
          <w:p w14:paraId="79540325" w14:textId="76AD17D0" w:rsidR="004A06FC" w:rsidRPr="00143D0F" w:rsidRDefault="004A06FC" w:rsidP="002D0C39">
            <w:pPr>
              <w:spacing w:before="40" w:after="40"/>
              <w:rPr>
                <w:rFonts w:cs="Times New Roman"/>
                <w:bCs/>
                <w:spacing w:val="-8"/>
                <w:sz w:val="24"/>
                <w:szCs w:val="24"/>
                <w:lang w:val="vi-VN"/>
              </w:rPr>
            </w:pPr>
          </w:p>
        </w:tc>
      </w:tr>
      <w:tr w:rsidR="004A06FC" w:rsidRPr="00143D0F" w14:paraId="4CCB6C5D" w14:textId="131A8C49" w:rsidTr="004A06FC">
        <w:tc>
          <w:tcPr>
            <w:tcW w:w="597" w:type="dxa"/>
          </w:tcPr>
          <w:p w14:paraId="48C4422D" w14:textId="77777777" w:rsidR="004A06FC" w:rsidRPr="00143D0F" w:rsidRDefault="004A06FC" w:rsidP="002D0C39">
            <w:pPr>
              <w:spacing w:before="40" w:after="40"/>
              <w:jc w:val="center"/>
              <w:rPr>
                <w:rFonts w:cs="Times New Roman"/>
                <w:sz w:val="24"/>
                <w:szCs w:val="24"/>
              </w:rPr>
            </w:pPr>
          </w:p>
        </w:tc>
        <w:tc>
          <w:tcPr>
            <w:tcW w:w="6208" w:type="dxa"/>
          </w:tcPr>
          <w:p w14:paraId="1C3E2803" w14:textId="16B4E255" w:rsidR="004A06FC" w:rsidRPr="005038A5" w:rsidRDefault="005038A5" w:rsidP="005038A5">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Thay thế điểm b khoản 8 </w:t>
            </w:r>
            <w:r>
              <w:rPr>
                <w:rFonts w:cs="Times New Roman"/>
                <w:spacing w:val="-2"/>
                <w:sz w:val="24"/>
                <w:szCs w:val="24"/>
              </w:rPr>
              <w:t xml:space="preserve">bằng nội dung “Buộc rà </w:t>
            </w:r>
            <w:r w:rsidRPr="001A0660">
              <w:rPr>
                <w:rFonts w:cs="Times New Roman"/>
                <w:spacing w:val="-2"/>
                <w:sz w:val="24"/>
                <w:szCs w:val="24"/>
              </w:rPr>
              <w:t>sát,</w:t>
            </w:r>
            <w:r w:rsidRPr="001A0660">
              <w:rPr>
                <w:sz w:val="24"/>
                <w:szCs w:val="24"/>
              </w:rPr>
              <w:t xml:space="preserve"> cải tạo công trình xử lý </w:t>
            </w:r>
            <w:r>
              <w:rPr>
                <w:sz w:val="24"/>
                <w:szCs w:val="24"/>
              </w:rPr>
              <w:t>khí</w:t>
            </w:r>
            <w:r w:rsidRPr="001A0660">
              <w:rPr>
                <w:sz w:val="24"/>
                <w:szCs w:val="24"/>
              </w:rPr>
              <w:t xml:space="preserve"> thải đáp ứng yêu cầu kỹ thuật về bảo vệ môi trường theo quy định đối với các vi phạm quy định tại Điều này</w:t>
            </w:r>
            <w:r w:rsidRPr="001A0660">
              <w:rPr>
                <w:rFonts w:cs="Times New Roman"/>
                <w:spacing w:val="-2"/>
                <w:sz w:val="24"/>
                <w:szCs w:val="24"/>
              </w:rPr>
              <w:t>”</w:t>
            </w:r>
          </w:p>
        </w:tc>
        <w:tc>
          <w:tcPr>
            <w:tcW w:w="7796" w:type="dxa"/>
          </w:tcPr>
          <w:p w14:paraId="1DEA2B68" w14:textId="77777777" w:rsidR="005038A5" w:rsidRDefault="005038A5" w:rsidP="005038A5">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Bãi bỏ biện pháp khắc phụ</w:t>
            </w:r>
            <w:r>
              <w:rPr>
                <w:rFonts w:cs="Times New Roman"/>
                <w:bCs/>
                <w:spacing w:val="-8"/>
                <w:sz w:val="24"/>
                <w:szCs w:val="24"/>
              </w:rPr>
              <w:t>c hậu quả buộc nộp lại số lợi bất hợp pháp có được</w:t>
            </w:r>
            <w:r w:rsidRPr="00143D0F">
              <w:rPr>
                <w:rFonts w:cs="Times New Roman"/>
                <w:bCs/>
                <w:spacing w:val="-8"/>
                <w:sz w:val="24"/>
                <w:szCs w:val="24"/>
              </w:rPr>
              <w:t xml:space="preserve"> đối với các hành vi xả thải vượt mà áp dụng đối với các hành vi không xây lắp, xây lắp không đúng, không vận hành, vận hành không đúng công trình xử lý chất thải do việc chứng minh và tính toán sẽ có căn cứ hơn</w:t>
            </w:r>
            <w:r>
              <w:rPr>
                <w:rFonts w:cs="Times New Roman"/>
                <w:bCs/>
                <w:spacing w:val="-8"/>
                <w:sz w:val="24"/>
                <w:szCs w:val="24"/>
              </w:rPr>
              <w:t>;</w:t>
            </w:r>
          </w:p>
          <w:p w14:paraId="1791BB4E" w14:textId="3B8FFA64" w:rsidR="004A06FC" w:rsidRPr="00143D0F" w:rsidRDefault="005038A5" w:rsidP="005038A5">
            <w:pPr>
              <w:spacing w:before="40" w:after="40"/>
              <w:ind w:firstLine="0"/>
              <w:rPr>
                <w:rFonts w:cs="Times New Roman"/>
                <w:bCs/>
                <w:spacing w:val="-8"/>
                <w:sz w:val="24"/>
                <w:szCs w:val="24"/>
                <w:lang w:val="vi-VN"/>
              </w:rPr>
            </w:pPr>
            <w:r>
              <w:rPr>
                <w:rFonts w:cs="Times New Roman"/>
                <w:bCs/>
                <w:spacing w:val="-8"/>
                <w:sz w:val="24"/>
                <w:szCs w:val="24"/>
              </w:rPr>
              <w:t>- Thay thế biện pháp khắc phục hậu quả này áp dụng trong thực tiễn.</w:t>
            </w:r>
          </w:p>
        </w:tc>
      </w:tr>
      <w:tr w:rsidR="005038A5" w:rsidRPr="00143D0F" w14:paraId="4D3C1036" w14:textId="77777777" w:rsidTr="00D96150">
        <w:tc>
          <w:tcPr>
            <w:tcW w:w="597" w:type="dxa"/>
            <w:shd w:val="clear" w:color="auto" w:fill="FFFF00"/>
          </w:tcPr>
          <w:p w14:paraId="448F11E1" w14:textId="77777777" w:rsidR="005038A5" w:rsidRPr="00143D0F" w:rsidRDefault="005038A5" w:rsidP="002D0C39">
            <w:pPr>
              <w:spacing w:before="40" w:after="40"/>
              <w:jc w:val="center"/>
              <w:rPr>
                <w:rFonts w:cs="Times New Roman"/>
                <w:sz w:val="24"/>
                <w:szCs w:val="24"/>
              </w:rPr>
            </w:pPr>
          </w:p>
        </w:tc>
        <w:tc>
          <w:tcPr>
            <w:tcW w:w="6208" w:type="dxa"/>
            <w:shd w:val="clear" w:color="auto" w:fill="FFFF00"/>
          </w:tcPr>
          <w:p w14:paraId="3FADB177" w14:textId="0283CBF4" w:rsidR="005038A5" w:rsidRDefault="005038A5" w:rsidP="005038A5">
            <w:pPr>
              <w:widowControl w:val="0"/>
              <w:autoSpaceDE w:val="0"/>
              <w:autoSpaceDN w:val="0"/>
              <w:adjustRightInd w:val="0"/>
              <w:spacing w:before="40" w:after="40"/>
              <w:ind w:firstLine="0"/>
              <w:rPr>
                <w:rFonts w:cs="Times New Roman"/>
                <w:sz w:val="24"/>
                <w:szCs w:val="24"/>
              </w:rPr>
            </w:pPr>
            <w:r w:rsidRPr="00143D0F">
              <w:rPr>
                <w:rFonts w:cs="Times New Roman"/>
                <w:b/>
                <w:sz w:val="24"/>
                <w:szCs w:val="24"/>
                <w:lang w:val="vi-VN"/>
              </w:rPr>
              <w:t>Điều 1</w:t>
            </w:r>
            <w:r>
              <w:rPr>
                <w:rFonts w:cs="Times New Roman"/>
                <w:b/>
                <w:sz w:val="24"/>
                <w:szCs w:val="24"/>
              </w:rPr>
              <w:t>6</w:t>
            </w:r>
            <w:r w:rsidRPr="00143D0F">
              <w:rPr>
                <w:rFonts w:cs="Times New Roman"/>
                <w:b/>
                <w:sz w:val="24"/>
                <w:szCs w:val="24"/>
                <w:lang w:val="vi-VN"/>
              </w:rPr>
              <w:t xml:space="preserve">. Vi phạm các quy định về thải bụi, khí thải có chứa các thông số môi trường </w:t>
            </w:r>
            <w:r>
              <w:rPr>
                <w:rFonts w:cs="Times New Roman"/>
                <w:b/>
                <w:sz w:val="24"/>
                <w:szCs w:val="24"/>
              </w:rPr>
              <w:t>nguy hại</w:t>
            </w:r>
            <w:r w:rsidRPr="00143D0F">
              <w:rPr>
                <w:rFonts w:cs="Times New Roman"/>
                <w:b/>
                <w:sz w:val="24"/>
                <w:szCs w:val="24"/>
                <w:lang w:val="vi-VN"/>
              </w:rPr>
              <w:t xml:space="preserve"> vào môi trường</w:t>
            </w:r>
          </w:p>
        </w:tc>
        <w:tc>
          <w:tcPr>
            <w:tcW w:w="7796" w:type="dxa"/>
            <w:shd w:val="clear" w:color="auto" w:fill="FFFF00"/>
          </w:tcPr>
          <w:p w14:paraId="057DFC13" w14:textId="77777777" w:rsidR="005038A5" w:rsidRDefault="005038A5" w:rsidP="005038A5">
            <w:pPr>
              <w:spacing w:before="40" w:after="40"/>
              <w:rPr>
                <w:rFonts w:cs="Times New Roman"/>
                <w:bCs/>
                <w:spacing w:val="-8"/>
                <w:sz w:val="24"/>
                <w:szCs w:val="24"/>
              </w:rPr>
            </w:pPr>
          </w:p>
        </w:tc>
      </w:tr>
      <w:tr w:rsidR="004A06FC" w:rsidRPr="00143D0F" w14:paraId="10B2B721" w14:textId="77777777" w:rsidTr="004A06FC">
        <w:tc>
          <w:tcPr>
            <w:tcW w:w="597" w:type="dxa"/>
          </w:tcPr>
          <w:p w14:paraId="0E1B78FF" w14:textId="77777777" w:rsidR="004A06FC" w:rsidRPr="00143D0F" w:rsidRDefault="004A06FC" w:rsidP="002D0C39">
            <w:pPr>
              <w:spacing w:before="40" w:after="40"/>
              <w:jc w:val="center"/>
              <w:rPr>
                <w:rFonts w:cs="Times New Roman"/>
                <w:sz w:val="24"/>
                <w:szCs w:val="24"/>
              </w:rPr>
            </w:pPr>
          </w:p>
        </w:tc>
        <w:tc>
          <w:tcPr>
            <w:tcW w:w="6208" w:type="dxa"/>
          </w:tcPr>
          <w:p w14:paraId="6D2DB2F3" w14:textId="014F027F" w:rsidR="004A06FC" w:rsidRPr="00143D0F" w:rsidRDefault="005038A5" w:rsidP="002D0C39">
            <w:pPr>
              <w:widowControl w:val="0"/>
              <w:spacing w:before="40" w:after="40"/>
              <w:ind w:firstLine="0"/>
              <w:rPr>
                <w:rFonts w:cs="Times New Roman"/>
                <w:sz w:val="24"/>
                <w:szCs w:val="24"/>
                <w:lang w:val="vi-VN"/>
              </w:rPr>
            </w:pPr>
            <w:r>
              <w:rPr>
                <w:rFonts w:cs="Times New Roman"/>
                <w:sz w:val="24"/>
                <w:szCs w:val="24"/>
              </w:rPr>
              <w:t>Thay thế điểm b khoản 9</w:t>
            </w:r>
            <w:r w:rsidR="004A06FC" w:rsidRPr="00143D0F">
              <w:rPr>
                <w:rFonts w:cs="Times New Roman"/>
                <w:sz w:val="24"/>
                <w:szCs w:val="24"/>
                <w:lang w:val="vi-VN"/>
              </w:rPr>
              <w:t xml:space="preserve"> </w:t>
            </w:r>
            <w:r>
              <w:rPr>
                <w:rFonts w:cs="Times New Roman"/>
                <w:spacing w:val="-2"/>
                <w:sz w:val="24"/>
                <w:szCs w:val="24"/>
              </w:rPr>
              <w:t xml:space="preserve">bằng nội dung “Buộc rà </w:t>
            </w:r>
            <w:r w:rsidRPr="001A0660">
              <w:rPr>
                <w:rFonts w:cs="Times New Roman"/>
                <w:spacing w:val="-2"/>
                <w:sz w:val="24"/>
                <w:szCs w:val="24"/>
              </w:rPr>
              <w:t>sát,</w:t>
            </w:r>
            <w:r w:rsidRPr="001A0660">
              <w:rPr>
                <w:sz w:val="24"/>
                <w:szCs w:val="24"/>
              </w:rPr>
              <w:t xml:space="preserve"> cải tạo công trình xử lý </w:t>
            </w:r>
            <w:r>
              <w:rPr>
                <w:sz w:val="24"/>
                <w:szCs w:val="24"/>
              </w:rPr>
              <w:t>khí</w:t>
            </w:r>
            <w:r w:rsidRPr="001A0660">
              <w:rPr>
                <w:sz w:val="24"/>
                <w:szCs w:val="24"/>
              </w:rPr>
              <w:t xml:space="preserve"> thải đáp ứng yêu cầu kỹ thuật về bảo vệ môi trường theo quy định đối với các vi phạm quy định tại Điều này</w:t>
            </w:r>
            <w:r w:rsidRPr="001A0660">
              <w:rPr>
                <w:rFonts w:cs="Times New Roman"/>
                <w:spacing w:val="-2"/>
                <w:sz w:val="24"/>
                <w:szCs w:val="24"/>
              </w:rPr>
              <w:t>”</w:t>
            </w:r>
          </w:p>
        </w:tc>
        <w:tc>
          <w:tcPr>
            <w:tcW w:w="7796" w:type="dxa"/>
          </w:tcPr>
          <w:p w14:paraId="2507F2E8" w14:textId="77777777" w:rsidR="005038A5" w:rsidRDefault="005038A5" w:rsidP="005038A5">
            <w:pPr>
              <w:spacing w:before="40" w:after="40"/>
              <w:ind w:firstLine="0"/>
              <w:rPr>
                <w:rFonts w:cs="Times New Roman"/>
                <w:bCs/>
                <w:spacing w:val="-8"/>
                <w:sz w:val="24"/>
                <w:szCs w:val="24"/>
              </w:rPr>
            </w:pPr>
            <w:r>
              <w:rPr>
                <w:rFonts w:cs="Times New Roman"/>
                <w:bCs/>
                <w:spacing w:val="-8"/>
                <w:sz w:val="24"/>
                <w:szCs w:val="24"/>
              </w:rPr>
              <w:t xml:space="preserve">- </w:t>
            </w:r>
            <w:r w:rsidRPr="00143D0F">
              <w:rPr>
                <w:rFonts w:cs="Times New Roman"/>
                <w:bCs/>
                <w:spacing w:val="-8"/>
                <w:sz w:val="24"/>
                <w:szCs w:val="24"/>
              </w:rPr>
              <w:t>Bãi bỏ biện pháp khắc phụ</w:t>
            </w:r>
            <w:r>
              <w:rPr>
                <w:rFonts w:cs="Times New Roman"/>
                <w:bCs/>
                <w:spacing w:val="-8"/>
                <w:sz w:val="24"/>
                <w:szCs w:val="24"/>
              </w:rPr>
              <w:t>c hậu quả buộc nộp lại số lợi bất hợp pháp có được</w:t>
            </w:r>
            <w:r w:rsidRPr="00143D0F">
              <w:rPr>
                <w:rFonts w:cs="Times New Roman"/>
                <w:bCs/>
                <w:spacing w:val="-8"/>
                <w:sz w:val="24"/>
                <w:szCs w:val="24"/>
              </w:rPr>
              <w:t xml:space="preserve"> đối với các hành vi xả thải vượt mà áp dụng đối với các hành vi không xây lắp, xây lắp không đúng, không vận hành, vận hành không đúng công trình xử lý chất thải do việc chứng minh và tính toán sẽ có căn cứ hơn</w:t>
            </w:r>
            <w:r>
              <w:rPr>
                <w:rFonts w:cs="Times New Roman"/>
                <w:bCs/>
                <w:spacing w:val="-8"/>
                <w:sz w:val="24"/>
                <w:szCs w:val="24"/>
              </w:rPr>
              <w:t>;</w:t>
            </w:r>
          </w:p>
          <w:p w14:paraId="0D36F71C" w14:textId="3CFE7889" w:rsidR="004A06FC" w:rsidRPr="00143D0F" w:rsidRDefault="005038A5" w:rsidP="005038A5">
            <w:pPr>
              <w:spacing w:before="40" w:after="40"/>
              <w:ind w:firstLine="0"/>
              <w:rPr>
                <w:rFonts w:cs="Times New Roman"/>
                <w:bCs/>
                <w:spacing w:val="-8"/>
                <w:sz w:val="24"/>
                <w:szCs w:val="24"/>
                <w:lang w:val="vi-VN"/>
              </w:rPr>
            </w:pPr>
            <w:r>
              <w:rPr>
                <w:rFonts w:cs="Times New Roman"/>
                <w:bCs/>
                <w:spacing w:val="-8"/>
                <w:sz w:val="24"/>
                <w:szCs w:val="24"/>
              </w:rPr>
              <w:t>- Thay thế biện pháp khắc phục hậu quả này áp dụng trong thực tiễn.</w:t>
            </w:r>
          </w:p>
        </w:tc>
      </w:tr>
      <w:tr w:rsidR="005038A5" w:rsidRPr="005038A5" w14:paraId="677525B7" w14:textId="77777777" w:rsidTr="005038A5">
        <w:tc>
          <w:tcPr>
            <w:tcW w:w="597" w:type="dxa"/>
            <w:shd w:val="clear" w:color="auto" w:fill="FFFF00"/>
          </w:tcPr>
          <w:p w14:paraId="2A20D6C5" w14:textId="77777777" w:rsidR="005038A5" w:rsidRPr="005038A5" w:rsidRDefault="005038A5" w:rsidP="002D0C39">
            <w:pPr>
              <w:spacing w:before="40" w:after="40"/>
              <w:jc w:val="center"/>
              <w:rPr>
                <w:rFonts w:cs="Times New Roman"/>
                <w:b/>
                <w:sz w:val="24"/>
                <w:szCs w:val="24"/>
              </w:rPr>
            </w:pPr>
          </w:p>
        </w:tc>
        <w:tc>
          <w:tcPr>
            <w:tcW w:w="6208" w:type="dxa"/>
            <w:shd w:val="clear" w:color="auto" w:fill="FFFF00"/>
          </w:tcPr>
          <w:p w14:paraId="48DC1BE8" w14:textId="0962F9D6" w:rsidR="005038A5" w:rsidRPr="005038A5" w:rsidRDefault="005038A5" w:rsidP="005038A5">
            <w:pPr>
              <w:widowControl w:val="0"/>
              <w:spacing w:before="40" w:after="40"/>
              <w:ind w:firstLine="0"/>
              <w:rPr>
                <w:rFonts w:cs="Times New Roman"/>
                <w:b/>
                <w:sz w:val="24"/>
                <w:szCs w:val="24"/>
              </w:rPr>
            </w:pPr>
            <w:r w:rsidRPr="005038A5">
              <w:rPr>
                <w:rFonts w:cs="Times New Roman"/>
                <w:b/>
                <w:sz w:val="24"/>
                <w:szCs w:val="24"/>
              </w:rPr>
              <w:t>Điều 19. Hành vi gây ô nhiễm đất, nước, không khí; gây ô nhiễm môi trường kéo dài, gây ô nhiễm môi trường nghiêm trọng</w:t>
            </w:r>
          </w:p>
        </w:tc>
        <w:tc>
          <w:tcPr>
            <w:tcW w:w="7796" w:type="dxa"/>
            <w:shd w:val="clear" w:color="auto" w:fill="FFFF00"/>
          </w:tcPr>
          <w:p w14:paraId="3F27730A" w14:textId="77777777" w:rsidR="005038A5" w:rsidRPr="005038A5" w:rsidRDefault="005038A5" w:rsidP="002D0C39">
            <w:pPr>
              <w:spacing w:before="40" w:after="40"/>
              <w:rPr>
                <w:rFonts w:cs="Times New Roman"/>
                <w:b/>
                <w:bCs/>
                <w:spacing w:val="-8"/>
                <w:sz w:val="24"/>
                <w:szCs w:val="24"/>
                <w:lang w:val="vi-VN"/>
              </w:rPr>
            </w:pPr>
          </w:p>
        </w:tc>
      </w:tr>
      <w:tr w:rsidR="004A06FC" w:rsidRPr="00143D0F" w14:paraId="10C5299E" w14:textId="270E3797" w:rsidTr="004A06FC">
        <w:tc>
          <w:tcPr>
            <w:tcW w:w="597" w:type="dxa"/>
          </w:tcPr>
          <w:p w14:paraId="6E70D7C6" w14:textId="77777777" w:rsidR="004A06FC" w:rsidRPr="00143D0F" w:rsidRDefault="004A06FC" w:rsidP="002D0C39">
            <w:pPr>
              <w:spacing w:before="40" w:after="40"/>
              <w:jc w:val="center"/>
              <w:rPr>
                <w:rFonts w:cs="Times New Roman"/>
                <w:sz w:val="24"/>
                <w:szCs w:val="24"/>
              </w:rPr>
            </w:pPr>
          </w:p>
        </w:tc>
        <w:tc>
          <w:tcPr>
            <w:tcW w:w="6208" w:type="dxa"/>
          </w:tcPr>
          <w:p w14:paraId="7C4CEAD4" w14:textId="77777777" w:rsidR="00546BB9" w:rsidRDefault="00546BB9" w:rsidP="002D0C39">
            <w:pPr>
              <w:widowControl w:val="0"/>
              <w:autoSpaceDE w:val="0"/>
              <w:autoSpaceDN w:val="0"/>
              <w:adjustRightInd w:val="0"/>
              <w:spacing w:before="40" w:after="40"/>
              <w:ind w:firstLine="0"/>
              <w:rPr>
                <w:rFonts w:cs="Times New Roman"/>
                <w:bCs/>
                <w:sz w:val="24"/>
                <w:szCs w:val="24"/>
              </w:rPr>
            </w:pPr>
            <w:r>
              <w:rPr>
                <w:rFonts w:cs="Times New Roman"/>
                <w:bCs/>
                <w:sz w:val="24"/>
                <w:szCs w:val="24"/>
              </w:rPr>
              <w:t xml:space="preserve">Sửa đổi điểm </w:t>
            </w:r>
            <w:r w:rsidR="004A06FC" w:rsidRPr="00143D0F">
              <w:rPr>
                <w:rFonts w:cs="Times New Roman"/>
                <w:bCs/>
                <w:sz w:val="24"/>
                <w:szCs w:val="24"/>
                <w:lang w:val="vi-VN"/>
              </w:rPr>
              <w:t>đ</w:t>
            </w:r>
            <w:r>
              <w:rPr>
                <w:rFonts w:cs="Times New Roman"/>
                <w:bCs/>
                <w:sz w:val="24"/>
                <w:szCs w:val="24"/>
              </w:rPr>
              <w:t xml:space="preserve"> khỏa 8:</w:t>
            </w:r>
          </w:p>
          <w:p w14:paraId="3C93BEED" w14:textId="0ABB183E" w:rsidR="004A06FC" w:rsidRPr="00143D0F" w:rsidRDefault="00546BB9" w:rsidP="00546BB9">
            <w:pPr>
              <w:widowControl w:val="0"/>
              <w:autoSpaceDE w:val="0"/>
              <w:autoSpaceDN w:val="0"/>
              <w:adjustRightInd w:val="0"/>
              <w:spacing w:before="40" w:after="40"/>
              <w:ind w:firstLine="0"/>
              <w:rPr>
                <w:rFonts w:cs="Times New Roman"/>
                <w:sz w:val="24"/>
                <w:szCs w:val="24"/>
                <w:lang w:val="vi-VN"/>
              </w:rPr>
            </w:pPr>
            <w:r>
              <w:rPr>
                <w:rFonts w:cs="Times New Roman"/>
                <w:bCs/>
                <w:sz w:val="24"/>
                <w:szCs w:val="24"/>
              </w:rPr>
              <w:t>Bỏ nộ</w:t>
            </w:r>
            <w:r w:rsidR="00025756">
              <w:rPr>
                <w:rFonts w:cs="Times New Roman"/>
                <w:bCs/>
                <w:sz w:val="24"/>
                <w:szCs w:val="24"/>
              </w:rPr>
              <w:t>i</w:t>
            </w:r>
            <w:r>
              <w:rPr>
                <w:rFonts w:cs="Times New Roman"/>
                <w:bCs/>
                <w:sz w:val="24"/>
                <w:szCs w:val="24"/>
              </w:rPr>
              <w:t xml:space="preserve"> dung tịch thu tang vật</w:t>
            </w:r>
          </w:p>
        </w:tc>
        <w:tc>
          <w:tcPr>
            <w:tcW w:w="7796" w:type="dxa"/>
          </w:tcPr>
          <w:p w14:paraId="0B1070D4" w14:textId="7B4AD009" w:rsidR="004A06FC" w:rsidRPr="00143D0F" w:rsidRDefault="004A06FC" w:rsidP="00546BB9">
            <w:pPr>
              <w:spacing w:before="40" w:after="40"/>
              <w:ind w:firstLine="0"/>
              <w:rPr>
                <w:rFonts w:cs="Times New Roman"/>
                <w:bCs/>
                <w:spacing w:val="-8"/>
                <w:sz w:val="24"/>
                <w:szCs w:val="24"/>
                <w:lang w:val="vi-VN"/>
              </w:rPr>
            </w:pPr>
            <w:r w:rsidRPr="00143D0F">
              <w:rPr>
                <w:rFonts w:cs="Times New Roman"/>
                <w:sz w:val="24"/>
                <w:szCs w:val="24"/>
              </w:rPr>
              <w:t xml:space="preserve">Luật XLVPHC </w:t>
            </w:r>
            <w:r w:rsidR="00546BB9">
              <w:rPr>
                <w:rFonts w:cs="Times New Roman"/>
                <w:sz w:val="24"/>
                <w:szCs w:val="24"/>
              </w:rPr>
              <w:t>quy định</w:t>
            </w:r>
            <w:r w:rsidRPr="00143D0F">
              <w:rPr>
                <w:rFonts w:cs="Times New Roman"/>
                <w:sz w:val="24"/>
                <w:szCs w:val="24"/>
              </w:rPr>
              <w:t xml:space="preserve"> tịch thu tang vật được áp dụng đối với </w:t>
            </w:r>
            <w:r w:rsidRPr="00143D0F">
              <w:rPr>
                <w:rFonts w:cs="Times New Roman"/>
                <w:b/>
                <w:sz w:val="24"/>
                <w:szCs w:val="24"/>
              </w:rPr>
              <w:t>vi phạm hành chính nghiêm trọng</w:t>
            </w:r>
            <w:r w:rsidRPr="00143D0F">
              <w:rPr>
                <w:rFonts w:cs="Times New Roman"/>
                <w:sz w:val="24"/>
                <w:szCs w:val="24"/>
              </w:rPr>
              <w:t xml:space="preserve"> do lỗi cố ý của cá nhân, tổ chức.  Chỉ áp dụng tịch thu phương tiện vi phạm để răn đe</w:t>
            </w:r>
          </w:p>
        </w:tc>
      </w:tr>
      <w:tr w:rsidR="004A06FC" w:rsidRPr="00143D0F" w14:paraId="3238E555" w14:textId="2948157C" w:rsidTr="004A06FC">
        <w:tc>
          <w:tcPr>
            <w:tcW w:w="597" w:type="dxa"/>
            <w:shd w:val="clear" w:color="auto" w:fill="FFFF00"/>
          </w:tcPr>
          <w:p w14:paraId="6F40E53F" w14:textId="2DD9B3F6" w:rsidR="004A06FC" w:rsidRPr="00143D0F" w:rsidRDefault="004A06FC" w:rsidP="002D0C39">
            <w:pPr>
              <w:spacing w:before="40" w:after="40"/>
              <w:jc w:val="center"/>
              <w:rPr>
                <w:rFonts w:cs="Times New Roman"/>
                <w:sz w:val="24"/>
                <w:szCs w:val="24"/>
              </w:rPr>
            </w:pPr>
            <w:r w:rsidRPr="00143D0F">
              <w:rPr>
                <w:rFonts w:cs="Times New Roman"/>
                <w:b/>
                <w:sz w:val="24"/>
                <w:szCs w:val="24"/>
              </w:rPr>
              <w:t>I</w:t>
            </w:r>
          </w:p>
        </w:tc>
        <w:tc>
          <w:tcPr>
            <w:tcW w:w="6208" w:type="dxa"/>
            <w:shd w:val="clear" w:color="auto" w:fill="FFFF00"/>
            <w:vAlign w:val="center"/>
          </w:tcPr>
          <w:p w14:paraId="64868396" w14:textId="40906330" w:rsidR="004A06FC" w:rsidRPr="00143D0F" w:rsidRDefault="004A06FC" w:rsidP="002D0C39">
            <w:pPr>
              <w:widowControl w:val="0"/>
              <w:autoSpaceDE w:val="0"/>
              <w:autoSpaceDN w:val="0"/>
              <w:adjustRightInd w:val="0"/>
              <w:spacing w:before="40" w:after="40"/>
              <w:ind w:firstLine="0"/>
              <w:rPr>
                <w:rFonts w:cs="Times New Roman"/>
                <w:sz w:val="24"/>
                <w:szCs w:val="24"/>
                <w:lang w:val="vi-VN"/>
              </w:rPr>
            </w:pPr>
            <w:r w:rsidRPr="00143D0F">
              <w:rPr>
                <w:rFonts w:cs="Times New Roman"/>
                <w:b/>
                <w:sz w:val="24"/>
                <w:szCs w:val="24"/>
                <w:lang w:val="vi-VN"/>
              </w:rPr>
              <w:t>Điều 20. Vi phạm các quy định về vệ sinh nơi công cộng; thu gom, vận chuyển, chôn, lấp, xử lý, thải rác thải sinh hoạt và chất thải rắn công nghiệp thông thường; vận chuyển nguyên liệu, vật liệu, hàng hóa gây ô nhiễm môi trường</w:t>
            </w:r>
          </w:p>
        </w:tc>
        <w:tc>
          <w:tcPr>
            <w:tcW w:w="7796" w:type="dxa"/>
            <w:shd w:val="clear" w:color="auto" w:fill="FFFF00"/>
          </w:tcPr>
          <w:p w14:paraId="177302A3" w14:textId="4F2CF6D6" w:rsidR="004A06FC" w:rsidRPr="00143D0F" w:rsidRDefault="004A06FC" w:rsidP="002D0C39">
            <w:pPr>
              <w:spacing w:before="40" w:after="40"/>
              <w:rPr>
                <w:rFonts w:cs="Times New Roman"/>
                <w:bCs/>
                <w:spacing w:val="-8"/>
                <w:sz w:val="24"/>
                <w:szCs w:val="24"/>
                <w:lang w:val="vi-VN"/>
              </w:rPr>
            </w:pPr>
          </w:p>
        </w:tc>
      </w:tr>
      <w:tr w:rsidR="004A06FC" w:rsidRPr="00143D0F" w14:paraId="2D00A09D" w14:textId="639F5E75" w:rsidTr="004A06FC">
        <w:tc>
          <w:tcPr>
            <w:tcW w:w="597" w:type="dxa"/>
          </w:tcPr>
          <w:p w14:paraId="5A9F8395" w14:textId="77777777" w:rsidR="004A06FC" w:rsidRPr="00143D0F" w:rsidRDefault="004A06FC" w:rsidP="002D0C39">
            <w:pPr>
              <w:spacing w:before="40" w:after="40"/>
              <w:jc w:val="center"/>
              <w:rPr>
                <w:rFonts w:cs="Times New Roman"/>
                <w:sz w:val="24"/>
                <w:szCs w:val="24"/>
              </w:rPr>
            </w:pPr>
          </w:p>
        </w:tc>
        <w:tc>
          <w:tcPr>
            <w:tcW w:w="6208" w:type="dxa"/>
            <w:vAlign w:val="center"/>
          </w:tcPr>
          <w:p w14:paraId="5848A801" w14:textId="3385031A" w:rsidR="004A06FC" w:rsidRPr="00143D0F" w:rsidRDefault="004A06FC" w:rsidP="002D0C39">
            <w:pPr>
              <w:widowControl w:val="0"/>
              <w:autoSpaceDE w:val="0"/>
              <w:autoSpaceDN w:val="0"/>
              <w:adjustRightInd w:val="0"/>
              <w:spacing w:before="40" w:after="40"/>
              <w:ind w:firstLine="0"/>
              <w:rPr>
                <w:rFonts w:cs="Times New Roman"/>
                <w:sz w:val="24"/>
                <w:szCs w:val="24"/>
                <w:lang w:val="vi-VN"/>
              </w:rPr>
            </w:pPr>
            <w:r w:rsidRPr="00143D0F">
              <w:rPr>
                <w:rFonts w:cs="Times New Roman"/>
                <w:sz w:val="24"/>
                <w:szCs w:val="24"/>
              </w:rPr>
              <w:t xml:space="preserve">1. </w:t>
            </w:r>
            <w:r w:rsidRPr="00143D0F">
              <w:rPr>
                <w:rFonts w:cs="Times New Roman"/>
                <w:sz w:val="24"/>
                <w:szCs w:val="24"/>
                <w:lang w:val="vi-VN"/>
              </w:rPr>
              <w:t xml:space="preserve">Hành vi thu gom, thải rác thải sinh hoạt trái quy định về </w:t>
            </w:r>
            <w:r w:rsidRPr="00143D0F">
              <w:rPr>
                <w:rFonts w:cs="Times New Roman"/>
                <w:sz w:val="24"/>
                <w:szCs w:val="24"/>
                <w:lang w:val="vi-VN"/>
              </w:rPr>
              <w:lastRenderedPageBreak/>
              <w:t>bảo vệ môi trường bị xử phạt như sau:</w:t>
            </w:r>
          </w:p>
        </w:tc>
        <w:tc>
          <w:tcPr>
            <w:tcW w:w="7796" w:type="dxa"/>
          </w:tcPr>
          <w:p w14:paraId="76621D08" w14:textId="0EF08063" w:rsidR="004A06FC" w:rsidRPr="00143D0F" w:rsidRDefault="004A06FC" w:rsidP="002D0C39">
            <w:pPr>
              <w:spacing w:before="40" w:after="40"/>
              <w:rPr>
                <w:rFonts w:cs="Times New Roman"/>
                <w:bCs/>
                <w:spacing w:val="-8"/>
                <w:sz w:val="24"/>
                <w:szCs w:val="24"/>
                <w:lang w:val="vi-VN"/>
              </w:rPr>
            </w:pPr>
          </w:p>
        </w:tc>
      </w:tr>
      <w:tr w:rsidR="004A06FC" w:rsidRPr="00143D0F" w14:paraId="1544ABE0" w14:textId="76278E1C" w:rsidTr="004A06FC">
        <w:tc>
          <w:tcPr>
            <w:tcW w:w="597" w:type="dxa"/>
          </w:tcPr>
          <w:p w14:paraId="3D9CC043" w14:textId="77777777" w:rsidR="004A06FC" w:rsidRPr="00143D0F" w:rsidRDefault="004A06FC" w:rsidP="002D0C39">
            <w:pPr>
              <w:spacing w:before="40" w:after="40"/>
              <w:jc w:val="center"/>
              <w:rPr>
                <w:rFonts w:cs="Times New Roman"/>
                <w:sz w:val="24"/>
                <w:szCs w:val="24"/>
              </w:rPr>
            </w:pPr>
          </w:p>
        </w:tc>
        <w:tc>
          <w:tcPr>
            <w:tcW w:w="6208" w:type="dxa"/>
            <w:vAlign w:val="center"/>
          </w:tcPr>
          <w:p w14:paraId="7C98E0D6" w14:textId="77777777" w:rsidR="00CD0282" w:rsidRDefault="00CD0282" w:rsidP="002D0C39">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w:t>
            </w:r>
            <w:r w:rsidR="004A06FC" w:rsidRPr="00143D0F">
              <w:rPr>
                <w:rFonts w:cs="Times New Roman"/>
                <w:sz w:val="24"/>
                <w:szCs w:val="24"/>
                <w:lang w:val="vi-VN"/>
              </w:rPr>
              <w:t>a</w:t>
            </w:r>
            <w:r>
              <w:rPr>
                <w:rFonts w:cs="Times New Roman"/>
                <w:sz w:val="24"/>
                <w:szCs w:val="24"/>
              </w:rPr>
              <w:t xml:space="preserve"> khoản 1:</w:t>
            </w:r>
          </w:p>
          <w:p w14:paraId="339358ED" w14:textId="374286A3" w:rsidR="004A06FC" w:rsidRPr="00143D0F" w:rsidRDefault="00CD0282" w:rsidP="00CD0282">
            <w:pPr>
              <w:widowControl w:val="0"/>
              <w:autoSpaceDE w:val="0"/>
              <w:autoSpaceDN w:val="0"/>
              <w:adjustRightInd w:val="0"/>
              <w:spacing w:before="40" w:after="40"/>
              <w:ind w:firstLine="0"/>
              <w:rPr>
                <w:rFonts w:cs="Times New Roman"/>
                <w:sz w:val="24"/>
                <w:szCs w:val="24"/>
                <w:lang w:val="vi-VN"/>
              </w:rPr>
            </w:pPr>
            <w:r>
              <w:rPr>
                <w:rFonts w:cs="Times New Roman"/>
                <w:sz w:val="24"/>
                <w:szCs w:val="24"/>
              </w:rPr>
              <w:t>Giảm mức tiền phạt từ 500.000 -1.000.000 về mức p</w:t>
            </w:r>
            <w:r w:rsidR="004A06FC" w:rsidRPr="00143D0F">
              <w:rPr>
                <w:rFonts w:cs="Times New Roman"/>
                <w:sz w:val="24"/>
                <w:szCs w:val="24"/>
                <w:lang w:val="vi-VN"/>
              </w:rPr>
              <w:t xml:space="preserve">hạt tiền từ </w:t>
            </w:r>
            <w:r w:rsidR="004A06FC" w:rsidRPr="00143D0F">
              <w:rPr>
                <w:rFonts w:cs="Times New Roman"/>
                <w:sz w:val="24"/>
                <w:szCs w:val="24"/>
              </w:rPr>
              <w:t>10</w:t>
            </w:r>
            <w:r w:rsidR="004A06FC" w:rsidRPr="00143D0F">
              <w:rPr>
                <w:rFonts w:cs="Times New Roman"/>
                <w:sz w:val="24"/>
                <w:szCs w:val="24"/>
                <w:lang w:val="vi-VN"/>
              </w:rPr>
              <w:t xml:space="preserve">0.000 đồng đến </w:t>
            </w:r>
            <w:r w:rsidR="004A06FC" w:rsidRPr="00143D0F">
              <w:rPr>
                <w:rFonts w:cs="Times New Roman"/>
                <w:sz w:val="24"/>
                <w:szCs w:val="24"/>
              </w:rPr>
              <w:t>15</w:t>
            </w:r>
            <w:r w:rsidR="004A06FC" w:rsidRPr="00143D0F">
              <w:rPr>
                <w:rFonts w:cs="Times New Roman"/>
                <w:sz w:val="24"/>
                <w:szCs w:val="24"/>
                <w:lang w:val="vi-VN"/>
              </w:rPr>
              <w:t>0.000 đồng đối với hành vi vứt, thải, bỏ đầu, m</w:t>
            </w:r>
            <w:r w:rsidR="004A06FC" w:rsidRPr="00143D0F">
              <w:rPr>
                <w:rFonts w:cs="Times New Roman"/>
                <w:sz w:val="24"/>
                <w:szCs w:val="24"/>
              </w:rPr>
              <w:t>ẩ</w:t>
            </w:r>
            <w:r w:rsidR="004A06FC" w:rsidRPr="00143D0F">
              <w:rPr>
                <w:rFonts w:cs="Times New Roman"/>
                <w:sz w:val="24"/>
                <w:szCs w:val="24"/>
                <w:lang w:val="vi-VN"/>
              </w:rPr>
              <w:t xml:space="preserve">u và tàn thuốc lá không đúng nơi quy định tại khu chung cư, thương mại, dịch vụ hoặc nơi công cộng </w:t>
            </w:r>
          </w:p>
        </w:tc>
        <w:tc>
          <w:tcPr>
            <w:tcW w:w="7796" w:type="dxa"/>
            <w:vAlign w:val="center"/>
          </w:tcPr>
          <w:p w14:paraId="36C7423B" w14:textId="3F39BBFF" w:rsidR="004A06FC" w:rsidRPr="00143D0F" w:rsidRDefault="004A06FC" w:rsidP="00CD0282">
            <w:pPr>
              <w:spacing w:before="40" w:after="40"/>
              <w:ind w:firstLine="0"/>
              <w:rPr>
                <w:rFonts w:cs="Times New Roman"/>
                <w:bCs/>
                <w:spacing w:val="-8"/>
                <w:sz w:val="24"/>
                <w:szCs w:val="24"/>
                <w:lang w:val="vi-VN"/>
              </w:rPr>
            </w:pPr>
            <w:r w:rsidRPr="00143D0F">
              <w:rPr>
                <w:rFonts w:cs="Times New Roman"/>
                <w:sz w:val="24"/>
                <w:szCs w:val="24"/>
              </w:rPr>
              <w:t xml:space="preserve">Giảm mức phạt để tăng tính khả thi và phù hợp thẩm quyền phạt của chiến sỹ công an đang thi hành công vụ và áp dụng không lập biên bản và phạt tại chỗ theo Điều 56 Luật xử lý vi phạm hành chính </w:t>
            </w:r>
            <w:r w:rsidR="00CD0282">
              <w:rPr>
                <w:rFonts w:cs="Times New Roman"/>
                <w:sz w:val="24"/>
                <w:szCs w:val="24"/>
              </w:rPr>
              <w:t xml:space="preserve">(xử phạt hành chính không lập biên bản, mức phạt tiền từ cảnh cáo đến 500.000 đồng đối với tổ chức) </w:t>
            </w:r>
          </w:p>
        </w:tc>
      </w:tr>
      <w:tr w:rsidR="004A06FC" w:rsidRPr="00143D0F" w14:paraId="53EB7B1F" w14:textId="7330D109" w:rsidTr="004A06FC">
        <w:trPr>
          <w:trHeight w:val="1571"/>
        </w:trPr>
        <w:tc>
          <w:tcPr>
            <w:tcW w:w="597" w:type="dxa"/>
          </w:tcPr>
          <w:p w14:paraId="6E7C0422" w14:textId="0FF67924" w:rsidR="004A06FC" w:rsidRPr="00143D0F" w:rsidRDefault="004A06FC" w:rsidP="002D0C39">
            <w:pPr>
              <w:spacing w:before="40" w:after="40"/>
              <w:jc w:val="center"/>
              <w:rPr>
                <w:rFonts w:cs="Times New Roman"/>
                <w:sz w:val="24"/>
                <w:szCs w:val="24"/>
              </w:rPr>
            </w:pPr>
          </w:p>
        </w:tc>
        <w:tc>
          <w:tcPr>
            <w:tcW w:w="6208" w:type="dxa"/>
            <w:vAlign w:val="center"/>
          </w:tcPr>
          <w:p w14:paraId="5ADBCC91" w14:textId="77777777" w:rsidR="00CD0282" w:rsidRDefault="00CD0282" w:rsidP="002D0C39">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w:t>
            </w:r>
            <w:r w:rsidR="004A06FC" w:rsidRPr="00143D0F">
              <w:rPr>
                <w:rFonts w:cs="Times New Roman"/>
                <w:sz w:val="24"/>
                <w:szCs w:val="24"/>
                <w:lang w:val="vi-VN"/>
              </w:rPr>
              <w:t>b</w:t>
            </w:r>
            <w:r>
              <w:rPr>
                <w:rFonts w:cs="Times New Roman"/>
                <w:sz w:val="24"/>
                <w:szCs w:val="24"/>
              </w:rPr>
              <w:t xml:space="preserve"> khoản 1:</w:t>
            </w:r>
          </w:p>
          <w:p w14:paraId="6933855E" w14:textId="1A29DDA9" w:rsidR="004A06FC" w:rsidRPr="00143D0F" w:rsidRDefault="00CD0282" w:rsidP="00CD0282">
            <w:pPr>
              <w:widowControl w:val="0"/>
              <w:autoSpaceDE w:val="0"/>
              <w:autoSpaceDN w:val="0"/>
              <w:adjustRightInd w:val="0"/>
              <w:spacing w:before="40" w:after="40"/>
              <w:ind w:firstLine="0"/>
              <w:rPr>
                <w:rFonts w:cs="Times New Roman"/>
                <w:sz w:val="24"/>
                <w:szCs w:val="24"/>
                <w:lang w:val="vi-VN"/>
              </w:rPr>
            </w:pPr>
            <w:r>
              <w:rPr>
                <w:rFonts w:cs="Times New Roman"/>
                <w:sz w:val="24"/>
                <w:szCs w:val="24"/>
              </w:rPr>
              <w:t>Giảm mức tiền phạ</w:t>
            </w:r>
            <w:r w:rsidR="008C54BA">
              <w:rPr>
                <w:rFonts w:cs="Times New Roman"/>
                <w:sz w:val="24"/>
                <w:szCs w:val="24"/>
              </w:rPr>
              <w:t>t</w:t>
            </w:r>
            <w:r>
              <w:rPr>
                <w:rFonts w:cs="Times New Roman"/>
                <w:sz w:val="24"/>
                <w:szCs w:val="24"/>
              </w:rPr>
              <w:t xml:space="preserve"> từ 1.000.000 – 3.000.000 đòng về mức phạt</w:t>
            </w:r>
            <w:r w:rsidR="004A06FC" w:rsidRPr="00143D0F">
              <w:rPr>
                <w:rFonts w:cs="Times New Roman"/>
                <w:sz w:val="24"/>
                <w:szCs w:val="24"/>
                <w:lang w:val="vi-VN"/>
              </w:rPr>
              <w:t xml:space="preserve"> từ </w:t>
            </w:r>
            <w:r w:rsidR="004A06FC" w:rsidRPr="00143D0F">
              <w:rPr>
                <w:rFonts w:cs="Times New Roman"/>
                <w:sz w:val="24"/>
                <w:szCs w:val="24"/>
              </w:rPr>
              <w:t>15</w:t>
            </w:r>
            <w:r w:rsidR="004A06FC" w:rsidRPr="00143D0F">
              <w:rPr>
                <w:rFonts w:cs="Times New Roman"/>
                <w:sz w:val="24"/>
                <w:szCs w:val="24"/>
                <w:lang w:val="vi-VN"/>
              </w:rPr>
              <w:t xml:space="preserve">0.000 đồng đến </w:t>
            </w:r>
            <w:r w:rsidR="004A06FC" w:rsidRPr="00143D0F">
              <w:rPr>
                <w:rFonts w:cs="Times New Roman"/>
                <w:sz w:val="24"/>
                <w:szCs w:val="24"/>
              </w:rPr>
              <w:t>25</w:t>
            </w:r>
            <w:r w:rsidR="004A06FC" w:rsidRPr="00143D0F">
              <w:rPr>
                <w:rFonts w:cs="Times New Roman"/>
                <w:sz w:val="24"/>
                <w:szCs w:val="24"/>
                <w:lang w:val="vi-VN"/>
              </w:rPr>
              <w:t xml:space="preserve">0.000 đồng đối với hành vi vệ sinh cá nhân (tiểu tiện, đại tiện) không đúng nơi quy định tại khu chung cư, thương mại, dịch vụ hoặc nơi công cộng </w:t>
            </w:r>
          </w:p>
        </w:tc>
        <w:tc>
          <w:tcPr>
            <w:tcW w:w="7796" w:type="dxa"/>
            <w:vAlign w:val="center"/>
          </w:tcPr>
          <w:p w14:paraId="789053CB" w14:textId="1795CDFD" w:rsidR="004A06FC" w:rsidRPr="00143D0F" w:rsidRDefault="00CD0282" w:rsidP="002D0C39">
            <w:pPr>
              <w:spacing w:before="40" w:after="40"/>
              <w:ind w:firstLine="0"/>
              <w:rPr>
                <w:rFonts w:cs="Times New Roman"/>
                <w:bCs/>
                <w:spacing w:val="-8"/>
                <w:sz w:val="24"/>
                <w:szCs w:val="24"/>
                <w:lang w:val="vi-VN"/>
              </w:rPr>
            </w:pPr>
            <w:r w:rsidRPr="00143D0F">
              <w:rPr>
                <w:rFonts w:cs="Times New Roman"/>
                <w:sz w:val="24"/>
                <w:szCs w:val="24"/>
              </w:rPr>
              <w:t xml:space="preserve">Giảm mức phạt để tăng tính khả thi và phù hợp thẩm quyền phạt của chiến sỹ công an đang thi hành công vụ và áp dụng không lập biên bản và phạt tại chỗ theo Điều 56 Luật xử lý vi phạm hành chính </w:t>
            </w:r>
            <w:r>
              <w:rPr>
                <w:rFonts w:cs="Times New Roman"/>
                <w:sz w:val="24"/>
                <w:szCs w:val="24"/>
              </w:rPr>
              <w:t>(xử phạt hành chính không lập biên bản, mức phạt tiền từ cảnh cáo đến 500.000 đồng đối với tổ chức)</w:t>
            </w:r>
          </w:p>
        </w:tc>
      </w:tr>
      <w:tr w:rsidR="004A06FC" w:rsidRPr="00143D0F" w14:paraId="366B43F2" w14:textId="3177FC60" w:rsidTr="004A06FC">
        <w:tc>
          <w:tcPr>
            <w:tcW w:w="597" w:type="dxa"/>
          </w:tcPr>
          <w:p w14:paraId="3A212F17" w14:textId="3D43BDC7" w:rsidR="004A06FC" w:rsidRPr="00143D0F" w:rsidRDefault="004A06FC" w:rsidP="002D0C39">
            <w:pPr>
              <w:spacing w:before="40" w:after="40"/>
              <w:jc w:val="center"/>
              <w:rPr>
                <w:rFonts w:cs="Times New Roman"/>
                <w:sz w:val="24"/>
                <w:szCs w:val="24"/>
              </w:rPr>
            </w:pPr>
          </w:p>
        </w:tc>
        <w:tc>
          <w:tcPr>
            <w:tcW w:w="6208" w:type="dxa"/>
          </w:tcPr>
          <w:p w14:paraId="532959FC" w14:textId="746DFE39" w:rsidR="008C54BA" w:rsidRDefault="008C54BA"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c khoản 1:</w:t>
            </w:r>
            <w:r w:rsidR="00312AC2">
              <w:rPr>
                <w:rFonts w:cs="Times New Roman"/>
                <w:sz w:val="24"/>
                <w:szCs w:val="24"/>
              </w:rPr>
              <w:t xml:space="preserve"> </w:t>
            </w:r>
          </w:p>
          <w:p w14:paraId="10B82AF3" w14:textId="74BC7BF8" w:rsidR="004A06FC" w:rsidRPr="00143D0F" w:rsidRDefault="00312AC2" w:rsidP="00312AC2">
            <w:pPr>
              <w:widowControl w:val="0"/>
              <w:autoSpaceDE w:val="0"/>
              <w:autoSpaceDN w:val="0"/>
              <w:adjustRightInd w:val="0"/>
              <w:spacing w:before="40" w:after="40"/>
              <w:ind w:firstLine="0"/>
              <w:rPr>
                <w:rFonts w:cs="Times New Roman"/>
                <w:sz w:val="24"/>
                <w:szCs w:val="24"/>
                <w:lang w:val="vi-VN"/>
              </w:rPr>
            </w:pPr>
            <w:r>
              <w:rPr>
                <w:rFonts w:cs="Times New Roman"/>
                <w:sz w:val="24"/>
                <w:szCs w:val="24"/>
              </w:rPr>
              <w:t xml:space="preserve">Giảm mức phạt tiền từ 3.000.000 – 5.000.000 đồng về mức phạt </w:t>
            </w:r>
            <w:r w:rsidR="004A06FC" w:rsidRPr="00143D0F">
              <w:rPr>
                <w:rFonts w:cs="Times New Roman"/>
                <w:sz w:val="24"/>
                <w:szCs w:val="24"/>
              </w:rPr>
              <w:t>5</w:t>
            </w:r>
            <w:r w:rsidR="004A06FC" w:rsidRPr="00143D0F">
              <w:rPr>
                <w:rFonts w:cs="Times New Roman"/>
                <w:sz w:val="24"/>
                <w:szCs w:val="24"/>
                <w:lang w:val="vi-VN"/>
              </w:rPr>
              <w:t xml:space="preserve">00.000 đồng đến </w:t>
            </w:r>
            <w:r w:rsidR="004A06FC" w:rsidRPr="00143D0F">
              <w:rPr>
                <w:rFonts w:cs="Times New Roman"/>
                <w:sz w:val="24"/>
                <w:szCs w:val="24"/>
              </w:rPr>
              <w:t>1</w:t>
            </w:r>
            <w:r w:rsidR="004A06FC" w:rsidRPr="00143D0F">
              <w:rPr>
                <w:rFonts w:cs="Times New Roman"/>
                <w:sz w:val="24"/>
                <w:szCs w:val="24"/>
                <w:lang w:val="vi-VN"/>
              </w:rPr>
              <w:t>.</w:t>
            </w:r>
            <w:r w:rsidR="004A06FC" w:rsidRPr="00143D0F">
              <w:rPr>
                <w:rFonts w:cs="Times New Roman"/>
                <w:sz w:val="24"/>
                <w:szCs w:val="24"/>
              </w:rPr>
              <w:t>5</w:t>
            </w:r>
            <w:r w:rsidR="004A06FC" w:rsidRPr="00143D0F">
              <w:rPr>
                <w:rFonts w:cs="Times New Roman"/>
                <w:sz w:val="24"/>
                <w:szCs w:val="24"/>
                <w:lang w:val="vi-VN"/>
              </w:rPr>
              <w:t>00.000 đồng đối với hành vi vứt, thải, bỏ rác thải sinh hoạt</w:t>
            </w:r>
            <w:r>
              <w:rPr>
                <w:rFonts w:cs="Times New Roman"/>
                <w:sz w:val="24"/>
                <w:szCs w:val="24"/>
              </w:rPr>
              <w:t>, đổ nước thải</w:t>
            </w:r>
            <w:r w:rsidR="004A06FC" w:rsidRPr="00143D0F">
              <w:rPr>
                <w:rFonts w:cs="Times New Roman"/>
                <w:sz w:val="24"/>
                <w:szCs w:val="24"/>
                <w:lang w:val="vi-VN"/>
              </w:rPr>
              <w:t xml:space="preserve"> không đúng nơi quy định tại khu chung cư, thương mại, dịch vụ hoặc nơi công cộng, trừ vi phạm quy định tại </w:t>
            </w:r>
            <w:r w:rsidR="004A06FC" w:rsidRPr="00143D0F">
              <w:rPr>
                <w:rFonts w:cs="Times New Roman"/>
                <w:sz w:val="24"/>
                <w:szCs w:val="24"/>
              </w:rPr>
              <w:t>đ</w:t>
            </w:r>
            <w:r w:rsidR="004A06FC" w:rsidRPr="00143D0F">
              <w:rPr>
                <w:rFonts w:cs="Times New Roman"/>
                <w:sz w:val="24"/>
                <w:szCs w:val="24"/>
                <w:lang w:val="vi-VN"/>
              </w:rPr>
              <w:t xml:space="preserve">iểm d </w:t>
            </w:r>
            <w:r w:rsidR="004A06FC" w:rsidRPr="00143D0F">
              <w:rPr>
                <w:rFonts w:cs="Times New Roman"/>
                <w:sz w:val="24"/>
                <w:szCs w:val="24"/>
              </w:rPr>
              <w:t>k</w:t>
            </w:r>
            <w:r w:rsidR="004A06FC" w:rsidRPr="00143D0F">
              <w:rPr>
                <w:rFonts w:cs="Times New Roman"/>
                <w:sz w:val="24"/>
                <w:szCs w:val="24"/>
                <w:lang w:val="vi-VN"/>
              </w:rPr>
              <w:t>hoản này</w:t>
            </w:r>
            <w:r w:rsidR="004A06FC" w:rsidRPr="00143D0F">
              <w:rPr>
                <w:rFonts w:cs="Times New Roman"/>
                <w:sz w:val="24"/>
                <w:szCs w:val="24"/>
              </w:rPr>
              <w:t>;</w:t>
            </w:r>
          </w:p>
        </w:tc>
        <w:tc>
          <w:tcPr>
            <w:tcW w:w="7796" w:type="dxa"/>
            <w:vAlign w:val="center"/>
          </w:tcPr>
          <w:p w14:paraId="57C754D2" w14:textId="5C109097" w:rsidR="004A06FC" w:rsidRDefault="00312AC2" w:rsidP="002D0C39">
            <w:pPr>
              <w:spacing w:before="40" w:after="40"/>
              <w:ind w:firstLine="0"/>
              <w:rPr>
                <w:rFonts w:cs="Times New Roman"/>
                <w:sz w:val="24"/>
                <w:szCs w:val="24"/>
              </w:rPr>
            </w:pPr>
            <w:r>
              <w:rPr>
                <w:rFonts w:cs="Times New Roman"/>
                <w:sz w:val="24"/>
                <w:szCs w:val="24"/>
              </w:rPr>
              <w:t xml:space="preserve">- </w:t>
            </w:r>
            <w:r w:rsidR="004A06FC" w:rsidRPr="00143D0F">
              <w:rPr>
                <w:rFonts w:cs="Times New Roman"/>
                <w:sz w:val="24"/>
                <w:szCs w:val="24"/>
              </w:rPr>
              <w:t xml:space="preserve">Giảm mức phạt để tăng tính khả thi và phù hợp với thẩm quyền của </w:t>
            </w:r>
            <w:r w:rsidR="0064288C">
              <w:rPr>
                <w:rFonts w:cs="Times New Roman"/>
                <w:sz w:val="24"/>
                <w:szCs w:val="24"/>
              </w:rPr>
              <w:t>Trạm trưởng, Đội trưởng</w:t>
            </w:r>
            <w:r w:rsidR="004A06FC" w:rsidRPr="00143D0F">
              <w:rPr>
                <w:rFonts w:cs="Times New Roman"/>
                <w:sz w:val="24"/>
                <w:szCs w:val="24"/>
              </w:rPr>
              <w:t xml:space="preserve"> công an</w:t>
            </w:r>
            <w:r>
              <w:rPr>
                <w:rFonts w:cs="Times New Roman"/>
                <w:sz w:val="24"/>
                <w:szCs w:val="24"/>
              </w:rPr>
              <w:t xml:space="preserve"> (phạt tiền đến 1.500.000 đồng)</w:t>
            </w:r>
          </w:p>
          <w:p w14:paraId="04547077" w14:textId="7F5ADBAD" w:rsidR="00312AC2" w:rsidRPr="00143D0F" w:rsidRDefault="00312AC2" w:rsidP="002D0C39">
            <w:pPr>
              <w:spacing w:before="40" w:after="40"/>
              <w:ind w:firstLine="0"/>
              <w:rPr>
                <w:rFonts w:cs="Times New Roman"/>
                <w:bCs/>
                <w:spacing w:val="-8"/>
                <w:sz w:val="24"/>
                <w:szCs w:val="24"/>
                <w:lang w:val="vi-VN"/>
              </w:rPr>
            </w:pPr>
            <w:r>
              <w:rPr>
                <w:rFonts w:cs="Times New Roman"/>
                <w:sz w:val="24"/>
                <w:szCs w:val="24"/>
              </w:rPr>
              <w:t xml:space="preserve">- Bổ sung thêm hành vi đổ nước thải không đúng nơi quy định để xử phạt đối với tình trạng đổ nước thải </w:t>
            </w:r>
            <w:r w:rsidR="0064288C">
              <w:rPr>
                <w:rFonts w:cs="Times New Roman"/>
                <w:sz w:val="24"/>
                <w:szCs w:val="24"/>
              </w:rPr>
              <w:t xml:space="preserve">không đúng quy định </w:t>
            </w:r>
            <w:r>
              <w:rPr>
                <w:rFonts w:cs="Times New Roman"/>
                <w:sz w:val="24"/>
                <w:szCs w:val="24"/>
              </w:rPr>
              <w:t xml:space="preserve">của cá nhân kinh doanh </w:t>
            </w:r>
            <w:r w:rsidR="0064288C">
              <w:rPr>
                <w:rFonts w:cs="Times New Roman"/>
                <w:sz w:val="24"/>
                <w:szCs w:val="24"/>
              </w:rPr>
              <w:t>tại nơi công cộng.</w:t>
            </w:r>
          </w:p>
        </w:tc>
      </w:tr>
      <w:tr w:rsidR="004A06FC" w:rsidRPr="00143D0F" w14:paraId="31754C5E" w14:textId="6C225778" w:rsidTr="004A06FC">
        <w:tc>
          <w:tcPr>
            <w:tcW w:w="597" w:type="dxa"/>
          </w:tcPr>
          <w:p w14:paraId="68359489" w14:textId="18E2AA00" w:rsidR="004A06FC" w:rsidRPr="00143D0F" w:rsidRDefault="004A06FC" w:rsidP="002D0C39">
            <w:pPr>
              <w:spacing w:before="40" w:after="40"/>
              <w:jc w:val="center"/>
              <w:rPr>
                <w:rFonts w:cs="Times New Roman"/>
                <w:sz w:val="24"/>
                <w:szCs w:val="24"/>
              </w:rPr>
            </w:pPr>
          </w:p>
        </w:tc>
        <w:tc>
          <w:tcPr>
            <w:tcW w:w="6208" w:type="dxa"/>
            <w:vAlign w:val="center"/>
          </w:tcPr>
          <w:p w14:paraId="4C270C2D" w14:textId="77777777" w:rsidR="00312AC2" w:rsidRDefault="00312AC2"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d khoản 1:</w:t>
            </w:r>
          </w:p>
          <w:p w14:paraId="39EB01B8" w14:textId="6580B408" w:rsidR="004A06FC" w:rsidRPr="00143D0F" w:rsidRDefault="00312AC2" w:rsidP="006330D6">
            <w:pPr>
              <w:widowControl w:val="0"/>
              <w:autoSpaceDE w:val="0"/>
              <w:autoSpaceDN w:val="0"/>
              <w:adjustRightInd w:val="0"/>
              <w:spacing w:before="40" w:after="40"/>
              <w:ind w:firstLine="0"/>
              <w:rPr>
                <w:rFonts w:cs="Times New Roman"/>
                <w:sz w:val="24"/>
                <w:szCs w:val="24"/>
                <w:lang w:val="vi-VN"/>
              </w:rPr>
            </w:pPr>
            <w:r>
              <w:rPr>
                <w:rFonts w:cs="Times New Roman"/>
                <w:sz w:val="24"/>
                <w:szCs w:val="24"/>
              </w:rPr>
              <w:t xml:space="preserve">Giảm mức phạt tiền từ 5.000.000 đến 7.000.000 đồng về mức </w:t>
            </w:r>
            <w:r w:rsidRPr="006330D6">
              <w:rPr>
                <w:rFonts w:cs="Times New Roman"/>
                <w:sz w:val="24"/>
                <w:szCs w:val="24"/>
              </w:rPr>
              <w:t>phạt</w:t>
            </w:r>
            <w:r w:rsidR="004A06FC" w:rsidRPr="006330D6">
              <w:rPr>
                <w:rFonts w:cs="Times New Roman"/>
                <w:sz w:val="24"/>
                <w:szCs w:val="24"/>
                <w:lang w:val="vi-VN"/>
              </w:rPr>
              <w:t xml:space="preserve"> từ </w:t>
            </w:r>
            <w:r w:rsidR="004A06FC" w:rsidRPr="006330D6">
              <w:rPr>
                <w:rFonts w:cs="Times New Roman"/>
                <w:sz w:val="24"/>
                <w:szCs w:val="24"/>
              </w:rPr>
              <w:t>1</w:t>
            </w:r>
            <w:r w:rsidRPr="006330D6">
              <w:rPr>
                <w:rFonts w:cs="Times New Roman"/>
                <w:sz w:val="24"/>
                <w:szCs w:val="24"/>
              </w:rPr>
              <w:t>.</w:t>
            </w:r>
            <w:r w:rsidR="004A06FC" w:rsidRPr="006330D6">
              <w:rPr>
                <w:rFonts w:cs="Times New Roman"/>
                <w:sz w:val="24"/>
                <w:szCs w:val="24"/>
              </w:rPr>
              <w:t>5</w:t>
            </w:r>
            <w:r w:rsidR="004A06FC" w:rsidRPr="006330D6">
              <w:rPr>
                <w:rFonts w:cs="Times New Roman"/>
                <w:sz w:val="24"/>
                <w:szCs w:val="24"/>
                <w:lang w:val="vi-VN"/>
              </w:rPr>
              <w:t xml:space="preserve">00.000 đồng đến </w:t>
            </w:r>
            <w:r w:rsidR="004A06FC" w:rsidRPr="006330D6">
              <w:rPr>
                <w:rFonts w:cs="Times New Roman"/>
                <w:sz w:val="24"/>
                <w:szCs w:val="24"/>
              </w:rPr>
              <w:t>2</w:t>
            </w:r>
            <w:r w:rsidRPr="006330D6">
              <w:rPr>
                <w:rFonts w:cs="Times New Roman"/>
                <w:sz w:val="24"/>
                <w:szCs w:val="24"/>
              </w:rPr>
              <w:t>.</w:t>
            </w:r>
            <w:r w:rsidR="004A06FC" w:rsidRPr="006330D6">
              <w:rPr>
                <w:rFonts w:cs="Times New Roman"/>
                <w:sz w:val="24"/>
                <w:szCs w:val="24"/>
              </w:rPr>
              <w:t>5</w:t>
            </w:r>
            <w:r w:rsidR="004A06FC" w:rsidRPr="006330D6">
              <w:rPr>
                <w:rFonts w:cs="Times New Roman"/>
                <w:sz w:val="24"/>
                <w:szCs w:val="24"/>
                <w:lang w:val="vi-VN"/>
              </w:rPr>
              <w:t xml:space="preserve">00.000 đồng đối với hành vi </w:t>
            </w:r>
            <w:r w:rsidR="006330D6" w:rsidRPr="006330D6">
              <w:rPr>
                <w:sz w:val="24"/>
                <w:szCs w:val="24"/>
                <w:lang w:val="vi-VN"/>
              </w:rPr>
              <w:t>vứt, thải rác thải sinh hoạt</w:t>
            </w:r>
            <w:r w:rsidR="006330D6" w:rsidRPr="006330D6">
              <w:rPr>
                <w:sz w:val="24"/>
                <w:szCs w:val="24"/>
              </w:rPr>
              <w:t xml:space="preserve">, </w:t>
            </w:r>
            <w:r w:rsidR="006330D6" w:rsidRPr="006330D6">
              <w:rPr>
                <w:sz w:val="24"/>
                <w:szCs w:val="24"/>
                <w:lang w:val="vi-VN"/>
              </w:rPr>
              <w:t xml:space="preserve">trên vỉa hè, </w:t>
            </w:r>
            <w:r w:rsidR="006330D6" w:rsidRPr="006330D6">
              <w:rPr>
                <w:sz w:val="24"/>
                <w:szCs w:val="24"/>
              </w:rPr>
              <w:t xml:space="preserve">lòng </w:t>
            </w:r>
            <w:r w:rsidR="006330D6" w:rsidRPr="006330D6">
              <w:rPr>
                <w:sz w:val="24"/>
                <w:szCs w:val="24"/>
                <w:lang w:val="vi-VN"/>
              </w:rPr>
              <w:t>đường hoặc vào hệ thống thoát nước thải đô thị hoặc hệ thống thoát nước mặt</w:t>
            </w:r>
            <w:r w:rsidR="006330D6" w:rsidRPr="006330D6">
              <w:rPr>
                <w:sz w:val="24"/>
                <w:szCs w:val="24"/>
              </w:rPr>
              <w:t>; đổ nước thải không đúng quy định trên vỉa hè, lòng đường phố</w:t>
            </w:r>
          </w:p>
        </w:tc>
        <w:tc>
          <w:tcPr>
            <w:tcW w:w="7796" w:type="dxa"/>
            <w:vAlign w:val="center"/>
          </w:tcPr>
          <w:p w14:paraId="447DA5E4" w14:textId="77777777" w:rsidR="004A06FC" w:rsidRDefault="0064288C" w:rsidP="002D0C39">
            <w:pPr>
              <w:spacing w:before="40" w:after="40"/>
              <w:ind w:firstLine="0"/>
              <w:rPr>
                <w:rFonts w:cs="Times New Roman"/>
                <w:sz w:val="24"/>
                <w:szCs w:val="24"/>
              </w:rPr>
            </w:pPr>
            <w:r>
              <w:rPr>
                <w:rFonts w:cs="Times New Roman"/>
                <w:sz w:val="24"/>
                <w:szCs w:val="24"/>
              </w:rPr>
              <w:t xml:space="preserve">- </w:t>
            </w:r>
            <w:r w:rsidR="004A06FC" w:rsidRPr="00143D0F">
              <w:rPr>
                <w:rFonts w:cs="Times New Roman"/>
                <w:sz w:val="24"/>
                <w:szCs w:val="24"/>
              </w:rPr>
              <w:t>Giảm mức phạt để tăng tính khả thi và phù hợp với thẩm quyền của Trưởng công an xã, Trưởng đồn công an</w:t>
            </w:r>
            <w:r w:rsidR="00AA2BD9">
              <w:rPr>
                <w:rFonts w:cs="Times New Roman"/>
                <w:sz w:val="24"/>
                <w:szCs w:val="24"/>
              </w:rPr>
              <w:t xml:space="preserve"> (phạt tiền đến 2.500.000 đồng)</w:t>
            </w:r>
          </w:p>
          <w:p w14:paraId="07ADCBEF" w14:textId="7E240929" w:rsidR="006330D6" w:rsidRPr="00143D0F" w:rsidRDefault="006330D6" w:rsidP="006330D6">
            <w:pPr>
              <w:spacing w:before="40" w:after="40"/>
              <w:ind w:firstLine="0"/>
              <w:rPr>
                <w:rFonts w:cs="Times New Roman"/>
                <w:bCs/>
                <w:spacing w:val="-8"/>
                <w:sz w:val="24"/>
                <w:szCs w:val="24"/>
                <w:lang w:val="vi-VN"/>
              </w:rPr>
            </w:pPr>
            <w:r>
              <w:rPr>
                <w:rFonts w:cs="Times New Roman"/>
                <w:sz w:val="24"/>
                <w:szCs w:val="24"/>
              </w:rPr>
              <w:t xml:space="preserve">- Bổ sung thêm hành vi </w:t>
            </w:r>
            <w:r w:rsidRPr="006330D6">
              <w:rPr>
                <w:sz w:val="24"/>
                <w:szCs w:val="24"/>
              </w:rPr>
              <w:t>đổ nước thải không đúng quy định trên vỉa hè, lòng đường phố</w:t>
            </w:r>
            <w:r>
              <w:rPr>
                <w:sz w:val="24"/>
                <w:szCs w:val="24"/>
              </w:rPr>
              <w:t xml:space="preserve"> </w:t>
            </w:r>
          </w:p>
        </w:tc>
      </w:tr>
      <w:tr w:rsidR="004A06FC" w:rsidRPr="00143D0F" w14:paraId="3889F5CA" w14:textId="62D3B6DC" w:rsidTr="004A06FC">
        <w:tc>
          <w:tcPr>
            <w:tcW w:w="597" w:type="dxa"/>
          </w:tcPr>
          <w:p w14:paraId="2189AFDF" w14:textId="6E99AC56" w:rsidR="004A06FC" w:rsidRPr="00143D0F" w:rsidRDefault="004A06FC" w:rsidP="002D0C39">
            <w:pPr>
              <w:spacing w:before="40" w:after="40"/>
              <w:jc w:val="center"/>
              <w:rPr>
                <w:rFonts w:cs="Times New Roman"/>
                <w:sz w:val="24"/>
                <w:szCs w:val="24"/>
              </w:rPr>
            </w:pPr>
          </w:p>
        </w:tc>
        <w:tc>
          <w:tcPr>
            <w:tcW w:w="6208" w:type="dxa"/>
            <w:vAlign w:val="center"/>
          </w:tcPr>
          <w:p w14:paraId="47805CC2" w14:textId="77777777" w:rsidR="006330D6" w:rsidRDefault="006330D6" w:rsidP="002D0C39">
            <w:pPr>
              <w:widowControl w:val="0"/>
              <w:autoSpaceDE w:val="0"/>
              <w:autoSpaceDN w:val="0"/>
              <w:adjustRightInd w:val="0"/>
              <w:spacing w:before="40" w:after="40"/>
              <w:ind w:firstLine="0"/>
              <w:rPr>
                <w:rFonts w:cs="Times New Roman"/>
                <w:sz w:val="24"/>
                <w:szCs w:val="24"/>
              </w:rPr>
            </w:pPr>
            <w:r>
              <w:rPr>
                <w:rFonts w:cs="Times New Roman"/>
                <w:sz w:val="24"/>
                <w:szCs w:val="24"/>
              </w:rPr>
              <w:t>Bổ sung khoản a1 trước điểm a khoản 6:</w:t>
            </w:r>
          </w:p>
          <w:p w14:paraId="603A333A" w14:textId="037B9210" w:rsidR="004A06FC" w:rsidRPr="006330D6" w:rsidRDefault="006330D6" w:rsidP="002D0C39">
            <w:pPr>
              <w:widowControl w:val="0"/>
              <w:autoSpaceDE w:val="0"/>
              <w:autoSpaceDN w:val="0"/>
              <w:adjustRightInd w:val="0"/>
              <w:spacing w:before="40" w:after="40"/>
              <w:ind w:firstLine="0"/>
              <w:rPr>
                <w:rFonts w:cs="Times New Roman"/>
                <w:sz w:val="24"/>
                <w:szCs w:val="24"/>
                <w:lang w:val="vi-VN"/>
              </w:rPr>
            </w:pPr>
            <w:r w:rsidRPr="006330D6">
              <w:rPr>
                <w:sz w:val="24"/>
                <w:szCs w:val="24"/>
                <w:lang w:val="vi-VN"/>
              </w:rPr>
              <w:t xml:space="preserve">Phạt tiền từ </w:t>
            </w:r>
            <w:r w:rsidRPr="006330D6">
              <w:rPr>
                <w:sz w:val="24"/>
                <w:szCs w:val="24"/>
              </w:rPr>
              <w:t>3</w:t>
            </w:r>
            <w:r w:rsidRPr="006330D6">
              <w:rPr>
                <w:sz w:val="24"/>
                <w:szCs w:val="24"/>
                <w:lang w:val="vi-VN"/>
              </w:rPr>
              <w:t xml:space="preserve">.000.000 đồng đến </w:t>
            </w:r>
            <w:r w:rsidRPr="006330D6">
              <w:rPr>
                <w:sz w:val="24"/>
                <w:szCs w:val="24"/>
              </w:rPr>
              <w:t>5</w:t>
            </w:r>
            <w:r w:rsidRPr="006330D6">
              <w:rPr>
                <w:sz w:val="24"/>
                <w:szCs w:val="24"/>
                <w:lang w:val="vi-VN"/>
              </w:rPr>
              <w:t xml:space="preserve">.000.000 đồng đối với hành vi </w:t>
            </w:r>
            <w:r w:rsidRPr="006330D6">
              <w:rPr>
                <w:sz w:val="24"/>
                <w:szCs w:val="24"/>
              </w:rPr>
              <w:t xml:space="preserve">không có biên bản bàn giao rác thải sinh hoạt, chất </w:t>
            </w:r>
            <w:r w:rsidRPr="006330D6">
              <w:rPr>
                <w:sz w:val="24"/>
                <w:szCs w:val="24"/>
                <w:lang w:val="vi-VN"/>
              </w:rPr>
              <w:t xml:space="preserve">thải rắn </w:t>
            </w:r>
            <w:r w:rsidRPr="006330D6">
              <w:rPr>
                <w:sz w:val="24"/>
                <w:szCs w:val="24"/>
              </w:rPr>
              <w:t xml:space="preserve">công nghiệp </w:t>
            </w:r>
            <w:r w:rsidRPr="006330D6">
              <w:rPr>
                <w:sz w:val="24"/>
                <w:szCs w:val="24"/>
                <w:lang w:val="vi-VN"/>
              </w:rPr>
              <w:t>thông thường</w:t>
            </w:r>
            <w:r w:rsidRPr="006330D6">
              <w:rPr>
                <w:sz w:val="24"/>
                <w:szCs w:val="24"/>
              </w:rPr>
              <w:t xml:space="preserve"> theo quy định</w:t>
            </w:r>
          </w:p>
        </w:tc>
        <w:tc>
          <w:tcPr>
            <w:tcW w:w="7796" w:type="dxa"/>
          </w:tcPr>
          <w:p w14:paraId="33CC1D39" w14:textId="6A4AA42B" w:rsidR="004A06FC" w:rsidRPr="00143D0F" w:rsidRDefault="006330D6" w:rsidP="002D0C39">
            <w:pPr>
              <w:spacing w:before="40" w:after="40"/>
              <w:ind w:firstLine="0"/>
              <w:rPr>
                <w:rFonts w:cs="Times New Roman"/>
                <w:bCs/>
                <w:spacing w:val="-8"/>
                <w:sz w:val="24"/>
                <w:szCs w:val="24"/>
                <w:lang w:val="vi-VN"/>
              </w:rPr>
            </w:pPr>
            <w:r w:rsidRPr="00143D0F">
              <w:rPr>
                <w:rFonts w:cs="Times New Roman"/>
                <w:sz w:val="24"/>
                <w:szCs w:val="24"/>
              </w:rPr>
              <w:t>Bổ sung theo quy định tại Điều 30 sửa đổi, bổ sung của Nghị định số 40/2019/NĐ-CP.</w:t>
            </w:r>
          </w:p>
        </w:tc>
      </w:tr>
      <w:tr w:rsidR="004A06FC" w:rsidRPr="00143D0F" w14:paraId="141E58AF" w14:textId="77777777" w:rsidTr="004A06FC">
        <w:tc>
          <w:tcPr>
            <w:tcW w:w="597" w:type="dxa"/>
          </w:tcPr>
          <w:p w14:paraId="37DABD53" w14:textId="77777777" w:rsidR="004A06FC" w:rsidRPr="00143D0F" w:rsidRDefault="004A06FC" w:rsidP="002D0C39">
            <w:pPr>
              <w:spacing w:before="40" w:after="40"/>
              <w:jc w:val="center"/>
              <w:rPr>
                <w:rFonts w:cs="Times New Roman"/>
                <w:sz w:val="24"/>
                <w:szCs w:val="24"/>
              </w:rPr>
            </w:pPr>
          </w:p>
        </w:tc>
        <w:tc>
          <w:tcPr>
            <w:tcW w:w="6208" w:type="dxa"/>
            <w:vAlign w:val="center"/>
          </w:tcPr>
          <w:p w14:paraId="2950C94F" w14:textId="0A808E70" w:rsidR="006330D6" w:rsidRDefault="006330D6" w:rsidP="002D0C39">
            <w:pPr>
              <w:widowControl w:val="0"/>
              <w:spacing w:before="40" w:after="40"/>
              <w:ind w:firstLine="0"/>
              <w:rPr>
                <w:rFonts w:cs="Times New Roman"/>
                <w:sz w:val="24"/>
                <w:szCs w:val="24"/>
              </w:rPr>
            </w:pPr>
            <w:r>
              <w:rPr>
                <w:rFonts w:cs="Times New Roman"/>
                <w:sz w:val="24"/>
                <w:szCs w:val="24"/>
              </w:rPr>
              <w:t xml:space="preserve">Sửa đổi điểm </w:t>
            </w:r>
            <w:r>
              <w:rPr>
                <w:rFonts w:cs="Times New Roman"/>
                <w:sz w:val="24"/>
                <w:szCs w:val="24"/>
                <w:lang w:val="vi-VN"/>
              </w:rPr>
              <w:t>c</w:t>
            </w:r>
            <w:r w:rsidR="00D93597">
              <w:rPr>
                <w:rFonts w:cs="Times New Roman"/>
                <w:sz w:val="24"/>
                <w:szCs w:val="24"/>
              </w:rPr>
              <w:t>, d, đ</w:t>
            </w:r>
            <w:r>
              <w:rPr>
                <w:rFonts w:cs="Times New Roman"/>
                <w:sz w:val="24"/>
                <w:szCs w:val="24"/>
              </w:rPr>
              <w:t xml:space="preserve"> khoản 7:</w:t>
            </w:r>
          </w:p>
          <w:p w14:paraId="0CBCABC3" w14:textId="379E5A4A" w:rsidR="004A06FC" w:rsidRPr="009003E9" w:rsidRDefault="00D93597" w:rsidP="009003E9">
            <w:pPr>
              <w:widowControl w:val="0"/>
              <w:spacing w:before="40" w:after="40"/>
              <w:ind w:firstLine="0"/>
              <w:rPr>
                <w:rFonts w:cs="Times New Roman"/>
                <w:sz w:val="24"/>
                <w:szCs w:val="24"/>
              </w:rPr>
            </w:pPr>
            <w:r w:rsidRPr="00143D0F">
              <w:rPr>
                <w:rFonts w:cs="Times New Roman"/>
                <w:sz w:val="24"/>
                <w:szCs w:val="24"/>
              </w:rPr>
              <w:lastRenderedPageBreak/>
              <w:t xml:space="preserve">Bỏ </w:t>
            </w:r>
            <w:r>
              <w:rPr>
                <w:rFonts w:cs="Times New Roman"/>
                <w:sz w:val="24"/>
                <w:szCs w:val="24"/>
              </w:rPr>
              <w:t xml:space="preserve">nội dung </w:t>
            </w:r>
            <w:r w:rsidRPr="00143D0F">
              <w:rPr>
                <w:rFonts w:cs="Times New Roman"/>
                <w:sz w:val="24"/>
                <w:szCs w:val="24"/>
              </w:rPr>
              <w:t>Giấy xác nhận bảo đảm yêu cầu bảo vệ môi trường</w:t>
            </w:r>
          </w:p>
        </w:tc>
        <w:tc>
          <w:tcPr>
            <w:tcW w:w="7796" w:type="dxa"/>
          </w:tcPr>
          <w:p w14:paraId="3D161B33" w14:textId="506040EC" w:rsidR="004A06FC" w:rsidRPr="00143D0F" w:rsidRDefault="004A06FC" w:rsidP="002D0C39">
            <w:pPr>
              <w:spacing w:before="40" w:after="40"/>
              <w:ind w:firstLine="0"/>
              <w:rPr>
                <w:rFonts w:cs="Times New Roman"/>
                <w:sz w:val="24"/>
                <w:szCs w:val="24"/>
              </w:rPr>
            </w:pPr>
            <w:r w:rsidRPr="00143D0F">
              <w:rPr>
                <w:rFonts w:cs="Times New Roman"/>
                <w:sz w:val="24"/>
                <w:szCs w:val="24"/>
              </w:rPr>
              <w:lastRenderedPageBreak/>
              <w:t xml:space="preserve">Bỏ Giấy xác nhận bảo đảm yêu cầu bảo vệ môi trường do NĐ 38/2015/NĐ-CP </w:t>
            </w:r>
            <w:r w:rsidRPr="00143D0F">
              <w:rPr>
                <w:rFonts w:cs="Times New Roman"/>
                <w:sz w:val="24"/>
                <w:szCs w:val="24"/>
              </w:rPr>
              <w:lastRenderedPageBreak/>
              <w:t>quy định nhưng không có Thông tư hướng dẫn, Bộ chưa cấp và Nghị định 40/2019/NĐ-CP hiện không còn quy định.</w:t>
            </w:r>
          </w:p>
        </w:tc>
      </w:tr>
      <w:tr w:rsidR="004A06FC" w:rsidRPr="00143D0F" w14:paraId="7E9A3E9C" w14:textId="566489CF" w:rsidTr="004A06FC">
        <w:tc>
          <w:tcPr>
            <w:tcW w:w="597" w:type="dxa"/>
          </w:tcPr>
          <w:p w14:paraId="4FB84771"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36B3E1BD" w14:textId="77777777" w:rsidR="004A06FC" w:rsidRDefault="00D93597" w:rsidP="00D93597">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c, d, g khoản 8:</w:t>
            </w:r>
          </w:p>
          <w:p w14:paraId="7EA8B98A" w14:textId="7181BE21" w:rsidR="00D93597" w:rsidRPr="00D93597" w:rsidRDefault="00D93597" w:rsidP="00D93597">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 xml:space="preserve">Bỏ </w:t>
            </w:r>
            <w:r>
              <w:rPr>
                <w:rFonts w:cs="Times New Roman"/>
                <w:sz w:val="24"/>
                <w:szCs w:val="24"/>
              </w:rPr>
              <w:t xml:space="preserve">nội dung </w:t>
            </w:r>
            <w:r w:rsidRPr="00143D0F">
              <w:rPr>
                <w:rFonts w:cs="Times New Roman"/>
                <w:sz w:val="24"/>
                <w:szCs w:val="24"/>
              </w:rPr>
              <w:t>Giấy xác nhận bảo đảm yêu cầu bảo vệ môi trường</w:t>
            </w:r>
          </w:p>
        </w:tc>
        <w:tc>
          <w:tcPr>
            <w:tcW w:w="7796" w:type="dxa"/>
          </w:tcPr>
          <w:p w14:paraId="29E2D88C" w14:textId="57184244" w:rsidR="004A06FC" w:rsidRPr="00143D0F" w:rsidRDefault="004A06FC" w:rsidP="002D0C39">
            <w:pPr>
              <w:spacing w:before="40" w:after="40"/>
              <w:ind w:firstLine="0"/>
              <w:rPr>
                <w:rFonts w:cs="Times New Roman"/>
                <w:sz w:val="24"/>
                <w:szCs w:val="24"/>
              </w:rPr>
            </w:pPr>
            <w:r w:rsidRPr="00143D0F">
              <w:rPr>
                <w:rFonts w:cs="Times New Roman"/>
                <w:sz w:val="24"/>
                <w:szCs w:val="24"/>
              </w:rPr>
              <w:t>Bỏ Giấy xác nhận bảo đảm yêu cầu bảo vệ môi trường do NĐ 38/2015/NĐ-CP quy định nhưng không có Thông tư hướng dẫn, Bộ chưa cấp và Nghị định 40/2019/NĐ-CP hiện không còn quy định.</w:t>
            </w:r>
          </w:p>
        </w:tc>
      </w:tr>
      <w:tr w:rsidR="00D93597" w:rsidRPr="00D93597" w14:paraId="63C180AD" w14:textId="77777777" w:rsidTr="004A06FC">
        <w:tc>
          <w:tcPr>
            <w:tcW w:w="597" w:type="dxa"/>
          </w:tcPr>
          <w:p w14:paraId="324F9490" w14:textId="77777777" w:rsidR="00D93597" w:rsidRPr="00D93597" w:rsidRDefault="00D93597" w:rsidP="002D0C39">
            <w:pPr>
              <w:spacing w:before="40" w:after="40"/>
              <w:jc w:val="center"/>
              <w:rPr>
                <w:rFonts w:cs="Times New Roman"/>
                <w:sz w:val="24"/>
                <w:szCs w:val="24"/>
              </w:rPr>
            </w:pPr>
          </w:p>
        </w:tc>
        <w:tc>
          <w:tcPr>
            <w:tcW w:w="6208" w:type="dxa"/>
            <w:vAlign w:val="center"/>
          </w:tcPr>
          <w:p w14:paraId="1172505B" w14:textId="77777777" w:rsidR="00D93597" w:rsidRPr="00D93597" w:rsidRDefault="00D93597" w:rsidP="00D93597">
            <w:pPr>
              <w:widowControl w:val="0"/>
              <w:autoSpaceDE w:val="0"/>
              <w:autoSpaceDN w:val="0"/>
              <w:adjustRightInd w:val="0"/>
              <w:spacing w:before="40" w:after="40"/>
              <w:ind w:firstLine="0"/>
              <w:rPr>
                <w:rFonts w:cs="Times New Roman"/>
                <w:sz w:val="24"/>
                <w:szCs w:val="24"/>
              </w:rPr>
            </w:pPr>
            <w:r w:rsidRPr="00D93597">
              <w:rPr>
                <w:rFonts w:cs="Times New Roman"/>
                <w:sz w:val="24"/>
                <w:szCs w:val="24"/>
              </w:rPr>
              <w:t>Bổ sung khoản 8a như sau:</w:t>
            </w:r>
          </w:p>
          <w:p w14:paraId="32032710" w14:textId="51208A63" w:rsidR="00D93597" w:rsidRPr="00D93597" w:rsidRDefault="00D93597" w:rsidP="00D93597">
            <w:pPr>
              <w:widowControl w:val="0"/>
              <w:autoSpaceDE w:val="0"/>
              <w:autoSpaceDN w:val="0"/>
              <w:adjustRightInd w:val="0"/>
              <w:spacing w:before="40" w:after="40"/>
              <w:ind w:firstLine="0"/>
              <w:rPr>
                <w:rFonts w:cs="Times New Roman"/>
                <w:sz w:val="24"/>
                <w:szCs w:val="24"/>
              </w:rPr>
            </w:pPr>
            <w:r w:rsidRPr="00D93597">
              <w:rPr>
                <w:sz w:val="24"/>
                <w:szCs w:val="24"/>
              </w:rPr>
              <w:t>“Đối với h</w:t>
            </w:r>
            <w:r w:rsidRPr="00D93597">
              <w:rPr>
                <w:sz w:val="24"/>
                <w:szCs w:val="24"/>
                <w:lang w:val="vi-VN"/>
              </w:rPr>
              <w:t xml:space="preserve">ành vi </w:t>
            </w:r>
            <w:r w:rsidRPr="00D93597">
              <w:rPr>
                <w:sz w:val="24"/>
                <w:szCs w:val="24"/>
              </w:rPr>
              <w:t xml:space="preserve">thu gom, vận chuyển, xử lý </w:t>
            </w:r>
            <w:r w:rsidRPr="00D93597">
              <w:rPr>
                <w:sz w:val="24"/>
                <w:szCs w:val="24"/>
                <w:lang w:val="vi-VN"/>
              </w:rPr>
              <w:t xml:space="preserve">bùn thải từ bể tự hoại, bùn thải từ hệ thống </w:t>
            </w:r>
            <w:r w:rsidRPr="00D93597">
              <w:rPr>
                <w:sz w:val="24"/>
                <w:szCs w:val="24"/>
                <w:shd w:val="solid" w:color="FFFFFF" w:fill="auto"/>
                <w:lang w:val="vi-VN"/>
              </w:rPr>
              <w:t>thoát</w:t>
            </w:r>
            <w:r w:rsidRPr="00D93597">
              <w:rPr>
                <w:sz w:val="24"/>
                <w:szCs w:val="24"/>
                <w:lang w:val="vi-VN"/>
              </w:rPr>
              <w:t xml:space="preserve"> nước đô thị</w:t>
            </w:r>
            <w:r w:rsidRPr="00D93597">
              <w:rPr>
                <w:sz w:val="24"/>
                <w:szCs w:val="24"/>
              </w:rPr>
              <w:t xml:space="preserve"> không đúng quy định về bảo vệ môi trường được áp dụng hình thức xử lý theo quy định của pháp luật về</w:t>
            </w:r>
            <w:r w:rsidRPr="00D93597">
              <w:rPr>
                <w:sz w:val="24"/>
                <w:szCs w:val="24"/>
                <w:lang w:val="vi-VN"/>
              </w:rPr>
              <w:t xml:space="preserve"> xử phạt vi phạm hành chính trong hoạt động đầu tư xây dựng</w:t>
            </w:r>
            <w:r w:rsidRPr="00D93597">
              <w:rPr>
                <w:sz w:val="24"/>
                <w:szCs w:val="24"/>
              </w:rPr>
              <w:t>.”</w:t>
            </w:r>
          </w:p>
        </w:tc>
        <w:tc>
          <w:tcPr>
            <w:tcW w:w="7796" w:type="dxa"/>
          </w:tcPr>
          <w:p w14:paraId="3DFE66FB" w14:textId="6869D027" w:rsidR="00D93597" w:rsidRPr="00D93597" w:rsidRDefault="00D93597" w:rsidP="00D93597">
            <w:pPr>
              <w:spacing w:before="40" w:after="40"/>
              <w:ind w:firstLine="0"/>
              <w:rPr>
                <w:rFonts w:cs="Times New Roman"/>
                <w:sz w:val="24"/>
                <w:szCs w:val="24"/>
              </w:rPr>
            </w:pPr>
            <w:r>
              <w:rPr>
                <w:rFonts w:cs="Times New Roman"/>
                <w:sz w:val="24"/>
                <w:szCs w:val="24"/>
              </w:rPr>
              <w:t>Bổ sung do Nghị định 155 chưa quy định, đồng thời địa phương đề nghị bổ sung</w:t>
            </w:r>
          </w:p>
        </w:tc>
      </w:tr>
      <w:tr w:rsidR="004A06FC" w:rsidRPr="00143D0F" w14:paraId="7412103B" w14:textId="47F53428" w:rsidTr="004A06FC">
        <w:tc>
          <w:tcPr>
            <w:tcW w:w="597" w:type="dxa"/>
          </w:tcPr>
          <w:p w14:paraId="24DE6EC1" w14:textId="69816EED" w:rsidR="004A06FC" w:rsidRPr="00143D0F" w:rsidRDefault="004A06FC" w:rsidP="002D0C39">
            <w:pPr>
              <w:spacing w:before="40" w:after="40"/>
              <w:ind w:firstLine="0"/>
              <w:jc w:val="center"/>
              <w:rPr>
                <w:rFonts w:cs="Times New Roman"/>
                <w:sz w:val="24"/>
                <w:szCs w:val="24"/>
              </w:rPr>
            </w:pPr>
          </w:p>
        </w:tc>
        <w:tc>
          <w:tcPr>
            <w:tcW w:w="6208" w:type="dxa"/>
            <w:vAlign w:val="center"/>
          </w:tcPr>
          <w:p w14:paraId="664B8A45" w14:textId="510FF7C2" w:rsidR="004A06FC" w:rsidRPr="00143D0F" w:rsidRDefault="004A06FC"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lang w:val="vi-VN"/>
              </w:rPr>
              <w:t>9</w:t>
            </w:r>
            <w:r w:rsidRPr="00D93597">
              <w:rPr>
                <w:rFonts w:cs="Times New Roman"/>
                <w:sz w:val="24"/>
                <w:szCs w:val="24"/>
                <w:lang w:val="vi-VN"/>
              </w:rPr>
              <w:t xml:space="preserve">. </w:t>
            </w:r>
            <w:r w:rsidR="00D93597" w:rsidRPr="00D93597">
              <w:rPr>
                <w:sz w:val="24"/>
                <w:szCs w:val="24"/>
                <w:lang w:val="vi-VN"/>
              </w:rPr>
              <w:t>Hành vi chuyển giao, cho, bán chất thải rắn sinh hoạt,</w:t>
            </w:r>
            <w:r w:rsidR="00D93597" w:rsidRPr="00D93597">
              <w:rPr>
                <w:sz w:val="24"/>
                <w:szCs w:val="24"/>
              </w:rPr>
              <w:t xml:space="preserve"> </w:t>
            </w:r>
            <w:r w:rsidR="00D93597" w:rsidRPr="00D93597">
              <w:rPr>
                <w:sz w:val="24"/>
                <w:szCs w:val="24"/>
                <w:lang w:val="vi-VN"/>
              </w:rPr>
              <w:t>chất thải rắn công nghiệp thông thường</w:t>
            </w:r>
            <w:r w:rsidR="00D93597" w:rsidRPr="00D93597">
              <w:rPr>
                <w:sz w:val="24"/>
                <w:szCs w:val="24"/>
              </w:rPr>
              <w:t>, chất thải rắn thông thường đặc thù, sản phẩm thải lỏng không nguy hại</w:t>
            </w:r>
            <w:r w:rsidR="00D93597" w:rsidRPr="00D93597">
              <w:rPr>
                <w:sz w:val="24"/>
                <w:szCs w:val="24"/>
                <w:lang w:val="vi-VN"/>
              </w:rPr>
              <w:t xml:space="preserve"> cho đơn vị không có chức năng, năng lực xử lý theo quy định; chôn, lấp, đổ, thải</w:t>
            </w:r>
            <w:r w:rsidR="00D93597" w:rsidRPr="00D93597">
              <w:rPr>
                <w:sz w:val="24"/>
                <w:szCs w:val="24"/>
              </w:rPr>
              <w:t xml:space="preserve">, đốt </w:t>
            </w:r>
            <w:r w:rsidR="00D93597" w:rsidRPr="00D93597">
              <w:rPr>
                <w:sz w:val="24"/>
                <w:szCs w:val="24"/>
                <w:lang w:val="vi-VN"/>
              </w:rPr>
              <w:t>chất thải rắn sinh hoạt, chất thải rắn công nghiệp thông thường</w:t>
            </w:r>
            <w:r w:rsidR="00D93597" w:rsidRPr="00D93597">
              <w:rPr>
                <w:sz w:val="24"/>
                <w:szCs w:val="24"/>
              </w:rPr>
              <w:t xml:space="preserve">, chất thải rắn thông thường đặc thù, sản phẩm thải lỏng không nguy hại </w:t>
            </w:r>
            <w:r w:rsidR="00D93597" w:rsidRPr="00D93597">
              <w:rPr>
                <w:sz w:val="24"/>
                <w:szCs w:val="24"/>
                <w:lang w:val="vi-VN"/>
              </w:rPr>
              <w:t>trái quy định về bảo vệ môi trường, trừ các trường hợp hành vi tội phạm về môi trường; tiếp nhận chất thải rắn sinh hoạt, chất thải rắn công nghiệp thông thường</w:t>
            </w:r>
            <w:r w:rsidR="00D93597" w:rsidRPr="00D93597">
              <w:rPr>
                <w:sz w:val="24"/>
                <w:szCs w:val="24"/>
              </w:rPr>
              <w:t>, chất thải rắn thông thường đặc thù, sản phẩm thải lỏng không nguy hại</w:t>
            </w:r>
            <w:r w:rsidR="00D93597" w:rsidRPr="00D93597">
              <w:rPr>
                <w:sz w:val="24"/>
                <w:szCs w:val="24"/>
                <w:lang w:val="vi-VN"/>
              </w:rPr>
              <w:t xml:space="preserve"> nhưng không có biện pháp xử lý hoặc không chuyển giao cho đơn vị có chức năng xử lý theo quy định bị xử phạt như sau</w:t>
            </w:r>
          </w:p>
        </w:tc>
        <w:tc>
          <w:tcPr>
            <w:tcW w:w="7796" w:type="dxa"/>
          </w:tcPr>
          <w:p w14:paraId="7B046E8D" w14:textId="49AA9969" w:rsidR="004A06FC" w:rsidRPr="00143D0F" w:rsidRDefault="00D93597" w:rsidP="002D0C39">
            <w:pPr>
              <w:spacing w:before="40" w:after="40"/>
              <w:ind w:firstLine="0"/>
              <w:rPr>
                <w:rFonts w:cs="Times New Roman"/>
                <w:sz w:val="24"/>
                <w:szCs w:val="24"/>
              </w:rPr>
            </w:pPr>
            <w:r>
              <w:rPr>
                <w:rFonts w:cs="Times New Roman"/>
                <w:sz w:val="24"/>
                <w:szCs w:val="24"/>
              </w:rPr>
              <w:t xml:space="preserve">Sửa tên Khoản 9 bổ sung một số loại chất thải như: chất thải rắn thông thường đặc thù, sản phẩm thải lỏng không nguy hại trong các hành vi về chuyển giao, cho,m bán, chôn, lấp,đổ, thải, đốt </w:t>
            </w:r>
            <w:r w:rsidR="00400390">
              <w:rPr>
                <w:rFonts w:cs="Times New Roman"/>
                <w:sz w:val="24"/>
                <w:szCs w:val="24"/>
              </w:rPr>
              <w:t>chất thải</w:t>
            </w:r>
          </w:p>
        </w:tc>
      </w:tr>
      <w:tr w:rsidR="004A06FC" w:rsidRPr="00143D0F" w14:paraId="5E22A4E2" w14:textId="3A0CE8A9" w:rsidTr="004A06FC">
        <w:tc>
          <w:tcPr>
            <w:tcW w:w="597" w:type="dxa"/>
          </w:tcPr>
          <w:p w14:paraId="446C067E"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1A1BBC34" w14:textId="4CCBA274" w:rsidR="00400390" w:rsidRDefault="00400390" w:rsidP="002D0C39">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tất cả các điểm thuộc khoản 9: </w:t>
            </w:r>
          </w:p>
          <w:p w14:paraId="4EAD1DD0" w14:textId="77777777" w:rsidR="00400390" w:rsidRDefault="00400390" w:rsidP="002D0C39">
            <w:pPr>
              <w:widowControl w:val="0"/>
              <w:autoSpaceDE w:val="0"/>
              <w:autoSpaceDN w:val="0"/>
              <w:adjustRightInd w:val="0"/>
              <w:spacing w:before="40" w:after="40"/>
              <w:ind w:firstLine="0"/>
              <w:rPr>
                <w:rFonts w:cs="Times New Roman"/>
                <w:sz w:val="24"/>
                <w:szCs w:val="24"/>
              </w:rPr>
            </w:pPr>
            <w:r>
              <w:rPr>
                <w:rFonts w:cs="Times New Roman"/>
                <w:sz w:val="24"/>
                <w:szCs w:val="24"/>
              </w:rPr>
              <w:t>+ Giữ nguyên mức phạt;</w:t>
            </w:r>
          </w:p>
          <w:p w14:paraId="21695E27" w14:textId="039A2D61" w:rsidR="004A06FC" w:rsidRPr="00143D0F" w:rsidRDefault="00400390" w:rsidP="00400390">
            <w:pPr>
              <w:widowControl w:val="0"/>
              <w:autoSpaceDE w:val="0"/>
              <w:autoSpaceDN w:val="0"/>
              <w:adjustRightInd w:val="0"/>
              <w:spacing w:before="40" w:after="40"/>
              <w:ind w:firstLine="0"/>
              <w:rPr>
                <w:rFonts w:cs="Times New Roman"/>
                <w:sz w:val="24"/>
                <w:szCs w:val="24"/>
              </w:rPr>
            </w:pPr>
            <w:r>
              <w:rPr>
                <w:rFonts w:cs="Times New Roman"/>
                <w:sz w:val="24"/>
                <w:szCs w:val="24"/>
              </w:rPr>
              <w:t>+ Bổ sung thêm hành vi đốt, bổ sung các loại chất thải như</w:t>
            </w:r>
            <w:r w:rsidR="004A06FC" w:rsidRPr="00143D0F">
              <w:rPr>
                <w:rFonts w:cs="Times New Roman"/>
                <w:sz w:val="24"/>
                <w:szCs w:val="24"/>
                <w:lang w:val="vi-VN"/>
              </w:rPr>
              <w:t xml:space="preserve"> chất thải rắn thông thường</w:t>
            </w:r>
            <w:r>
              <w:rPr>
                <w:rFonts w:cs="Times New Roman"/>
                <w:sz w:val="24"/>
                <w:szCs w:val="24"/>
              </w:rPr>
              <w:t xml:space="preserve"> đặc thù, sản phẩm thải lỏng không nguy hại</w:t>
            </w:r>
          </w:p>
        </w:tc>
        <w:tc>
          <w:tcPr>
            <w:tcW w:w="7796" w:type="dxa"/>
          </w:tcPr>
          <w:p w14:paraId="624DCF9D" w14:textId="47C07FC1" w:rsidR="004A06FC" w:rsidRPr="00143D0F" w:rsidRDefault="00400390" w:rsidP="002D0C39">
            <w:pPr>
              <w:spacing w:before="40" w:after="40"/>
              <w:ind w:firstLine="0"/>
              <w:rPr>
                <w:rFonts w:cs="Times New Roman"/>
                <w:sz w:val="24"/>
                <w:szCs w:val="24"/>
              </w:rPr>
            </w:pPr>
            <w:r>
              <w:rPr>
                <w:rFonts w:cs="Times New Roman"/>
                <w:bCs/>
                <w:spacing w:val="-8"/>
                <w:sz w:val="24"/>
                <w:szCs w:val="24"/>
              </w:rPr>
              <w:t>Để phù hợp với tiêu đề Khoản 9 và bổ sung theo ý kiến của Bộ, ngành, địa phương về việc bổ sung các loại chất thải rắn thông thường như chất thải từ hoạt động xây dựng, y tế, nông nghiệp…</w:t>
            </w:r>
          </w:p>
        </w:tc>
      </w:tr>
      <w:tr w:rsidR="004A06FC" w:rsidRPr="00143D0F" w14:paraId="47765C4B" w14:textId="6409BBD0" w:rsidTr="004A06FC">
        <w:tc>
          <w:tcPr>
            <w:tcW w:w="597" w:type="dxa"/>
          </w:tcPr>
          <w:p w14:paraId="57F2F99F"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5970A3C6" w14:textId="239F6EB3" w:rsidR="004A06FC" w:rsidRDefault="00400390"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b khoản 12:</w:t>
            </w:r>
          </w:p>
          <w:p w14:paraId="21B928DC" w14:textId="4C493363" w:rsidR="00400390" w:rsidRPr="00143D0F" w:rsidRDefault="00400390" w:rsidP="002D0C39">
            <w:pPr>
              <w:widowControl w:val="0"/>
              <w:autoSpaceDE w:val="0"/>
              <w:autoSpaceDN w:val="0"/>
              <w:adjustRightInd w:val="0"/>
              <w:spacing w:before="40" w:after="40"/>
              <w:ind w:firstLine="0"/>
              <w:rPr>
                <w:rFonts w:cs="Times New Roman"/>
                <w:sz w:val="24"/>
                <w:szCs w:val="24"/>
              </w:rPr>
            </w:pPr>
            <w:r>
              <w:rPr>
                <w:rFonts w:cs="Times New Roman"/>
                <w:sz w:val="24"/>
                <w:szCs w:val="24"/>
              </w:rPr>
              <w:lastRenderedPageBreak/>
              <w:t>Bỏ nội dung tịch thu tang vật</w:t>
            </w:r>
          </w:p>
        </w:tc>
        <w:tc>
          <w:tcPr>
            <w:tcW w:w="7796" w:type="dxa"/>
          </w:tcPr>
          <w:p w14:paraId="5761368B" w14:textId="57CB0C30" w:rsidR="004A06FC" w:rsidRPr="00143D0F" w:rsidRDefault="00400390" w:rsidP="00400390">
            <w:pPr>
              <w:spacing w:before="40" w:after="40"/>
              <w:ind w:firstLine="0"/>
              <w:rPr>
                <w:rFonts w:cs="Times New Roman"/>
                <w:sz w:val="24"/>
                <w:szCs w:val="24"/>
              </w:rPr>
            </w:pPr>
            <w:r>
              <w:rPr>
                <w:rFonts w:cs="Times New Roman"/>
                <w:sz w:val="24"/>
                <w:szCs w:val="24"/>
              </w:rPr>
              <w:lastRenderedPageBreak/>
              <w:t xml:space="preserve">Do </w:t>
            </w:r>
            <w:r w:rsidR="004A06FC" w:rsidRPr="00143D0F">
              <w:rPr>
                <w:rFonts w:cs="Times New Roman"/>
                <w:sz w:val="24"/>
                <w:szCs w:val="24"/>
              </w:rPr>
              <w:t>Luật XLVPHC</w:t>
            </w:r>
            <w:r>
              <w:rPr>
                <w:rFonts w:cs="Times New Roman"/>
                <w:sz w:val="24"/>
                <w:szCs w:val="24"/>
              </w:rPr>
              <w:t xml:space="preserve"> quy định</w:t>
            </w:r>
            <w:r w:rsidR="004A06FC" w:rsidRPr="00143D0F">
              <w:rPr>
                <w:rFonts w:cs="Times New Roman"/>
                <w:sz w:val="24"/>
                <w:szCs w:val="24"/>
              </w:rPr>
              <w:t xml:space="preserve"> tịch thu tang vật được áp dụng đối với </w:t>
            </w:r>
            <w:r w:rsidR="004A06FC" w:rsidRPr="00143D0F">
              <w:rPr>
                <w:rFonts w:cs="Times New Roman"/>
                <w:b/>
                <w:sz w:val="24"/>
                <w:szCs w:val="24"/>
              </w:rPr>
              <w:t xml:space="preserve">vi phạm </w:t>
            </w:r>
            <w:r w:rsidR="004A06FC" w:rsidRPr="00143D0F">
              <w:rPr>
                <w:rFonts w:cs="Times New Roman"/>
                <w:b/>
                <w:sz w:val="24"/>
                <w:szCs w:val="24"/>
              </w:rPr>
              <w:lastRenderedPageBreak/>
              <w:t>hành chính nghiêm trọng</w:t>
            </w:r>
            <w:r w:rsidR="004A06FC" w:rsidRPr="00143D0F">
              <w:rPr>
                <w:rFonts w:cs="Times New Roman"/>
                <w:sz w:val="24"/>
                <w:szCs w:val="24"/>
              </w:rPr>
              <w:t xml:space="preserve"> do lỗi cố ý của cá nhân, tổ chức; chỉ tịch thu phương tiện để đảm bảo tính răn đe.</w:t>
            </w:r>
          </w:p>
        </w:tc>
      </w:tr>
      <w:tr w:rsidR="00400390" w:rsidRPr="00143D0F" w14:paraId="0FD94641" w14:textId="77777777" w:rsidTr="004A06FC">
        <w:tc>
          <w:tcPr>
            <w:tcW w:w="597" w:type="dxa"/>
          </w:tcPr>
          <w:p w14:paraId="15346938" w14:textId="77777777" w:rsidR="00400390" w:rsidRPr="00143D0F" w:rsidRDefault="00400390" w:rsidP="002D0C39">
            <w:pPr>
              <w:spacing w:before="40" w:after="40"/>
              <w:jc w:val="center"/>
              <w:rPr>
                <w:rFonts w:cs="Times New Roman"/>
                <w:sz w:val="24"/>
                <w:szCs w:val="24"/>
              </w:rPr>
            </w:pPr>
          </w:p>
        </w:tc>
        <w:tc>
          <w:tcPr>
            <w:tcW w:w="6208" w:type="dxa"/>
            <w:vAlign w:val="center"/>
          </w:tcPr>
          <w:p w14:paraId="1D68D74D" w14:textId="77777777" w:rsidR="00400390" w:rsidRDefault="00400390" w:rsidP="00400390">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a khoản 13:</w:t>
            </w:r>
          </w:p>
          <w:p w14:paraId="16B54CEF" w14:textId="3784339E" w:rsidR="00400390" w:rsidRDefault="0013697A" w:rsidP="00400390">
            <w:pPr>
              <w:widowControl w:val="0"/>
              <w:autoSpaceDE w:val="0"/>
              <w:autoSpaceDN w:val="0"/>
              <w:adjustRightInd w:val="0"/>
              <w:spacing w:before="40" w:after="40"/>
              <w:ind w:firstLine="0"/>
              <w:rPr>
                <w:rFonts w:cs="Times New Roman"/>
                <w:sz w:val="24"/>
                <w:szCs w:val="24"/>
              </w:rPr>
            </w:pPr>
            <w:r>
              <w:rPr>
                <w:szCs w:val="28"/>
              </w:rPr>
              <w:t>“</w:t>
            </w:r>
            <w:r w:rsidRPr="00CB5474">
              <w:rPr>
                <w:szCs w:val="28"/>
                <w:lang w:val="vi-VN"/>
              </w:rPr>
              <w:t>Buộc khôi phục lại tình trạng môi trường ban đầu</w:t>
            </w:r>
            <w:r w:rsidRPr="00CB5474">
              <w:rPr>
                <w:szCs w:val="28"/>
              </w:rPr>
              <w:t xml:space="preserve">, </w:t>
            </w:r>
            <w:r w:rsidRPr="00CB5474">
              <w:rPr>
                <w:szCs w:val="28"/>
                <w:lang w:val="vi-VN"/>
              </w:rPr>
              <w:t>chuyển giao</w:t>
            </w:r>
            <w:r w:rsidRPr="00CB5474">
              <w:rPr>
                <w:szCs w:val="28"/>
              </w:rPr>
              <w:t xml:space="preserve"> </w:t>
            </w:r>
            <w:r w:rsidRPr="00CB5474">
              <w:rPr>
                <w:szCs w:val="28"/>
                <w:lang w:val="vi-VN"/>
              </w:rPr>
              <w:t xml:space="preserve">chất thải cho đơn vị có chức năng xử lý do hành vi vi phạm quy định tại các </w:t>
            </w:r>
            <w:r w:rsidRPr="00CB5474">
              <w:rPr>
                <w:szCs w:val="28"/>
              </w:rPr>
              <w:t>k</w:t>
            </w:r>
            <w:r w:rsidRPr="00CB5474">
              <w:rPr>
                <w:szCs w:val="28"/>
                <w:lang w:val="vi-VN"/>
              </w:rPr>
              <w:t xml:space="preserve">hoản </w:t>
            </w:r>
            <w:r>
              <w:rPr>
                <w:szCs w:val="28"/>
              </w:rPr>
              <w:t>8</w:t>
            </w:r>
            <w:r w:rsidRPr="00CB5474">
              <w:rPr>
                <w:szCs w:val="28"/>
              </w:rPr>
              <w:t xml:space="preserve">a, </w:t>
            </w:r>
            <w:r w:rsidRPr="00CB5474">
              <w:rPr>
                <w:szCs w:val="28"/>
                <w:lang w:val="vi-VN"/>
              </w:rPr>
              <w:t>9, 10 và 11 Điều này gây ra</w:t>
            </w:r>
            <w:r w:rsidRPr="00CB5474">
              <w:rPr>
                <w:szCs w:val="28"/>
              </w:rPr>
              <w:t>.</w:t>
            </w:r>
            <w:r>
              <w:rPr>
                <w:szCs w:val="28"/>
              </w:rPr>
              <w:t>”</w:t>
            </w:r>
          </w:p>
        </w:tc>
        <w:tc>
          <w:tcPr>
            <w:tcW w:w="7796" w:type="dxa"/>
          </w:tcPr>
          <w:p w14:paraId="44551A28" w14:textId="1E656807" w:rsidR="00400390" w:rsidRDefault="0013697A" w:rsidP="0013697A">
            <w:pPr>
              <w:spacing w:before="40" w:after="40"/>
              <w:ind w:firstLine="0"/>
              <w:rPr>
                <w:rFonts w:cs="Times New Roman"/>
                <w:sz w:val="24"/>
                <w:szCs w:val="24"/>
              </w:rPr>
            </w:pPr>
            <w:r>
              <w:rPr>
                <w:rFonts w:cs="Times New Roman"/>
                <w:sz w:val="24"/>
                <w:szCs w:val="24"/>
              </w:rPr>
              <w:t>Bổ sung biện pháp khắc phục hậu quả này theo đề nghị của Bộ Tư pháp</w:t>
            </w:r>
          </w:p>
        </w:tc>
      </w:tr>
      <w:tr w:rsidR="004A06FC" w:rsidRPr="00143D0F" w14:paraId="6846DB5F" w14:textId="4198FA0D" w:rsidTr="004A06FC">
        <w:tc>
          <w:tcPr>
            <w:tcW w:w="597" w:type="dxa"/>
            <w:shd w:val="clear" w:color="auto" w:fill="FFFF00"/>
          </w:tcPr>
          <w:p w14:paraId="154B7984" w14:textId="5A18547A" w:rsidR="004A06FC" w:rsidRPr="00143D0F" w:rsidRDefault="004A06FC" w:rsidP="002D0C39">
            <w:pPr>
              <w:spacing w:before="40" w:after="40"/>
              <w:ind w:firstLine="0"/>
              <w:jc w:val="center"/>
              <w:rPr>
                <w:rFonts w:cs="Times New Roman"/>
                <w:sz w:val="24"/>
                <w:szCs w:val="24"/>
              </w:rPr>
            </w:pPr>
          </w:p>
        </w:tc>
        <w:tc>
          <w:tcPr>
            <w:tcW w:w="6208" w:type="dxa"/>
            <w:shd w:val="clear" w:color="auto" w:fill="FFFF00"/>
            <w:vAlign w:val="center"/>
          </w:tcPr>
          <w:p w14:paraId="0249C08A" w14:textId="1F8F29D0" w:rsidR="004A06FC" w:rsidRPr="00143D0F" w:rsidRDefault="004A06FC" w:rsidP="002D0C39">
            <w:pPr>
              <w:widowControl w:val="0"/>
              <w:autoSpaceDE w:val="0"/>
              <w:autoSpaceDN w:val="0"/>
              <w:adjustRightInd w:val="0"/>
              <w:spacing w:before="40" w:after="40"/>
              <w:ind w:firstLine="0"/>
              <w:rPr>
                <w:rFonts w:cs="Times New Roman"/>
                <w:sz w:val="24"/>
                <w:szCs w:val="24"/>
              </w:rPr>
            </w:pPr>
            <w:r w:rsidRPr="00143D0F">
              <w:rPr>
                <w:rFonts w:cs="Times New Roman"/>
                <w:b/>
                <w:bCs/>
                <w:sz w:val="24"/>
                <w:szCs w:val="24"/>
                <w:lang w:val="vi-VN"/>
              </w:rPr>
              <w:t>Điều 21. Vi phạm các quy định về bảo vệ môi trường đối với chủ nguồn thải chất thải nguy hại</w:t>
            </w:r>
          </w:p>
        </w:tc>
        <w:tc>
          <w:tcPr>
            <w:tcW w:w="7796" w:type="dxa"/>
            <w:shd w:val="clear" w:color="auto" w:fill="FFFF00"/>
          </w:tcPr>
          <w:p w14:paraId="626C1AA3" w14:textId="3354979B" w:rsidR="004A06FC" w:rsidRPr="00143D0F" w:rsidRDefault="004A06FC" w:rsidP="002D0C39">
            <w:pPr>
              <w:spacing w:before="40" w:after="40"/>
              <w:ind w:firstLine="0"/>
              <w:rPr>
                <w:rFonts w:cs="Times New Roman"/>
                <w:sz w:val="24"/>
                <w:szCs w:val="24"/>
              </w:rPr>
            </w:pPr>
          </w:p>
        </w:tc>
      </w:tr>
      <w:tr w:rsidR="004A06FC" w:rsidRPr="00143D0F" w14:paraId="27CEC496" w14:textId="4FC98E1C" w:rsidTr="004A06FC">
        <w:tc>
          <w:tcPr>
            <w:tcW w:w="597" w:type="dxa"/>
          </w:tcPr>
          <w:p w14:paraId="015ABB89"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3990130F" w14:textId="77777777" w:rsidR="004A06FC" w:rsidRPr="0013697A" w:rsidRDefault="0013697A" w:rsidP="002D0C39">
            <w:pPr>
              <w:widowControl w:val="0"/>
              <w:autoSpaceDE w:val="0"/>
              <w:autoSpaceDN w:val="0"/>
              <w:adjustRightInd w:val="0"/>
              <w:spacing w:before="40" w:after="40"/>
              <w:ind w:firstLine="0"/>
              <w:rPr>
                <w:rFonts w:cs="Times New Roman"/>
                <w:sz w:val="24"/>
                <w:szCs w:val="24"/>
              </w:rPr>
            </w:pPr>
            <w:r w:rsidRPr="0013697A">
              <w:rPr>
                <w:rFonts w:cs="Times New Roman"/>
                <w:sz w:val="24"/>
                <w:szCs w:val="24"/>
              </w:rPr>
              <w:t>Sửa đổi điểm a khoản 1:</w:t>
            </w:r>
          </w:p>
          <w:p w14:paraId="73A4422C" w14:textId="384B2539" w:rsidR="0013697A" w:rsidRPr="0013697A" w:rsidRDefault="0013697A" w:rsidP="002D0C39">
            <w:pPr>
              <w:widowControl w:val="0"/>
              <w:autoSpaceDE w:val="0"/>
              <w:autoSpaceDN w:val="0"/>
              <w:adjustRightInd w:val="0"/>
              <w:spacing w:before="40" w:after="40"/>
              <w:ind w:firstLine="0"/>
              <w:rPr>
                <w:rFonts w:cs="Times New Roman"/>
                <w:sz w:val="24"/>
                <w:szCs w:val="24"/>
              </w:rPr>
            </w:pPr>
            <w:r w:rsidRPr="0013697A">
              <w:rPr>
                <w:rFonts w:cs="Times New Roman"/>
                <w:sz w:val="24"/>
                <w:szCs w:val="24"/>
              </w:rPr>
              <w:t>Bổ sung thêm nội dung “</w:t>
            </w:r>
            <w:r w:rsidRPr="0013697A">
              <w:rPr>
                <w:sz w:val="24"/>
                <w:szCs w:val="24"/>
              </w:rPr>
              <w:t xml:space="preserve">Không gửi </w:t>
            </w:r>
            <w:r w:rsidRPr="0013697A">
              <w:rPr>
                <w:sz w:val="24"/>
                <w:szCs w:val="24"/>
                <w:lang w:val="vi-VN"/>
              </w:rPr>
              <w:t>báo cáo quản lý chất thải nguy hại định kỳ</w:t>
            </w:r>
            <w:r w:rsidRPr="0013697A">
              <w:rPr>
                <w:sz w:val="24"/>
                <w:szCs w:val="24"/>
              </w:rPr>
              <w:t xml:space="preserve"> hoặc đột xuất cho cơ quan có thẩm quyền theo quy định hoặc gửi báo cáo quản lý chất thải nguy hại định kỳ không đúng quy định”</w:t>
            </w:r>
          </w:p>
        </w:tc>
        <w:tc>
          <w:tcPr>
            <w:tcW w:w="7796" w:type="dxa"/>
          </w:tcPr>
          <w:p w14:paraId="7F8B8DE0" w14:textId="67974773" w:rsidR="004A06FC" w:rsidRPr="00143D0F" w:rsidRDefault="0013697A" w:rsidP="002D0C39">
            <w:pPr>
              <w:spacing w:before="40" w:after="40"/>
              <w:ind w:firstLine="0"/>
              <w:rPr>
                <w:rFonts w:cs="Times New Roman"/>
                <w:sz w:val="24"/>
                <w:szCs w:val="24"/>
              </w:rPr>
            </w:pPr>
            <w:r>
              <w:rPr>
                <w:rFonts w:cs="Times New Roman"/>
                <w:sz w:val="24"/>
                <w:szCs w:val="24"/>
              </w:rPr>
              <w:t>Bổ sung thêm hành vi để xử phạt trong trường hợp tổ chức, cá nhân có lập báo cáo nhưng không gửi cho cơ quan có thẩm quyền để theo dõi, tổng hợp.</w:t>
            </w:r>
          </w:p>
        </w:tc>
      </w:tr>
      <w:tr w:rsidR="004A06FC" w:rsidRPr="00143D0F" w14:paraId="28DFDA0A" w14:textId="0E0FB301" w:rsidTr="004A06FC">
        <w:tc>
          <w:tcPr>
            <w:tcW w:w="597" w:type="dxa"/>
          </w:tcPr>
          <w:p w14:paraId="5DB0EC1F"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1BBCA664" w14:textId="77777777" w:rsidR="0013697A" w:rsidRDefault="0013697A" w:rsidP="0013697A">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w:t>
            </w:r>
            <w:r w:rsidR="004A06FC" w:rsidRPr="00143D0F">
              <w:rPr>
                <w:rFonts w:cs="Times New Roman"/>
                <w:sz w:val="24"/>
                <w:szCs w:val="24"/>
              </w:rPr>
              <w:t>b</w:t>
            </w:r>
            <w:r>
              <w:rPr>
                <w:rFonts w:cs="Times New Roman"/>
                <w:sz w:val="24"/>
                <w:szCs w:val="24"/>
              </w:rPr>
              <w:t xml:space="preserve"> khoản 2:</w:t>
            </w:r>
          </w:p>
          <w:p w14:paraId="4D930D49" w14:textId="04F9F8D5" w:rsidR="004A06FC" w:rsidRPr="00143D0F" w:rsidRDefault="0013697A" w:rsidP="0013697A">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Bỏ cụm từ “để chất thải nguy hại ngoài trời gây ô nhiễm môi trường xung quanh</w:t>
            </w:r>
          </w:p>
        </w:tc>
        <w:tc>
          <w:tcPr>
            <w:tcW w:w="7796" w:type="dxa"/>
          </w:tcPr>
          <w:p w14:paraId="1D71914C" w14:textId="59980E73" w:rsidR="004A06FC" w:rsidRPr="00143D0F" w:rsidRDefault="004A06FC" w:rsidP="002D0C39">
            <w:pPr>
              <w:spacing w:before="40" w:after="40"/>
              <w:ind w:firstLine="0"/>
              <w:rPr>
                <w:rFonts w:cs="Times New Roman"/>
                <w:sz w:val="24"/>
                <w:szCs w:val="24"/>
              </w:rPr>
            </w:pPr>
            <w:r w:rsidRPr="00143D0F">
              <w:rPr>
                <w:rFonts w:cs="Times New Roman"/>
                <w:sz w:val="24"/>
                <w:szCs w:val="24"/>
              </w:rPr>
              <w:t>Bỏ cụm từ “để chất thải nguy hại ngoài trời gây ô nhiễm môi trường xung quanh” theo đề xuất của Sở TNMT Lâm Đồng.</w:t>
            </w:r>
          </w:p>
        </w:tc>
      </w:tr>
      <w:tr w:rsidR="004A06FC" w:rsidRPr="00143D0F" w14:paraId="6931A2AD" w14:textId="23093385" w:rsidTr="004A06FC">
        <w:tc>
          <w:tcPr>
            <w:tcW w:w="597" w:type="dxa"/>
          </w:tcPr>
          <w:p w14:paraId="7DB4EF67" w14:textId="77777777" w:rsidR="004A06FC" w:rsidRPr="00143D0F" w:rsidRDefault="004A06FC" w:rsidP="002D0C39">
            <w:pPr>
              <w:spacing w:before="40" w:after="40"/>
              <w:ind w:firstLine="0"/>
              <w:jc w:val="center"/>
              <w:rPr>
                <w:rFonts w:cs="Times New Roman"/>
                <w:sz w:val="24"/>
                <w:szCs w:val="24"/>
              </w:rPr>
            </w:pPr>
          </w:p>
        </w:tc>
        <w:tc>
          <w:tcPr>
            <w:tcW w:w="6208" w:type="dxa"/>
            <w:vAlign w:val="center"/>
          </w:tcPr>
          <w:p w14:paraId="1CA9FC01" w14:textId="77777777" w:rsidR="0013697A" w:rsidRPr="009448FF" w:rsidRDefault="0013697A" w:rsidP="002D0C39">
            <w:pPr>
              <w:widowControl w:val="0"/>
              <w:autoSpaceDE w:val="0"/>
              <w:autoSpaceDN w:val="0"/>
              <w:adjustRightInd w:val="0"/>
              <w:spacing w:before="40" w:after="40"/>
              <w:ind w:firstLine="0"/>
              <w:rPr>
                <w:rFonts w:cs="Times New Roman"/>
                <w:sz w:val="24"/>
                <w:szCs w:val="24"/>
              </w:rPr>
            </w:pPr>
            <w:r w:rsidRPr="009448FF">
              <w:rPr>
                <w:rFonts w:cs="Times New Roman"/>
                <w:sz w:val="24"/>
                <w:szCs w:val="24"/>
              </w:rPr>
              <w:t>Sửa đổi điểm b khoản 5:</w:t>
            </w:r>
          </w:p>
          <w:p w14:paraId="42E91CCA" w14:textId="18C49653" w:rsidR="004A06FC" w:rsidRPr="009448FF" w:rsidRDefault="009448FF" w:rsidP="002D0C39">
            <w:pPr>
              <w:widowControl w:val="0"/>
              <w:autoSpaceDE w:val="0"/>
              <w:autoSpaceDN w:val="0"/>
              <w:adjustRightInd w:val="0"/>
              <w:spacing w:before="40" w:after="40"/>
              <w:ind w:firstLine="0"/>
              <w:rPr>
                <w:rFonts w:cs="Times New Roman"/>
                <w:bCs/>
                <w:sz w:val="24"/>
                <w:szCs w:val="24"/>
              </w:rPr>
            </w:pPr>
            <w:r w:rsidRPr="009448FF">
              <w:rPr>
                <w:rFonts w:cs="Times New Roman"/>
                <w:bCs/>
                <w:sz w:val="24"/>
                <w:szCs w:val="24"/>
              </w:rPr>
              <w:t>Thay nội dung “</w:t>
            </w:r>
            <w:r w:rsidRPr="009448FF">
              <w:rPr>
                <w:bCs/>
                <w:sz w:val="24"/>
                <w:szCs w:val="24"/>
                <w:lang w:val="vi-VN"/>
              </w:rPr>
              <w:t>trong trường hợp</w:t>
            </w:r>
            <w:r w:rsidRPr="009448FF">
              <w:rPr>
                <w:bCs/>
                <w:sz w:val="24"/>
                <w:szCs w:val="24"/>
              </w:rPr>
              <w:t xml:space="preserve"> không được phép tiếp tục lưu giữ theo quy định của pháp luật hoặc yêu cầu của cơ quan nhà nước có thẩm quyền.”</w:t>
            </w:r>
          </w:p>
        </w:tc>
        <w:tc>
          <w:tcPr>
            <w:tcW w:w="7796" w:type="dxa"/>
          </w:tcPr>
          <w:p w14:paraId="0402598A" w14:textId="56C2D14E" w:rsidR="004A06FC" w:rsidRPr="00143D0F" w:rsidRDefault="009448FF" w:rsidP="009448FF">
            <w:pPr>
              <w:widowControl w:val="0"/>
              <w:autoSpaceDE w:val="0"/>
              <w:autoSpaceDN w:val="0"/>
              <w:adjustRightInd w:val="0"/>
              <w:spacing w:before="40" w:after="40"/>
              <w:ind w:firstLine="0"/>
              <w:rPr>
                <w:rFonts w:cs="Times New Roman"/>
                <w:sz w:val="24"/>
                <w:szCs w:val="24"/>
              </w:rPr>
            </w:pPr>
            <w:r>
              <w:rPr>
                <w:rFonts w:cs="Times New Roman"/>
                <w:sz w:val="24"/>
                <w:szCs w:val="24"/>
              </w:rPr>
              <w:t>Sửa đổi để phù hợp với thực tiễn</w:t>
            </w:r>
          </w:p>
        </w:tc>
      </w:tr>
      <w:tr w:rsidR="004A06FC" w:rsidRPr="00143D0F" w14:paraId="0B1FB426" w14:textId="382BF894" w:rsidTr="004A06FC">
        <w:tc>
          <w:tcPr>
            <w:tcW w:w="597" w:type="dxa"/>
          </w:tcPr>
          <w:p w14:paraId="2275394B" w14:textId="40356923" w:rsidR="004A06FC" w:rsidRPr="00143D0F" w:rsidRDefault="004A06FC" w:rsidP="002D0C39">
            <w:pPr>
              <w:spacing w:before="40" w:after="40"/>
              <w:ind w:firstLine="0"/>
              <w:jc w:val="center"/>
              <w:rPr>
                <w:rFonts w:cs="Times New Roman"/>
                <w:sz w:val="24"/>
                <w:szCs w:val="24"/>
              </w:rPr>
            </w:pPr>
          </w:p>
        </w:tc>
        <w:tc>
          <w:tcPr>
            <w:tcW w:w="6208" w:type="dxa"/>
            <w:vAlign w:val="center"/>
          </w:tcPr>
          <w:p w14:paraId="03D64ED6" w14:textId="2904D400" w:rsidR="004A06FC" w:rsidRPr="00143D0F" w:rsidRDefault="004A06FC"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lang w:val="vi-VN"/>
              </w:rPr>
              <w:t xml:space="preserve">7. </w:t>
            </w:r>
            <w:r w:rsidR="009448FF" w:rsidRPr="009448FF">
              <w:rPr>
                <w:sz w:val="24"/>
                <w:szCs w:val="24"/>
                <w:lang w:val="vi-VN"/>
              </w:rPr>
              <w:t>Hành vi chuyển giao, cho, bán chất thải nguy hại cho tổ chức, cá nhân không có giấy phép xử lý chất thải nguy hại</w:t>
            </w:r>
            <w:r w:rsidR="009448FF" w:rsidRPr="009448FF">
              <w:rPr>
                <w:sz w:val="24"/>
                <w:szCs w:val="24"/>
              </w:rPr>
              <w:t xml:space="preserve">, </w:t>
            </w:r>
            <w:r w:rsidR="009448FF" w:rsidRPr="009448FF">
              <w:rPr>
                <w:bCs/>
                <w:sz w:val="24"/>
                <w:szCs w:val="24"/>
              </w:rPr>
              <w:t xml:space="preserve">trừ các trường hợp </w:t>
            </w:r>
            <w:r w:rsidR="009448FF" w:rsidRPr="009448FF">
              <w:rPr>
                <w:sz w:val="24"/>
                <w:szCs w:val="24"/>
              </w:rPr>
              <w:t xml:space="preserve">đặc thù theo quy định của pháp luật về quản lý chất thải nguy hại và </w:t>
            </w:r>
            <w:r w:rsidR="009448FF" w:rsidRPr="009448FF">
              <w:rPr>
                <w:sz w:val="24"/>
                <w:szCs w:val="24"/>
                <w:lang w:val="vi-VN"/>
              </w:rPr>
              <w:t>các trường hợp hành vi tội phạm về môi trường</w:t>
            </w:r>
            <w:r w:rsidR="009448FF" w:rsidRPr="009448FF">
              <w:rPr>
                <w:sz w:val="24"/>
                <w:szCs w:val="24"/>
              </w:rPr>
              <w:t>,</w:t>
            </w:r>
            <w:r w:rsidR="009448FF" w:rsidRPr="009448FF">
              <w:rPr>
                <w:sz w:val="24"/>
                <w:szCs w:val="24"/>
                <w:lang w:val="vi-VN"/>
              </w:rPr>
              <w:t xml:space="preserve"> bị xử phạt như sau</w:t>
            </w:r>
            <w:r w:rsidRPr="009448FF">
              <w:rPr>
                <w:rFonts w:cs="Times New Roman"/>
                <w:sz w:val="24"/>
                <w:szCs w:val="24"/>
                <w:lang w:val="vi-VN"/>
              </w:rPr>
              <w:t>:</w:t>
            </w:r>
          </w:p>
        </w:tc>
        <w:tc>
          <w:tcPr>
            <w:tcW w:w="7796" w:type="dxa"/>
          </w:tcPr>
          <w:p w14:paraId="4F9B1273" w14:textId="7AF2BA24" w:rsidR="004A06FC" w:rsidRPr="00143D0F" w:rsidRDefault="009448FF" w:rsidP="002D0C39">
            <w:pPr>
              <w:spacing w:before="40" w:after="40"/>
              <w:ind w:firstLine="0"/>
              <w:rPr>
                <w:rFonts w:cs="Times New Roman"/>
                <w:sz w:val="24"/>
                <w:szCs w:val="24"/>
              </w:rPr>
            </w:pPr>
            <w:r>
              <w:rPr>
                <w:rFonts w:cs="Times New Roman"/>
                <w:sz w:val="24"/>
                <w:szCs w:val="24"/>
              </w:rPr>
              <w:t>Chỉnh sửa tên khoản 7 cho phù hợp với quy định về quản lý chất thải nguy hại vì ngoài thu gom chất thải y tế nguy hại là trường hợp đặc thù còn có các trường hợp khác, gồm: thu gom CTNH dưới 600kg ở vùng sâu vùng xa; thu gom CTNH trên biển…</w:t>
            </w:r>
          </w:p>
        </w:tc>
      </w:tr>
      <w:tr w:rsidR="004A06FC" w:rsidRPr="00143D0F" w14:paraId="69C82E5F" w14:textId="5DED922E" w:rsidTr="004A06FC">
        <w:tc>
          <w:tcPr>
            <w:tcW w:w="597" w:type="dxa"/>
            <w:shd w:val="clear" w:color="auto" w:fill="FFFF00"/>
          </w:tcPr>
          <w:p w14:paraId="6308BB8D" w14:textId="1EFA8521" w:rsidR="004A06FC" w:rsidRPr="00143D0F" w:rsidRDefault="004A06FC" w:rsidP="002D0C39">
            <w:pPr>
              <w:spacing w:before="40" w:after="40"/>
              <w:ind w:firstLine="0"/>
              <w:jc w:val="center"/>
              <w:rPr>
                <w:rFonts w:cs="Times New Roman"/>
                <w:sz w:val="24"/>
                <w:szCs w:val="24"/>
              </w:rPr>
            </w:pPr>
          </w:p>
        </w:tc>
        <w:tc>
          <w:tcPr>
            <w:tcW w:w="6208" w:type="dxa"/>
            <w:shd w:val="clear" w:color="auto" w:fill="FFFF00"/>
            <w:vAlign w:val="center"/>
          </w:tcPr>
          <w:p w14:paraId="7494135B" w14:textId="77777777" w:rsidR="004A06FC" w:rsidRPr="00143D0F" w:rsidRDefault="004A06FC" w:rsidP="002D0C39">
            <w:pPr>
              <w:widowControl w:val="0"/>
              <w:autoSpaceDE w:val="0"/>
              <w:autoSpaceDN w:val="0"/>
              <w:adjustRightInd w:val="0"/>
              <w:spacing w:before="40" w:after="40"/>
              <w:ind w:firstLine="0"/>
              <w:rPr>
                <w:rFonts w:cs="Times New Roman"/>
                <w:b/>
                <w:bCs/>
                <w:sz w:val="24"/>
                <w:szCs w:val="24"/>
                <w:lang w:val="vi-VN"/>
              </w:rPr>
            </w:pPr>
            <w:r w:rsidRPr="00143D0F">
              <w:rPr>
                <w:rFonts w:cs="Times New Roman"/>
                <w:b/>
                <w:bCs/>
                <w:sz w:val="24"/>
                <w:szCs w:val="24"/>
                <w:lang w:val="vi-VN"/>
              </w:rPr>
              <w:t>Điều 22. Vi phạm các quy định về bảo vệ môi trường liên quan đến hoạt động vận chuyển chất thải nguy hại</w:t>
            </w:r>
          </w:p>
          <w:p w14:paraId="3D423A93" w14:textId="2CEF54C7" w:rsidR="004A06FC" w:rsidRPr="00143D0F" w:rsidRDefault="004A06FC" w:rsidP="002D0C39">
            <w:pPr>
              <w:pStyle w:val="NormalWeb"/>
              <w:widowControl w:val="0"/>
              <w:spacing w:before="40" w:beforeAutospacing="0" w:after="40" w:afterAutospacing="0"/>
              <w:rPr>
                <w:bCs/>
              </w:rPr>
            </w:pPr>
          </w:p>
        </w:tc>
        <w:tc>
          <w:tcPr>
            <w:tcW w:w="7796" w:type="dxa"/>
            <w:shd w:val="clear" w:color="auto" w:fill="FFFF00"/>
          </w:tcPr>
          <w:p w14:paraId="30CDFF4E" w14:textId="6FB78BAF" w:rsidR="004A06FC" w:rsidRPr="00143D0F" w:rsidRDefault="004A06FC" w:rsidP="002D0C39">
            <w:pPr>
              <w:spacing w:before="40" w:after="40"/>
              <w:ind w:firstLine="0"/>
              <w:rPr>
                <w:rFonts w:cs="Times New Roman"/>
                <w:sz w:val="24"/>
                <w:szCs w:val="24"/>
              </w:rPr>
            </w:pPr>
          </w:p>
        </w:tc>
      </w:tr>
      <w:tr w:rsidR="004A06FC" w:rsidRPr="00143D0F" w14:paraId="63240518" w14:textId="77777777" w:rsidTr="004A06FC">
        <w:tc>
          <w:tcPr>
            <w:tcW w:w="597" w:type="dxa"/>
            <w:shd w:val="clear" w:color="auto" w:fill="auto"/>
          </w:tcPr>
          <w:p w14:paraId="6EC58915" w14:textId="77777777" w:rsidR="004A06FC" w:rsidRPr="00143D0F" w:rsidRDefault="004A06FC" w:rsidP="002D0C39">
            <w:pPr>
              <w:spacing w:before="40" w:after="40"/>
              <w:jc w:val="center"/>
              <w:rPr>
                <w:rFonts w:cs="Times New Roman"/>
                <w:sz w:val="24"/>
                <w:szCs w:val="24"/>
              </w:rPr>
            </w:pPr>
          </w:p>
        </w:tc>
        <w:tc>
          <w:tcPr>
            <w:tcW w:w="6208" w:type="dxa"/>
            <w:shd w:val="clear" w:color="auto" w:fill="auto"/>
            <w:vAlign w:val="center"/>
          </w:tcPr>
          <w:p w14:paraId="5B83A206" w14:textId="114DFE85" w:rsidR="004A06FC" w:rsidRPr="00143D0F" w:rsidRDefault="004A06FC"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 xml:space="preserve">Bãi bỏ khoản 1 </w:t>
            </w:r>
          </w:p>
        </w:tc>
        <w:tc>
          <w:tcPr>
            <w:tcW w:w="7796" w:type="dxa"/>
            <w:shd w:val="clear" w:color="auto" w:fill="auto"/>
          </w:tcPr>
          <w:p w14:paraId="63EBABA0" w14:textId="2CEBF4C1" w:rsidR="004A06FC" w:rsidRPr="00143D0F" w:rsidRDefault="004A06FC" w:rsidP="002D0C39">
            <w:pPr>
              <w:spacing w:before="40" w:after="40"/>
              <w:ind w:firstLine="0"/>
              <w:rPr>
                <w:rFonts w:cs="Times New Roman"/>
                <w:sz w:val="24"/>
                <w:szCs w:val="24"/>
              </w:rPr>
            </w:pPr>
            <w:r w:rsidRPr="00143D0F">
              <w:rPr>
                <w:rFonts w:cs="Times New Roman"/>
                <w:sz w:val="24"/>
                <w:szCs w:val="24"/>
              </w:rPr>
              <w:t>Bãi bỏ nội dung này do các nội dung quy định về hồ sơ đã được xử lý tại Điều 23 (Điều này chỉ xử lý đối với hoat động vận chuyển CTNH, không phải là quy định thực hiện theo Giấy phép vận chuyển CTNH mà hiện này đã không cấp)</w:t>
            </w:r>
          </w:p>
        </w:tc>
      </w:tr>
      <w:tr w:rsidR="004A06FC" w:rsidRPr="00143D0F" w14:paraId="78AA8A5A" w14:textId="77777777" w:rsidTr="004A06FC">
        <w:tc>
          <w:tcPr>
            <w:tcW w:w="597" w:type="dxa"/>
            <w:shd w:val="clear" w:color="auto" w:fill="auto"/>
          </w:tcPr>
          <w:p w14:paraId="45E4F0EC" w14:textId="77777777" w:rsidR="004A06FC" w:rsidRPr="00143D0F" w:rsidRDefault="004A06FC" w:rsidP="002D0C39">
            <w:pPr>
              <w:spacing w:before="40" w:after="40"/>
              <w:jc w:val="center"/>
              <w:rPr>
                <w:rFonts w:cs="Times New Roman"/>
                <w:sz w:val="24"/>
                <w:szCs w:val="24"/>
              </w:rPr>
            </w:pPr>
          </w:p>
        </w:tc>
        <w:tc>
          <w:tcPr>
            <w:tcW w:w="6208" w:type="dxa"/>
            <w:shd w:val="clear" w:color="auto" w:fill="auto"/>
            <w:vAlign w:val="center"/>
          </w:tcPr>
          <w:p w14:paraId="19CFA36E" w14:textId="4CDBF748" w:rsidR="004A06FC" w:rsidRPr="009448FF" w:rsidRDefault="009448FF" w:rsidP="009448FF">
            <w:pPr>
              <w:widowControl w:val="0"/>
              <w:autoSpaceDE w:val="0"/>
              <w:autoSpaceDN w:val="0"/>
              <w:adjustRightInd w:val="0"/>
              <w:spacing w:before="40" w:after="40"/>
              <w:ind w:firstLine="0"/>
              <w:rPr>
                <w:rFonts w:cs="Times New Roman"/>
                <w:bCs/>
                <w:sz w:val="24"/>
                <w:szCs w:val="24"/>
              </w:rPr>
            </w:pPr>
            <w:r>
              <w:rPr>
                <w:rFonts w:cs="Times New Roman"/>
                <w:bCs/>
                <w:sz w:val="24"/>
                <w:szCs w:val="24"/>
              </w:rPr>
              <w:t>Bãi bỏ điểm a, đ, e, g khoản 2</w:t>
            </w:r>
          </w:p>
        </w:tc>
        <w:tc>
          <w:tcPr>
            <w:tcW w:w="7796" w:type="dxa"/>
            <w:shd w:val="clear" w:color="auto" w:fill="auto"/>
          </w:tcPr>
          <w:p w14:paraId="4DBD77D2" w14:textId="4E47B9E6" w:rsidR="004A06FC" w:rsidRPr="00143D0F" w:rsidRDefault="009448FF" w:rsidP="009448FF">
            <w:pPr>
              <w:spacing w:before="40" w:after="40"/>
              <w:ind w:firstLine="0"/>
              <w:rPr>
                <w:rFonts w:cs="Times New Roman"/>
                <w:sz w:val="24"/>
                <w:szCs w:val="24"/>
              </w:rPr>
            </w:pPr>
            <w:r w:rsidRPr="00143D0F">
              <w:rPr>
                <w:rFonts w:cs="Times New Roman"/>
                <w:sz w:val="24"/>
                <w:szCs w:val="24"/>
              </w:rPr>
              <w:t>Bãi bỏ nội dung này do các nội dung quy định về hồ sơ đã được xử lý tại Điều 23 (Điều này chỉ xử lý đối với hoat động vận chuyển CTNH, không phải là quy định thực hiện theo Giấy phép vận chuyển CTNH mà hiện này đã không cấp)</w:t>
            </w:r>
          </w:p>
        </w:tc>
      </w:tr>
      <w:tr w:rsidR="004A06FC" w:rsidRPr="00143D0F" w14:paraId="66143676" w14:textId="77777777" w:rsidTr="004A06FC">
        <w:tc>
          <w:tcPr>
            <w:tcW w:w="597" w:type="dxa"/>
            <w:shd w:val="clear" w:color="auto" w:fill="auto"/>
          </w:tcPr>
          <w:p w14:paraId="7B2B585C" w14:textId="77777777" w:rsidR="004A06FC" w:rsidRPr="00143D0F" w:rsidRDefault="004A06FC" w:rsidP="002D0C39">
            <w:pPr>
              <w:spacing w:before="40" w:after="40"/>
              <w:jc w:val="center"/>
              <w:rPr>
                <w:rFonts w:cs="Times New Roman"/>
                <w:sz w:val="24"/>
                <w:szCs w:val="24"/>
              </w:rPr>
            </w:pPr>
          </w:p>
        </w:tc>
        <w:tc>
          <w:tcPr>
            <w:tcW w:w="6208" w:type="dxa"/>
            <w:shd w:val="clear" w:color="auto" w:fill="auto"/>
            <w:vAlign w:val="center"/>
          </w:tcPr>
          <w:p w14:paraId="30B378C2" w14:textId="77777777" w:rsidR="009448FF" w:rsidRDefault="009448FF"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c khoản 2:</w:t>
            </w:r>
          </w:p>
          <w:p w14:paraId="47A80C0C" w14:textId="754E3A52" w:rsidR="004A06FC" w:rsidRPr="004C46C6" w:rsidRDefault="004C46C6" w:rsidP="002D0C39">
            <w:pPr>
              <w:widowControl w:val="0"/>
              <w:autoSpaceDE w:val="0"/>
              <w:autoSpaceDN w:val="0"/>
              <w:adjustRightInd w:val="0"/>
              <w:spacing w:before="40" w:after="40"/>
              <w:ind w:firstLine="0"/>
              <w:rPr>
                <w:rFonts w:cs="Times New Roman"/>
                <w:b/>
                <w:bCs/>
                <w:sz w:val="24"/>
                <w:szCs w:val="24"/>
              </w:rPr>
            </w:pPr>
            <w:r>
              <w:rPr>
                <w:rFonts w:cs="Times New Roman"/>
                <w:sz w:val="24"/>
                <w:szCs w:val="24"/>
              </w:rPr>
              <w:t xml:space="preserve">Bỏ nội dung </w:t>
            </w:r>
            <w:r w:rsidRPr="00143D0F">
              <w:rPr>
                <w:rFonts w:cs="Times New Roman"/>
                <w:sz w:val="24"/>
                <w:szCs w:val="24"/>
              </w:rPr>
              <w:t>không lập sổ giao nhận, nhật ký</w:t>
            </w:r>
          </w:p>
        </w:tc>
        <w:tc>
          <w:tcPr>
            <w:tcW w:w="7796" w:type="dxa"/>
            <w:shd w:val="clear" w:color="auto" w:fill="auto"/>
          </w:tcPr>
          <w:p w14:paraId="14E3111D" w14:textId="10352A6F" w:rsidR="004A06FC" w:rsidRPr="00143D0F" w:rsidRDefault="004A06FC" w:rsidP="002D0C39">
            <w:pPr>
              <w:spacing w:before="40" w:after="40"/>
              <w:ind w:firstLine="0"/>
              <w:rPr>
                <w:rFonts w:cs="Times New Roman"/>
                <w:sz w:val="24"/>
                <w:szCs w:val="24"/>
              </w:rPr>
            </w:pPr>
            <w:r w:rsidRPr="00143D0F">
              <w:rPr>
                <w:rFonts w:cs="Times New Roman"/>
                <w:sz w:val="24"/>
                <w:szCs w:val="24"/>
              </w:rPr>
              <w:t>Bỏ nội dung không lập sổ giao nhận, nhật ký vì đã được quy định tại Điều 23</w:t>
            </w:r>
          </w:p>
        </w:tc>
      </w:tr>
      <w:tr w:rsidR="004C46C6" w:rsidRPr="00143D0F" w14:paraId="198973E7" w14:textId="77777777" w:rsidTr="004A06FC">
        <w:tc>
          <w:tcPr>
            <w:tcW w:w="597" w:type="dxa"/>
            <w:shd w:val="clear" w:color="auto" w:fill="auto"/>
          </w:tcPr>
          <w:p w14:paraId="0DA37F57" w14:textId="702C79E6"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57A33B07" w14:textId="2D4F9A4D" w:rsidR="004C46C6" w:rsidRPr="00143D0F" w:rsidRDefault="004C46C6"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Bãi bỏ điể</w:t>
            </w:r>
            <w:r>
              <w:rPr>
                <w:rFonts w:cs="Times New Roman"/>
                <w:sz w:val="24"/>
                <w:szCs w:val="24"/>
              </w:rPr>
              <w:t>m c khoản 3</w:t>
            </w:r>
          </w:p>
          <w:p w14:paraId="71798D36" w14:textId="337CD925" w:rsidR="004C46C6" w:rsidRPr="00143D0F" w:rsidRDefault="004C46C6" w:rsidP="002D0C39">
            <w:pPr>
              <w:spacing w:before="40" w:after="40"/>
              <w:ind w:firstLine="0"/>
              <w:rPr>
                <w:rFonts w:cs="Times New Roman"/>
                <w:sz w:val="24"/>
                <w:szCs w:val="24"/>
                <w:lang w:val="vi-VN"/>
              </w:rPr>
            </w:pPr>
          </w:p>
        </w:tc>
        <w:tc>
          <w:tcPr>
            <w:tcW w:w="7796" w:type="dxa"/>
            <w:shd w:val="clear" w:color="auto" w:fill="auto"/>
          </w:tcPr>
          <w:p w14:paraId="5F2B41D5" w14:textId="6459F0E3" w:rsidR="004C46C6" w:rsidRPr="00143D0F" w:rsidRDefault="004C46C6" w:rsidP="002D0C39">
            <w:pPr>
              <w:spacing w:before="40" w:after="40"/>
              <w:ind w:firstLine="0"/>
              <w:rPr>
                <w:rFonts w:cs="Times New Roman"/>
                <w:sz w:val="24"/>
                <w:szCs w:val="24"/>
              </w:rPr>
            </w:pPr>
            <w:r w:rsidRPr="00143D0F">
              <w:rPr>
                <w:rFonts w:cs="Times New Roman"/>
                <w:sz w:val="24"/>
                <w:szCs w:val="24"/>
              </w:rPr>
              <w:t>Bãi bỏ nội dung này do các nội dung quy định về hồ sơ đã được xử lý tại Điều 23 (Điều này chỉ xử lý đối với hoat động vận chuyển CTNH, không phải là quy định thực hiện theo Giấy phép vận chuyển CTNH mà hiện này đã không cấp)</w:t>
            </w:r>
          </w:p>
        </w:tc>
      </w:tr>
      <w:tr w:rsidR="004C46C6" w:rsidRPr="00143D0F" w14:paraId="3BA6F51F" w14:textId="77777777" w:rsidTr="004A06FC">
        <w:tc>
          <w:tcPr>
            <w:tcW w:w="597" w:type="dxa"/>
            <w:shd w:val="clear" w:color="auto" w:fill="auto"/>
          </w:tcPr>
          <w:p w14:paraId="2CD77D39" w14:textId="77777777"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6E1C464A" w14:textId="4A2429E1" w:rsidR="004C46C6" w:rsidRDefault="004C46C6"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d khoản 3:</w:t>
            </w:r>
          </w:p>
          <w:p w14:paraId="772403EE" w14:textId="2A537625" w:rsidR="004C46C6" w:rsidRDefault="004C46C6" w:rsidP="002D0C39">
            <w:pPr>
              <w:widowControl w:val="0"/>
              <w:autoSpaceDE w:val="0"/>
              <w:autoSpaceDN w:val="0"/>
              <w:adjustRightInd w:val="0"/>
              <w:spacing w:before="40" w:after="40"/>
              <w:ind w:firstLine="0"/>
              <w:rPr>
                <w:rFonts w:cs="Times New Roman"/>
                <w:sz w:val="24"/>
                <w:szCs w:val="24"/>
              </w:rPr>
            </w:pPr>
            <w:r>
              <w:rPr>
                <w:rFonts w:cs="Times New Roman"/>
                <w:sz w:val="24"/>
                <w:szCs w:val="24"/>
              </w:rPr>
              <w:t>Bãi cụm từ “Không có đề nghị bằng văn bản kèm theo hợp đồng để cơ quan cấp phép xem xét, chấp thuận bằng văn bản” bằng cụm từ “Không có văn bản chấp thuận của cơ quan nhà nước có thẩm quyền”</w:t>
            </w:r>
          </w:p>
          <w:p w14:paraId="2A1D34DE" w14:textId="697B1C9D" w:rsidR="004C46C6" w:rsidRPr="00143D0F" w:rsidRDefault="004C46C6" w:rsidP="002D0C39">
            <w:pPr>
              <w:widowControl w:val="0"/>
              <w:autoSpaceDE w:val="0"/>
              <w:autoSpaceDN w:val="0"/>
              <w:adjustRightInd w:val="0"/>
              <w:spacing w:before="40" w:after="40"/>
              <w:ind w:firstLine="0"/>
              <w:rPr>
                <w:rFonts w:cs="Times New Roman"/>
                <w:b/>
                <w:bCs/>
                <w:sz w:val="24"/>
                <w:szCs w:val="24"/>
                <w:lang w:val="vi-VN"/>
              </w:rPr>
            </w:pPr>
          </w:p>
        </w:tc>
        <w:tc>
          <w:tcPr>
            <w:tcW w:w="7796" w:type="dxa"/>
            <w:shd w:val="clear" w:color="auto" w:fill="auto"/>
          </w:tcPr>
          <w:p w14:paraId="3D81E7D0" w14:textId="2AF5B665" w:rsidR="004C46C6" w:rsidRPr="00143D0F" w:rsidRDefault="004C46C6" w:rsidP="002D0C39">
            <w:pPr>
              <w:spacing w:before="40" w:after="40"/>
              <w:ind w:firstLine="0"/>
              <w:rPr>
                <w:rFonts w:cs="Times New Roman"/>
                <w:sz w:val="24"/>
                <w:szCs w:val="24"/>
              </w:rPr>
            </w:pPr>
            <w:r>
              <w:rPr>
                <w:rFonts w:cs="Times New Roman"/>
                <w:sz w:val="24"/>
                <w:szCs w:val="24"/>
              </w:rPr>
              <w:t>Sửa đổi lại để phù hợp vì bản chất là phải có văn bản chấp thuận của cơ quan cấp phép</w:t>
            </w:r>
            <w:r w:rsidR="00F52326">
              <w:rPr>
                <w:rFonts w:cs="Times New Roman"/>
                <w:sz w:val="24"/>
                <w:szCs w:val="24"/>
              </w:rPr>
              <w:t>.</w:t>
            </w:r>
          </w:p>
        </w:tc>
      </w:tr>
      <w:tr w:rsidR="004C46C6" w:rsidRPr="00143D0F" w14:paraId="443E2A28" w14:textId="77777777" w:rsidTr="004A06FC">
        <w:tc>
          <w:tcPr>
            <w:tcW w:w="597" w:type="dxa"/>
            <w:shd w:val="clear" w:color="auto" w:fill="auto"/>
          </w:tcPr>
          <w:p w14:paraId="14A66C5C" w14:textId="3BB7C5A3"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0C800B81" w14:textId="05BEBEF2" w:rsidR="004C46C6" w:rsidRPr="00143D0F" w:rsidRDefault="004C46C6" w:rsidP="00F52326">
            <w:pPr>
              <w:widowControl w:val="0"/>
              <w:autoSpaceDE w:val="0"/>
              <w:autoSpaceDN w:val="0"/>
              <w:adjustRightInd w:val="0"/>
              <w:spacing w:before="40" w:after="40"/>
              <w:ind w:firstLine="0"/>
              <w:rPr>
                <w:rFonts w:cs="Times New Roman"/>
                <w:b/>
                <w:bCs/>
                <w:sz w:val="24"/>
                <w:szCs w:val="24"/>
                <w:lang w:val="vi-VN"/>
              </w:rPr>
            </w:pPr>
            <w:r w:rsidRPr="00143D0F">
              <w:rPr>
                <w:rFonts w:cs="Times New Roman"/>
                <w:sz w:val="24"/>
                <w:szCs w:val="24"/>
              </w:rPr>
              <w:t xml:space="preserve">Bãi bỏ điểm </w:t>
            </w:r>
            <w:r w:rsidR="00F52326">
              <w:rPr>
                <w:rFonts w:cs="Times New Roman"/>
                <w:sz w:val="24"/>
                <w:szCs w:val="24"/>
              </w:rPr>
              <w:t>c khoản 4</w:t>
            </w:r>
          </w:p>
        </w:tc>
        <w:tc>
          <w:tcPr>
            <w:tcW w:w="7796" w:type="dxa"/>
            <w:shd w:val="clear" w:color="auto" w:fill="auto"/>
          </w:tcPr>
          <w:p w14:paraId="27460518" w14:textId="042336A1" w:rsidR="004C46C6" w:rsidRPr="00143D0F" w:rsidRDefault="00F52326" w:rsidP="00F52326">
            <w:pPr>
              <w:spacing w:before="40" w:after="40"/>
              <w:ind w:firstLine="0"/>
              <w:rPr>
                <w:rFonts w:cs="Times New Roman"/>
                <w:sz w:val="24"/>
                <w:szCs w:val="24"/>
              </w:rPr>
            </w:pPr>
            <w:r w:rsidRPr="00143D0F">
              <w:rPr>
                <w:rFonts w:cs="Times New Roman"/>
                <w:sz w:val="24"/>
                <w:szCs w:val="24"/>
              </w:rPr>
              <w:t>Bãi bỏ nội dung này do các nội dung quy định về hồ sơ đã được xử lý tại Điều 23 (Điều này chỉ xử lý đối với hoat động vận chuyển CTNH, không phải là quy định thực hiện theo Giấy phép vận chuyển CTNH mà hiện này đã không cấp)</w:t>
            </w:r>
          </w:p>
        </w:tc>
      </w:tr>
      <w:tr w:rsidR="004C46C6" w:rsidRPr="00143D0F" w14:paraId="697392F1" w14:textId="77777777" w:rsidTr="004A06FC">
        <w:tc>
          <w:tcPr>
            <w:tcW w:w="597" w:type="dxa"/>
            <w:shd w:val="clear" w:color="auto" w:fill="auto"/>
          </w:tcPr>
          <w:p w14:paraId="7C80C959" w14:textId="77777777"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74B7D100" w14:textId="362A2894" w:rsidR="00F52326" w:rsidRDefault="00F52326" w:rsidP="002D0C39">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w:t>
            </w:r>
            <w:r>
              <w:rPr>
                <w:rFonts w:cs="Times New Roman"/>
                <w:sz w:val="24"/>
                <w:szCs w:val="24"/>
                <w:lang w:val="vi-VN"/>
              </w:rPr>
              <w:t>b</w:t>
            </w:r>
            <w:r>
              <w:rPr>
                <w:rFonts w:cs="Times New Roman"/>
                <w:sz w:val="24"/>
                <w:szCs w:val="24"/>
              </w:rPr>
              <w:t>, c khoản 5:</w:t>
            </w:r>
          </w:p>
          <w:p w14:paraId="26F9BF8A" w14:textId="70BDA32F" w:rsidR="004C46C6" w:rsidRPr="00143D0F" w:rsidRDefault="004C46C6"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lang w:val="vi-VN"/>
              </w:rPr>
              <w:t xml:space="preserve"> </w:t>
            </w:r>
            <w:r w:rsidR="00F52326" w:rsidRPr="00143D0F">
              <w:rPr>
                <w:rFonts w:cs="Times New Roman"/>
                <w:sz w:val="24"/>
                <w:szCs w:val="24"/>
              </w:rPr>
              <w:t>Bổ sung thêm “văn bản chấp thuận…”</w:t>
            </w:r>
          </w:p>
        </w:tc>
        <w:tc>
          <w:tcPr>
            <w:tcW w:w="7796" w:type="dxa"/>
            <w:shd w:val="clear" w:color="auto" w:fill="auto"/>
          </w:tcPr>
          <w:p w14:paraId="5635CFD9" w14:textId="565569A5" w:rsidR="004C46C6" w:rsidRPr="00143D0F" w:rsidRDefault="004C46C6" w:rsidP="002D0C39">
            <w:pPr>
              <w:spacing w:before="40" w:after="40"/>
              <w:ind w:firstLine="0"/>
              <w:rPr>
                <w:rFonts w:cs="Times New Roman"/>
                <w:sz w:val="24"/>
                <w:szCs w:val="24"/>
              </w:rPr>
            </w:pPr>
            <w:r w:rsidRPr="00143D0F">
              <w:rPr>
                <w:rFonts w:cs="Times New Roman"/>
                <w:sz w:val="24"/>
                <w:szCs w:val="24"/>
              </w:rPr>
              <w:t>Bổ sung thêm “văn bản chấp thuận…” để phù hợp với quy định tại Nghị định số 40/2019/NĐ-CP</w:t>
            </w:r>
          </w:p>
        </w:tc>
      </w:tr>
      <w:tr w:rsidR="002D357D" w:rsidRPr="00143D0F" w14:paraId="289CBD3F" w14:textId="77777777" w:rsidTr="00D86406">
        <w:tc>
          <w:tcPr>
            <w:tcW w:w="597" w:type="dxa"/>
          </w:tcPr>
          <w:p w14:paraId="5EEC06D1" w14:textId="77777777" w:rsidR="002D357D" w:rsidRPr="00143D0F" w:rsidRDefault="002D357D" w:rsidP="00D86406">
            <w:pPr>
              <w:spacing w:before="40" w:after="40"/>
              <w:jc w:val="center"/>
              <w:rPr>
                <w:rFonts w:cs="Times New Roman"/>
                <w:sz w:val="24"/>
                <w:szCs w:val="24"/>
              </w:rPr>
            </w:pPr>
          </w:p>
        </w:tc>
        <w:tc>
          <w:tcPr>
            <w:tcW w:w="6208" w:type="dxa"/>
            <w:vAlign w:val="center"/>
          </w:tcPr>
          <w:p w14:paraId="1FCE612F" w14:textId="77777777" w:rsidR="002D357D" w:rsidRDefault="002D357D" w:rsidP="00D86406">
            <w:pPr>
              <w:widowControl w:val="0"/>
              <w:autoSpaceDE w:val="0"/>
              <w:autoSpaceDN w:val="0"/>
              <w:adjustRightInd w:val="0"/>
              <w:spacing w:before="40" w:after="40"/>
              <w:ind w:firstLine="0"/>
              <w:rPr>
                <w:rFonts w:cs="Times New Roman"/>
                <w:sz w:val="24"/>
                <w:szCs w:val="24"/>
              </w:rPr>
            </w:pPr>
            <w:r>
              <w:rPr>
                <w:rFonts w:cs="Times New Roman"/>
                <w:sz w:val="24"/>
                <w:szCs w:val="24"/>
              </w:rPr>
              <w:t>Sửa đổi khoản 6:</w:t>
            </w:r>
          </w:p>
          <w:p w14:paraId="4B731912" w14:textId="77777777" w:rsidR="002D357D" w:rsidRDefault="002D357D" w:rsidP="00D86406">
            <w:pPr>
              <w:widowControl w:val="0"/>
              <w:autoSpaceDE w:val="0"/>
              <w:autoSpaceDN w:val="0"/>
              <w:adjustRightInd w:val="0"/>
              <w:spacing w:before="40" w:after="40"/>
              <w:ind w:firstLine="0"/>
              <w:rPr>
                <w:rFonts w:cs="Times New Roman"/>
                <w:sz w:val="24"/>
                <w:szCs w:val="24"/>
              </w:rPr>
            </w:pPr>
            <w:r>
              <w:rPr>
                <w:rFonts w:cs="Times New Roman"/>
                <w:sz w:val="24"/>
                <w:szCs w:val="24"/>
              </w:rPr>
              <w:lastRenderedPageBreak/>
              <w:t>Bổ nội dung “mua”</w:t>
            </w:r>
          </w:p>
          <w:p w14:paraId="1995AEF1" w14:textId="77777777" w:rsidR="002D357D" w:rsidRPr="002D357D" w:rsidRDefault="002D357D" w:rsidP="00D86406">
            <w:pPr>
              <w:widowControl w:val="0"/>
              <w:autoSpaceDE w:val="0"/>
              <w:autoSpaceDN w:val="0"/>
              <w:adjustRightInd w:val="0"/>
              <w:spacing w:before="40" w:after="40"/>
              <w:ind w:firstLine="0"/>
              <w:rPr>
                <w:rFonts w:cs="Times New Roman"/>
                <w:sz w:val="24"/>
                <w:szCs w:val="24"/>
              </w:rPr>
            </w:pPr>
          </w:p>
        </w:tc>
        <w:tc>
          <w:tcPr>
            <w:tcW w:w="7796" w:type="dxa"/>
          </w:tcPr>
          <w:p w14:paraId="1E652081" w14:textId="77777777" w:rsidR="002D357D" w:rsidRPr="00143D0F" w:rsidRDefault="002D357D" w:rsidP="00D86406">
            <w:pPr>
              <w:spacing w:before="40" w:after="40"/>
              <w:ind w:firstLine="0"/>
              <w:rPr>
                <w:rFonts w:cs="Times New Roman"/>
                <w:sz w:val="24"/>
                <w:szCs w:val="24"/>
              </w:rPr>
            </w:pPr>
            <w:r>
              <w:rPr>
                <w:rFonts w:cs="Times New Roman"/>
                <w:sz w:val="24"/>
                <w:szCs w:val="24"/>
              </w:rPr>
              <w:lastRenderedPageBreak/>
              <w:t>Để phù hợp với các nội dung quy định bên dưới.</w:t>
            </w:r>
          </w:p>
        </w:tc>
      </w:tr>
      <w:tr w:rsidR="00F52326" w:rsidRPr="00143D0F" w14:paraId="5D641C0D" w14:textId="77777777" w:rsidTr="004A06FC">
        <w:tc>
          <w:tcPr>
            <w:tcW w:w="597" w:type="dxa"/>
            <w:shd w:val="clear" w:color="auto" w:fill="auto"/>
          </w:tcPr>
          <w:p w14:paraId="781BC297" w14:textId="77777777" w:rsidR="00F52326" w:rsidRPr="00143D0F" w:rsidRDefault="00F52326" w:rsidP="002D0C39">
            <w:pPr>
              <w:spacing w:before="40" w:after="40"/>
              <w:jc w:val="center"/>
              <w:rPr>
                <w:rFonts w:cs="Times New Roman"/>
                <w:sz w:val="24"/>
                <w:szCs w:val="24"/>
              </w:rPr>
            </w:pPr>
          </w:p>
        </w:tc>
        <w:tc>
          <w:tcPr>
            <w:tcW w:w="6208" w:type="dxa"/>
            <w:shd w:val="clear" w:color="auto" w:fill="auto"/>
            <w:vAlign w:val="center"/>
          </w:tcPr>
          <w:p w14:paraId="649512A3" w14:textId="77777777" w:rsidR="00F52326" w:rsidRDefault="00F52326" w:rsidP="00F52326">
            <w:pPr>
              <w:widowControl w:val="0"/>
              <w:autoSpaceDE w:val="0"/>
              <w:autoSpaceDN w:val="0"/>
              <w:adjustRightInd w:val="0"/>
              <w:spacing w:before="40" w:after="40"/>
              <w:ind w:firstLine="0"/>
              <w:rPr>
                <w:rFonts w:cs="Times New Roman"/>
                <w:sz w:val="24"/>
                <w:szCs w:val="24"/>
              </w:rPr>
            </w:pPr>
            <w:r>
              <w:rPr>
                <w:rFonts w:cs="Times New Roman"/>
                <w:sz w:val="24"/>
                <w:szCs w:val="24"/>
              </w:rPr>
              <w:t>Bổ sung khoản 9a:</w:t>
            </w:r>
          </w:p>
          <w:p w14:paraId="5C051B95" w14:textId="3B59840F" w:rsidR="00F52326" w:rsidRPr="00F52326" w:rsidRDefault="00F52326" w:rsidP="00F52326">
            <w:pPr>
              <w:widowControl w:val="0"/>
              <w:autoSpaceDE w:val="0"/>
              <w:autoSpaceDN w:val="0"/>
              <w:adjustRightInd w:val="0"/>
              <w:spacing w:before="40" w:after="40"/>
              <w:ind w:firstLine="0"/>
              <w:rPr>
                <w:rFonts w:cs="Times New Roman"/>
                <w:sz w:val="24"/>
                <w:szCs w:val="24"/>
              </w:rPr>
            </w:pPr>
            <w:r>
              <w:rPr>
                <w:rFonts w:cs="Times New Roman"/>
                <w:sz w:val="24"/>
                <w:szCs w:val="24"/>
              </w:rPr>
              <w:t>Quy định đối với các hành vi đốt chất thải nguy hại, chất hữu cơ khó phân hủy cần phải loại trừ theo quy định…thì bị xử lý như hành vi chôn, lấp, đổ, thải chất thải nguy hại, chất hữu cơ khó phân hủy được quy định tại khoản 8 và khoản 9 Điều 22</w:t>
            </w:r>
          </w:p>
        </w:tc>
        <w:tc>
          <w:tcPr>
            <w:tcW w:w="7796" w:type="dxa"/>
            <w:shd w:val="clear" w:color="auto" w:fill="auto"/>
          </w:tcPr>
          <w:p w14:paraId="4B00164B" w14:textId="742C1275" w:rsidR="00F52326" w:rsidRPr="00143D0F" w:rsidRDefault="00F52326" w:rsidP="00F52326">
            <w:pPr>
              <w:spacing w:before="40" w:after="40"/>
              <w:ind w:firstLine="0"/>
              <w:rPr>
                <w:rFonts w:cs="Times New Roman"/>
                <w:sz w:val="24"/>
                <w:szCs w:val="24"/>
              </w:rPr>
            </w:pPr>
            <w:r>
              <w:rPr>
                <w:rFonts w:cs="Times New Roman"/>
                <w:sz w:val="24"/>
                <w:szCs w:val="24"/>
              </w:rPr>
              <w:t>Bổ sung thêm quy định này để xử lý đối với trường hợp đốt chất thải nguy hại, tránh bỏ lọt hành vi.</w:t>
            </w:r>
          </w:p>
        </w:tc>
      </w:tr>
      <w:tr w:rsidR="004C46C6" w:rsidRPr="00143D0F" w14:paraId="71DA4915" w14:textId="77777777" w:rsidTr="004A06FC">
        <w:tc>
          <w:tcPr>
            <w:tcW w:w="597" w:type="dxa"/>
            <w:shd w:val="clear" w:color="auto" w:fill="auto"/>
          </w:tcPr>
          <w:p w14:paraId="1D33D1E8" w14:textId="45F8D0FB"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59CCF8A1" w14:textId="54FDCBE8" w:rsidR="00F52326" w:rsidRDefault="00F52326"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b khoản 10:</w:t>
            </w:r>
          </w:p>
          <w:p w14:paraId="2641CA50" w14:textId="317B5D77" w:rsidR="004C46C6" w:rsidRPr="00F52326" w:rsidRDefault="00F52326" w:rsidP="00F52326">
            <w:pPr>
              <w:widowControl w:val="0"/>
              <w:autoSpaceDE w:val="0"/>
              <w:autoSpaceDN w:val="0"/>
              <w:adjustRightInd w:val="0"/>
              <w:spacing w:before="40" w:after="40"/>
              <w:ind w:firstLine="0"/>
              <w:rPr>
                <w:rFonts w:cs="Times New Roman"/>
                <w:sz w:val="24"/>
                <w:szCs w:val="24"/>
              </w:rPr>
            </w:pPr>
            <w:r>
              <w:rPr>
                <w:rFonts w:cs="Times New Roman"/>
                <w:sz w:val="24"/>
                <w:szCs w:val="24"/>
              </w:rPr>
              <w:t>Bỏ nội dung về đại lý vận chuyển</w:t>
            </w:r>
          </w:p>
        </w:tc>
        <w:tc>
          <w:tcPr>
            <w:tcW w:w="7796" w:type="dxa"/>
            <w:shd w:val="clear" w:color="auto" w:fill="auto"/>
          </w:tcPr>
          <w:p w14:paraId="44FB257F" w14:textId="00750C27" w:rsidR="004C46C6" w:rsidRPr="00143D0F" w:rsidRDefault="004C46C6" w:rsidP="002D0C39">
            <w:pPr>
              <w:spacing w:before="40" w:after="40"/>
              <w:ind w:firstLine="0"/>
              <w:rPr>
                <w:rFonts w:cs="Times New Roman"/>
                <w:sz w:val="24"/>
                <w:szCs w:val="24"/>
              </w:rPr>
            </w:pPr>
            <w:r w:rsidRPr="00143D0F">
              <w:rPr>
                <w:rFonts w:cs="Times New Roman"/>
                <w:sz w:val="24"/>
                <w:szCs w:val="24"/>
              </w:rPr>
              <w:t>Bỏ nội dung về đại lý vận chuyển vì hiện nay không còn quy định</w:t>
            </w:r>
          </w:p>
        </w:tc>
      </w:tr>
      <w:tr w:rsidR="004C46C6" w:rsidRPr="00143D0F" w14:paraId="131734CE" w14:textId="77777777" w:rsidTr="004A06FC">
        <w:tc>
          <w:tcPr>
            <w:tcW w:w="597" w:type="dxa"/>
            <w:shd w:val="clear" w:color="auto" w:fill="auto"/>
          </w:tcPr>
          <w:p w14:paraId="1D4A6C33" w14:textId="276B2882" w:rsidR="004C46C6" w:rsidRPr="00143D0F" w:rsidRDefault="004C46C6" w:rsidP="002D0C39">
            <w:pPr>
              <w:spacing w:before="40" w:after="40"/>
              <w:jc w:val="center"/>
              <w:rPr>
                <w:rFonts w:cs="Times New Roman"/>
                <w:sz w:val="24"/>
                <w:szCs w:val="24"/>
              </w:rPr>
            </w:pPr>
          </w:p>
        </w:tc>
        <w:tc>
          <w:tcPr>
            <w:tcW w:w="6208" w:type="dxa"/>
            <w:shd w:val="clear" w:color="auto" w:fill="auto"/>
            <w:vAlign w:val="center"/>
          </w:tcPr>
          <w:p w14:paraId="64BD6BDB" w14:textId="77777777" w:rsidR="00F52326" w:rsidRDefault="00F52326" w:rsidP="002D0C39">
            <w:pPr>
              <w:widowControl w:val="0"/>
              <w:autoSpaceDE w:val="0"/>
              <w:autoSpaceDN w:val="0"/>
              <w:adjustRightInd w:val="0"/>
              <w:spacing w:before="40" w:after="40"/>
              <w:ind w:firstLine="0"/>
              <w:rPr>
                <w:rFonts w:cs="Times New Roman"/>
                <w:sz w:val="24"/>
                <w:szCs w:val="24"/>
              </w:rPr>
            </w:pPr>
            <w:r>
              <w:rPr>
                <w:rFonts w:cs="Times New Roman"/>
                <w:sz w:val="24"/>
                <w:szCs w:val="24"/>
              </w:rPr>
              <w:t>Sửa đổi điểm d khoản 10:</w:t>
            </w:r>
          </w:p>
          <w:p w14:paraId="7F0CF51B" w14:textId="358D7A6B" w:rsidR="004C46C6" w:rsidRPr="00F52326" w:rsidRDefault="00F52326" w:rsidP="002D0C39">
            <w:pPr>
              <w:widowControl w:val="0"/>
              <w:autoSpaceDE w:val="0"/>
              <w:autoSpaceDN w:val="0"/>
              <w:adjustRightInd w:val="0"/>
              <w:spacing w:before="40" w:after="40"/>
              <w:ind w:firstLine="0"/>
              <w:rPr>
                <w:rFonts w:cs="Times New Roman"/>
                <w:sz w:val="24"/>
                <w:szCs w:val="24"/>
              </w:rPr>
            </w:pPr>
            <w:r w:rsidRPr="00143D0F">
              <w:rPr>
                <w:rFonts w:cs="Times New Roman"/>
                <w:sz w:val="24"/>
                <w:szCs w:val="24"/>
              </w:rPr>
              <w:t>Bỏ nội dung tịch thu tang vật</w:t>
            </w:r>
            <w:r>
              <w:rPr>
                <w:rFonts w:cs="Times New Roman"/>
                <w:sz w:val="24"/>
                <w:szCs w:val="24"/>
              </w:rPr>
              <w:t>.</w:t>
            </w:r>
          </w:p>
        </w:tc>
        <w:tc>
          <w:tcPr>
            <w:tcW w:w="7796" w:type="dxa"/>
            <w:shd w:val="clear" w:color="auto" w:fill="auto"/>
          </w:tcPr>
          <w:p w14:paraId="2F23FFC0" w14:textId="279CD82F" w:rsidR="004C46C6" w:rsidRPr="00143D0F" w:rsidRDefault="004C46C6" w:rsidP="002D0C39">
            <w:pPr>
              <w:spacing w:before="40" w:after="40"/>
              <w:ind w:firstLine="0"/>
              <w:rPr>
                <w:rFonts w:cs="Times New Roman"/>
                <w:sz w:val="24"/>
                <w:szCs w:val="24"/>
              </w:rPr>
            </w:pPr>
            <w:r w:rsidRPr="00143D0F">
              <w:rPr>
                <w:rFonts w:cs="Times New Roman"/>
                <w:sz w:val="24"/>
                <w:szCs w:val="24"/>
              </w:rPr>
              <w:t>Bỏ nội dung tịch thu tang vật; chỉ để nội dung tịch thu phương tiện để đảm bảo tính răn đe.</w:t>
            </w:r>
          </w:p>
        </w:tc>
      </w:tr>
      <w:tr w:rsidR="004C46C6" w:rsidRPr="00143D0F" w14:paraId="74D5022A" w14:textId="65C4FF7A" w:rsidTr="004A06FC">
        <w:tc>
          <w:tcPr>
            <w:tcW w:w="597" w:type="dxa"/>
            <w:shd w:val="clear" w:color="auto" w:fill="FFFF00"/>
          </w:tcPr>
          <w:p w14:paraId="3FA7E6F3" w14:textId="08D5B0D5" w:rsidR="004C46C6" w:rsidRPr="00143D0F" w:rsidRDefault="004C46C6" w:rsidP="002D0C39">
            <w:pPr>
              <w:spacing w:before="40" w:after="40"/>
              <w:ind w:firstLine="0"/>
              <w:jc w:val="center"/>
              <w:rPr>
                <w:rFonts w:cs="Times New Roman"/>
                <w:sz w:val="24"/>
                <w:szCs w:val="24"/>
              </w:rPr>
            </w:pPr>
          </w:p>
        </w:tc>
        <w:tc>
          <w:tcPr>
            <w:tcW w:w="6208" w:type="dxa"/>
            <w:shd w:val="clear" w:color="auto" w:fill="FFFF00"/>
            <w:vAlign w:val="center"/>
          </w:tcPr>
          <w:p w14:paraId="573D48B9" w14:textId="296D0919" w:rsidR="004C46C6" w:rsidRPr="00143D0F" w:rsidRDefault="004C46C6" w:rsidP="002D0C39">
            <w:pPr>
              <w:pStyle w:val="NormalWeb"/>
              <w:widowControl w:val="0"/>
              <w:spacing w:before="40" w:beforeAutospacing="0" w:after="40" w:afterAutospacing="0"/>
              <w:ind w:firstLine="0"/>
              <w:rPr>
                <w:bCs/>
              </w:rPr>
            </w:pPr>
            <w:r w:rsidRPr="00143D0F">
              <w:rPr>
                <w:b/>
                <w:bCs/>
                <w:lang w:val="vi-VN"/>
              </w:rPr>
              <w:t>Điều 2</w:t>
            </w:r>
            <w:r w:rsidRPr="00143D0F">
              <w:rPr>
                <w:b/>
                <w:bCs/>
              </w:rPr>
              <w:t>3</w:t>
            </w:r>
            <w:r w:rsidRPr="00143D0F">
              <w:rPr>
                <w:b/>
                <w:bCs/>
                <w:lang w:val="vi-VN"/>
              </w:rPr>
              <w:t xml:space="preserve">. </w:t>
            </w:r>
            <w:r w:rsidRPr="00D96150">
              <w:rPr>
                <w:b/>
              </w:rPr>
              <w:t>Vi phạm các quy định về bảo vệ môi trường liên quan đến hoạt động xử lý chất thải nguy hại và thực hiện Giấy phép xử lý chất thải nguy hại</w:t>
            </w:r>
            <w:r w:rsidRPr="00143D0F">
              <w:rPr>
                <w:bCs/>
              </w:rPr>
              <w:t xml:space="preserve"> </w:t>
            </w:r>
          </w:p>
        </w:tc>
        <w:tc>
          <w:tcPr>
            <w:tcW w:w="7796" w:type="dxa"/>
            <w:shd w:val="clear" w:color="auto" w:fill="FFFF00"/>
          </w:tcPr>
          <w:p w14:paraId="651BC157" w14:textId="06739E3B" w:rsidR="004C46C6" w:rsidRPr="00143D0F" w:rsidRDefault="004C46C6" w:rsidP="002D0C39">
            <w:pPr>
              <w:spacing w:before="40" w:after="40"/>
              <w:ind w:firstLine="0"/>
              <w:rPr>
                <w:rFonts w:cs="Times New Roman"/>
                <w:sz w:val="24"/>
                <w:szCs w:val="24"/>
              </w:rPr>
            </w:pPr>
            <w:r w:rsidRPr="00143D0F">
              <w:rPr>
                <w:rFonts w:cs="Times New Roman"/>
                <w:sz w:val="24"/>
                <w:szCs w:val="24"/>
              </w:rPr>
              <w:t>Thay đổi tên Điều để gộp các quy định trong Giấy phép xử lý CTNH vào Điều này.</w:t>
            </w:r>
          </w:p>
        </w:tc>
      </w:tr>
      <w:tr w:rsidR="004C46C6" w:rsidRPr="00143D0F" w14:paraId="491BCF37" w14:textId="7B10CAA8" w:rsidTr="004A06FC">
        <w:tc>
          <w:tcPr>
            <w:tcW w:w="597" w:type="dxa"/>
          </w:tcPr>
          <w:p w14:paraId="0882BD77"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3690080E" w14:textId="4E6D9EB1" w:rsidR="004C46C6" w:rsidRPr="00143D0F" w:rsidRDefault="004C46C6" w:rsidP="00F52326">
            <w:pPr>
              <w:spacing w:before="40" w:after="40"/>
              <w:ind w:firstLine="0"/>
              <w:rPr>
                <w:rFonts w:cs="Times New Roman"/>
                <w:sz w:val="24"/>
                <w:szCs w:val="24"/>
              </w:rPr>
            </w:pPr>
            <w:r w:rsidRPr="00143D0F">
              <w:rPr>
                <w:rFonts w:cs="Times New Roman"/>
                <w:sz w:val="24"/>
                <w:szCs w:val="24"/>
              </w:rPr>
              <w:t xml:space="preserve">Bãi bỏ điểm </w:t>
            </w:r>
            <w:r w:rsidR="00F52326">
              <w:rPr>
                <w:rFonts w:cs="Times New Roman"/>
                <w:sz w:val="24"/>
                <w:szCs w:val="24"/>
              </w:rPr>
              <w:t>g và điểm h khoản 1</w:t>
            </w:r>
          </w:p>
        </w:tc>
        <w:tc>
          <w:tcPr>
            <w:tcW w:w="7796" w:type="dxa"/>
          </w:tcPr>
          <w:p w14:paraId="4E91C412" w14:textId="3DC1D610" w:rsidR="004C46C6" w:rsidRPr="00143D0F" w:rsidRDefault="004C46C6" w:rsidP="002D0C39">
            <w:pPr>
              <w:spacing w:before="40" w:after="40"/>
              <w:ind w:firstLine="0"/>
              <w:rPr>
                <w:rFonts w:cs="Times New Roman"/>
                <w:sz w:val="24"/>
                <w:szCs w:val="24"/>
              </w:rPr>
            </w:pPr>
            <w:r w:rsidRPr="00143D0F">
              <w:rPr>
                <w:rFonts w:cs="Times New Roman"/>
                <w:sz w:val="24"/>
                <w:szCs w:val="24"/>
              </w:rPr>
              <w:t xml:space="preserve">Bỏ nội dung này vì hiện nay không còn quy định về điều kiện </w:t>
            </w:r>
          </w:p>
        </w:tc>
      </w:tr>
      <w:tr w:rsidR="004C46C6" w:rsidRPr="00143D0F" w14:paraId="0676993B" w14:textId="4CC7ACE6" w:rsidTr="004A06FC">
        <w:tc>
          <w:tcPr>
            <w:tcW w:w="597" w:type="dxa"/>
          </w:tcPr>
          <w:p w14:paraId="13725690"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4784CD1C" w14:textId="77777777" w:rsidR="00F52326" w:rsidRDefault="00F52326" w:rsidP="002D0C39">
            <w:pPr>
              <w:pStyle w:val="NormalWeb"/>
              <w:widowControl w:val="0"/>
              <w:spacing w:before="40" w:beforeAutospacing="0" w:after="40" w:afterAutospacing="0"/>
              <w:ind w:firstLine="0"/>
            </w:pPr>
            <w:r>
              <w:t>Sửa đổi điểm d khoản 2:</w:t>
            </w:r>
          </w:p>
          <w:p w14:paraId="6BFFB0F6" w14:textId="77777777" w:rsidR="00F52326" w:rsidRDefault="00F52326" w:rsidP="002D0C39">
            <w:pPr>
              <w:pStyle w:val="NormalWeb"/>
              <w:widowControl w:val="0"/>
              <w:spacing w:before="40" w:beforeAutospacing="0" w:after="40" w:afterAutospacing="0"/>
              <w:ind w:firstLine="0"/>
            </w:pPr>
            <w:r>
              <w:t>Bỏ nội dung về việc báo cáo việc gia hạn, chấm dứt hợp đồng với đơn vị vận chuyển khác. Thay thế bằng nội dung:</w:t>
            </w:r>
          </w:p>
          <w:p w14:paraId="69015ECC" w14:textId="312811A4" w:rsidR="004C46C6" w:rsidRPr="00143D0F" w:rsidRDefault="00F52326" w:rsidP="002D0C39">
            <w:pPr>
              <w:pStyle w:val="NormalWeb"/>
              <w:widowControl w:val="0"/>
              <w:spacing w:before="40" w:beforeAutospacing="0" w:after="40" w:afterAutospacing="0"/>
              <w:ind w:firstLine="0"/>
            </w:pPr>
            <w:r>
              <w:t>“</w:t>
            </w:r>
            <w:r w:rsidR="004C46C6" w:rsidRPr="00143D0F">
              <w:t>Sử dụng kho chứa chất thải nguy hại không có trong Giấy phép xử lý chất thải nguy hại, trừ trường hợp quy định tại điểm c khoản 3 Điều này</w:t>
            </w:r>
            <w:r>
              <w:t>”</w:t>
            </w:r>
          </w:p>
        </w:tc>
        <w:tc>
          <w:tcPr>
            <w:tcW w:w="7796" w:type="dxa"/>
          </w:tcPr>
          <w:p w14:paraId="21D5CBE2" w14:textId="21FB5706" w:rsidR="002D357D" w:rsidRDefault="002D357D" w:rsidP="002D0C39">
            <w:pPr>
              <w:spacing w:before="40" w:after="40"/>
              <w:ind w:firstLine="0"/>
              <w:rPr>
                <w:rFonts w:cs="Times New Roman"/>
                <w:sz w:val="24"/>
                <w:szCs w:val="24"/>
              </w:rPr>
            </w:pPr>
            <w:r>
              <w:rPr>
                <w:rFonts w:cs="Times New Roman"/>
                <w:sz w:val="24"/>
                <w:szCs w:val="24"/>
              </w:rPr>
              <w:t>Bỏ nội dung tại NĐ 155 do hiện nay không còn đơn vị vận chuyển.</w:t>
            </w:r>
          </w:p>
          <w:p w14:paraId="749EAD98" w14:textId="38FECB9B" w:rsidR="004C46C6" w:rsidRPr="00143D0F" w:rsidRDefault="004C46C6" w:rsidP="002D0C39">
            <w:pPr>
              <w:spacing w:before="40" w:after="40"/>
              <w:ind w:firstLine="0"/>
              <w:rPr>
                <w:rFonts w:cs="Times New Roman"/>
                <w:sz w:val="24"/>
                <w:szCs w:val="24"/>
              </w:rPr>
            </w:pPr>
            <w:r w:rsidRPr="00143D0F">
              <w:rPr>
                <w:rFonts w:cs="Times New Roman"/>
                <w:sz w:val="24"/>
                <w:szCs w:val="24"/>
              </w:rPr>
              <w:t>Bổ sung thêm hành vi này do trước đây chưa quy định và thực tế đã xảy ra</w:t>
            </w:r>
            <w:r w:rsidR="002D357D">
              <w:rPr>
                <w:rFonts w:cs="Times New Roman"/>
                <w:sz w:val="24"/>
                <w:szCs w:val="24"/>
              </w:rPr>
              <w:t>.</w:t>
            </w:r>
          </w:p>
        </w:tc>
      </w:tr>
      <w:tr w:rsidR="004C46C6" w:rsidRPr="00143D0F" w14:paraId="7055B36F" w14:textId="5B387BBB" w:rsidTr="004A06FC">
        <w:tc>
          <w:tcPr>
            <w:tcW w:w="597" w:type="dxa"/>
          </w:tcPr>
          <w:p w14:paraId="3BE9A1A7"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2953BA12" w14:textId="379A9592" w:rsidR="002D357D" w:rsidRDefault="002D357D" w:rsidP="002D0C39">
            <w:pPr>
              <w:pStyle w:val="NormalWeb"/>
              <w:widowControl w:val="0"/>
              <w:spacing w:before="40" w:beforeAutospacing="0" w:after="40" w:afterAutospacing="0"/>
              <w:ind w:firstLine="0"/>
            </w:pPr>
            <w:r>
              <w:t>Bổ sung điểm e khoản 3:</w:t>
            </w:r>
          </w:p>
          <w:p w14:paraId="3E719EC0" w14:textId="62DF3DD3" w:rsidR="004C46C6" w:rsidRPr="00143D0F" w:rsidRDefault="004C46C6" w:rsidP="002D0C39">
            <w:pPr>
              <w:pStyle w:val="NormalWeb"/>
              <w:widowControl w:val="0"/>
              <w:spacing w:before="40" w:beforeAutospacing="0" w:after="40" w:afterAutospacing="0"/>
              <w:ind w:firstLine="0"/>
            </w:pPr>
            <w:r w:rsidRPr="00143D0F">
              <w:t>Không thực hiện đúng nội dung văn bản chấp thuận vận hành thử nghiệm của cơ quan cấp phép;</w:t>
            </w:r>
          </w:p>
        </w:tc>
        <w:tc>
          <w:tcPr>
            <w:tcW w:w="7796" w:type="dxa"/>
          </w:tcPr>
          <w:p w14:paraId="27E3FC60" w14:textId="18C1A253" w:rsidR="004C46C6" w:rsidRPr="00143D0F" w:rsidRDefault="004C46C6" w:rsidP="002D0C39">
            <w:pPr>
              <w:spacing w:before="40" w:after="40"/>
              <w:ind w:firstLine="0"/>
              <w:rPr>
                <w:rFonts w:cs="Times New Roman"/>
                <w:sz w:val="24"/>
                <w:szCs w:val="24"/>
              </w:rPr>
            </w:pPr>
            <w:r w:rsidRPr="00143D0F">
              <w:rPr>
                <w:rFonts w:cs="Times New Roman"/>
                <w:sz w:val="24"/>
                <w:szCs w:val="24"/>
              </w:rPr>
              <w:t>Bổ sung cho phù hợp với thực tiễn trong quá trình vận hành thử nghiệm trước khi cấp giấy phép xử lý CTNH.</w:t>
            </w:r>
          </w:p>
        </w:tc>
      </w:tr>
      <w:tr w:rsidR="004C46C6" w:rsidRPr="00143D0F" w14:paraId="51AEB549" w14:textId="299237AD" w:rsidTr="004A06FC">
        <w:tc>
          <w:tcPr>
            <w:tcW w:w="597" w:type="dxa"/>
          </w:tcPr>
          <w:p w14:paraId="404B7F41" w14:textId="0C160608" w:rsidR="004C46C6" w:rsidRPr="00143D0F" w:rsidRDefault="004C46C6" w:rsidP="002D0C39">
            <w:pPr>
              <w:spacing w:before="40" w:after="40"/>
              <w:ind w:firstLine="0"/>
              <w:jc w:val="center"/>
              <w:rPr>
                <w:rFonts w:cs="Times New Roman"/>
                <w:b/>
                <w:sz w:val="24"/>
                <w:szCs w:val="24"/>
              </w:rPr>
            </w:pPr>
          </w:p>
        </w:tc>
        <w:tc>
          <w:tcPr>
            <w:tcW w:w="6208" w:type="dxa"/>
            <w:vAlign w:val="center"/>
          </w:tcPr>
          <w:p w14:paraId="4068C999" w14:textId="77777777" w:rsidR="002D357D" w:rsidRDefault="002D357D" w:rsidP="002D0C39">
            <w:pPr>
              <w:widowControl w:val="0"/>
              <w:spacing w:before="40" w:after="40"/>
              <w:ind w:firstLine="0"/>
              <w:rPr>
                <w:rFonts w:cs="Times New Roman"/>
                <w:sz w:val="24"/>
                <w:szCs w:val="24"/>
              </w:rPr>
            </w:pPr>
            <w:r>
              <w:rPr>
                <w:rFonts w:cs="Times New Roman"/>
                <w:sz w:val="24"/>
                <w:szCs w:val="24"/>
              </w:rPr>
              <w:t>Sửa đổi điểm b khoản 4:</w:t>
            </w:r>
          </w:p>
          <w:p w14:paraId="436B20F9" w14:textId="66FBE22B" w:rsidR="004C46C6" w:rsidRPr="00143D0F" w:rsidRDefault="002D357D" w:rsidP="002D357D">
            <w:pPr>
              <w:widowControl w:val="0"/>
              <w:spacing w:before="40" w:after="40"/>
              <w:ind w:firstLine="0"/>
              <w:rPr>
                <w:rFonts w:cs="Times New Roman"/>
                <w:b/>
                <w:bCs/>
                <w:sz w:val="24"/>
                <w:szCs w:val="24"/>
              </w:rPr>
            </w:pPr>
            <w:r>
              <w:rPr>
                <w:rFonts w:cs="Times New Roman"/>
                <w:sz w:val="24"/>
                <w:szCs w:val="24"/>
              </w:rPr>
              <w:t>Thay cụm từ “chủ vận chuyển” bằng cụm từ “chủ xử lý chất thải nguy hại khác”</w:t>
            </w:r>
          </w:p>
        </w:tc>
        <w:tc>
          <w:tcPr>
            <w:tcW w:w="7796" w:type="dxa"/>
          </w:tcPr>
          <w:p w14:paraId="7FDCB8E9" w14:textId="682077E4" w:rsidR="004C46C6" w:rsidRPr="00143D0F" w:rsidRDefault="002D357D" w:rsidP="002D0C39">
            <w:pPr>
              <w:spacing w:before="40" w:after="40"/>
              <w:ind w:firstLine="0"/>
              <w:rPr>
                <w:rFonts w:cs="Times New Roman"/>
                <w:sz w:val="24"/>
                <w:szCs w:val="24"/>
              </w:rPr>
            </w:pPr>
            <w:r>
              <w:rPr>
                <w:rFonts w:cs="Times New Roman"/>
                <w:sz w:val="24"/>
                <w:szCs w:val="24"/>
              </w:rPr>
              <w:t>Sửa đổi để phù hợp với quy định</w:t>
            </w:r>
          </w:p>
        </w:tc>
      </w:tr>
      <w:tr w:rsidR="004C46C6" w:rsidRPr="00143D0F" w14:paraId="43A654CF" w14:textId="076CE600" w:rsidTr="004A06FC">
        <w:tc>
          <w:tcPr>
            <w:tcW w:w="597" w:type="dxa"/>
          </w:tcPr>
          <w:p w14:paraId="4BD2E232" w14:textId="0F0AB7F8" w:rsidR="004C46C6" w:rsidRPr="00143D0F" w:rsidRDefault="004C46C6" w:rsidP="002D0C39">
            <w:pPr>
              <w:spacing w:before="40" w:after="40"/>
              <w:ind w:firstLine="0"/>
              <w:jc w:val="center"/>
              <w:rPr>
                <w:rFonts w:cs="Times New Roman"/>
                <w:sz w:val="24"/>
                <w:szCs w:val="24"/>
              </w:rPr>
            </w:pPr>
          </w:p>
        </w:tc>
        <w:tc>
          <w:tcPr>
            <w:tcW w:w="6208" w:type="dxa"/>
            <w:vAlign w:val="center"/>
          </w:tcPr>
          <w:p w14:paraId="40A451BA" w14:textId="7AE0159F" w:rsidR="002D357D" w:rsidRDefault="002D357D" w:rsidP="002D0C39">
            <w:pPr>
              <w:widowControl w:val="0"/>
              <w:spacing w:before="40" w:after="40"/>
              <w:ind w:firstLine="0"/>
              <w:rPr>
                <w:rFonts w:cs="Times New Roman"/>
                <w:sz w:val="24"/>
                <w:szCs w:val="24"/>
              </w:rPr>
            </w:pPr>
            <w:r>
              <w:rPr>
                <w:rFonts w:cs="Times New Roman"/>
                <w:sz w:val="24"/>
                <w:szCs w:val="24"/>
              </w:rPr>
              <w:t>Sửa đổi điểm d khoản 5:</w:t>
            </w:r>
          </w:p>
          <w:p w14:paraId="4BAF7BE6" w14:textId="773AD3D5" w:rsidR="004C46C6" w:rsidRPr="00143D0F" w:rsidRDefault="002D357D" w:rsidP="002D0C39">
            <w:pPr>
              <w:widowControl w:val="0"/>
              <w:spacing w:before="40" w:after="40"/>
              <w:ind w:firstLine="0"/>
              <w:rPr>
                <w:rFonts w:cs="Times New Roman"/>
                <w:sz w:val="24"/>
                <w:szCs w:val="24"/>
                <w:lang w:val="vi-VN"/>
              </w:rPr>
            </w:pPr>
            <w:r w:rsidRPr="00143D0F">
              <w:rPr>
                <w:rFonts w:cs="Times New Roman"/>
                <w:sz w:val="24"/>
                <w:szCs w:val="24"/>
              </w:rPr>
              <w:lastRenderedPageBreak/>
              <w:t>Bổ sung hành vi cho hoạt động vận chuyển CTNH; làm rõ nội dung vượt công suất vận chuyển, xử lý</w:t>
            </w:r>
          </w:p>
        </w:tc>
        <w:tc>
          <w:tcPr>
            <w:tcW w:w="7796" w:type="dxa"/>
          </w:tcPr>
          <w:p w14:paraId="263112AE" w14:textId="6C69DB59" w:rsidR="004C46C6" w:rsidRPr="00143D0F" w:rsidRDefault="004C46C6" w:rsidP="002D0C39">
            <w:pPr>
              <w:spacing w:before="40" w:after="40"/>
              <w:ind w:firstLine="0"/>
              <w:rPr>
                <w:rFonts w:cs="Times New Roman"/>
                <w:sz w:val="24"/>
                <w:szCs w:val="24"/>
              </w:rPr>
            </w:pPr>
            <w:r w:rsidRPr="00143D0F">
              <w:rPr>
                <w:rFonts w:cs="Times New Roman"/>
                <w:sz w:val="24"/>
                <w:szCs w:val="24"/>
              </w:rPr>
              <w:lastRenderedPageBreak/>
              <w:t xml:space="preserve">Bổ sung hành vi cho hoạt động vận chuyển CTNH; làm rõ nội dung vượt công </w:t>
            </w:r>
            <w:r w:rsidRPr="00143D0F">
              <w:rPr>
                <w:rFonts w:cs="Times New Roman"/>
                <w:sz w:val="24"/>
                <w:szCs w:val="24"/>
              </w:rPr>
              <w:lastRenderedPageBreak/>
              <w:t>suất vận chuyển, xử lý nhằm đảm bảo tính khả thi trong quá trình áp dụng; quy định thêm trong quá trình vận hành thử nghiệm để lấp khoảng trống pháp luật.</w:t>
            </w:r>
          </w:p>
        </w:tc>
      </w:tr>
      <w:tr w:rsidR="002D357D" w:rsidRPr="00143D0F" w14:paraId="1B14F4CE" w14:textId="77777777" w:rsidTr="004A06FC">
        <w:tc>
          <w:tcPr>
            <w:tcW w:w="597" w:type="dxa"/>
          </w:tcPr>
          <w:p w14:paraId="087FA163" w14:textId="77777777" w:rsidR="002D357D" w:rsidRPr="00143D0F" w:rsidRDefault="002D357D" w:rsidP="002D0C39">
            <w:pPr>
              <w:spacing w:before="40" w:after="40"/>
              <w:jc w:val="center"/>
              <w:rPr>
                <w:rFonts w:cs="Times New Roman"/>
                <w:sz w:val="24"/>
                <w:szCs w:val="24"/>
              </w:rPr>
            </w:pPr>
          </w:p>
        </w:tc>
        <w:tc>
          <w:tcPr>
            <w:tcW w:w="6208" w:type="dxa"/>
            <w:vAlign w:val="center"/>
          </w:tcPr>
          <w:p w14:paraId="51C77C84" w14:textId="5011FFA8" w:rsidR="002D357D" w:rsidRDefault="002D357D" w:rsidP="002D357D">
            <w:pPr>
              <w:widowControl w:val="0"/>
              <w:autoSpaceDE w:val="0"/>
              <w:autoSpaceDN w:val="0"/>
              <w:adjustRightInd w:val="0"/>
              <w:spacing w:before="40" w:after="40"/>
              <w:ind w:firstLine="0"/>
              <w:rPr>
                <w:rFonts w:cs="Times New Roman"/>
                <w:sz w:val="24"/>
                <w:szCs w:val="24"/>
              </w:rPr>
            </w:pPr>
            <w:r>
              <w:rPr>
                <w:rFonts w:cs="Times New Roman"/>
                <w:sz w:val="24"/>
                <w:szCs w:val="24"/>
              </w:rPr>
              <w:t>Sửa đổi khoản 6:</w:t>
            </w:r>
          </w:p>
          <w:p w14:paraId="235F0A6A" w14:textId="2014DF33" w:rsidR="002D357D" w:rsidRPr="002D357D" w:rsidRDefault="002D357D" w:rsidP="002D357D">
            <w:pPr>
              <w:widowControl w:val="0"/>
              <w:autoSpaceDE w:val="0"/>
              <w:autoSpaceDN w:val="0"/>
              <w:adjustRightInd w:val="0"/>
              <w:spacing w:before="40" w:after="40"/>
              <w:ind w:firstLine="0"/>
              <w:rPr>
                <w:rFonts w:cs="Times New Roman"/>
                <w:sz w:val="24"/>
                <w:szCs w:val="24"/>
              </w:rPr>
            </w:pPr>
            <w:r>
              <w:rPr>
                <w:rFonts w:cs="Times New Roman"/>
                <w:sz w:val="24"/>
                <w:szCs w:val="24"/>
              </w:rPr>
              <w:t>Bổ nội dung “mua”</w:t>
            </w:r>
          </w:p>
        </w:tc>
        <w:tc>
          <w:tcPr>
            <w:tcW w:w="7796" w:type="dxa"/>
          </w:tcPr>
          <w:p w14:paraId="101F47DF" w14:textId="287140C7" w:rsidR="002D357D" w:rsidRPr="00143D0F" w:rsidRDefault="002D357D" w:rsidP="002D357D">
            <w:pPr>
              <w:spacing w:before="40" w:after="40"/>
              <w:ind w:firstLine="0"/>
              <w:rPr>
                <w:rFonts w:cs="Times New Roman"/>
                <w:sz w:val="24"/>
                <w:szCs w:val="24"/>
              </w:rPr>
            </w:pPr>
            <w:r>
              <w:rPr>
                <w:rFonts w:cs="Times New Roman"/>
                <w:sz w:val="24"/>
                <w:szCs w:val="24"/>
              </w:rPr>
              <w:t>Để phù hợp với các nội dung quy định bên dưới.</w:t>
            </w:r>
          </w:p>
        </w:tc>
      </w:tr>
      <w:tr w:rsidR="00E51C30" w:rsidRPr="00143D0F" w14:paraId="2224C0AD" w14:textId="77777777" w:rsidTr="00D86406">
        <w:tc>
          <w:tcPr>
            <w:tcW w:w="597" w:type="dxa"/>
            <w:shd w:val="clear" w:color="auto" w:fill="auto"/>
          </w:tcPr>
          <w:p w14:paraId="550F55DE" w14:textId="77777777" w:rsidR="00E51C30" w:rsidRPr="00143D0F" w:rsidRDefault="00E51C30" w:rsidP="00D86406">
            <w:pPr>
              <w:spacing w:before="40" w:after="40"/>
              <w:jc w:val="center"/>
              <w:rPr>
                <w:rFonts w:cs="Times New Roman"/>
                <w:sz w:val="24"/>
                <w:szCs w:val="24"/>
              </w:rPr>
            </w:pPr>
          </w:p>
        </w:tc>
        <w:tc>
          <w:tcPr>
            <w:tcW w:w="6208" w:type="dxa"/>
            <w:shd w:val="clear" w:color="auto" w:fill="auto"/>
            <w:vAlign w:val="center"/>
          </w:tcPr>
          <w:p w14:paraId="485E0B2D" w14:textId="66480D21" w:rsidR="00E51C30" w:rsidRDefault="00E51C30" w:rsidP="00D86406">
            <w:pPr>
              <w:widowControl w:val="0"/>
              <w:autoSpaceDE w:val="0"/>
              <w:autoSpaceDN w:val="0"/>
              <w:adjustRightInd w:val="0"/>
              <w:spacing w:before="40" w:after="40"/>
              <w:ind w:firstLine="0"/>
              <w:rPr>
                <w:rFonts w:cs="Times New Roman"/>
                <w:sz w:val="24"/>
                <w:szCs w:val="24"/>
              </w:rPr>
            </w:pPr>
            <w:r>
              <w:rPr>
                <w:rFonts w:cs="Times New Roman"/>
                <w:sz w:val="24"/>
                <w:szCs w:val="24"/>
              </w:rPr>
              <w:t>Bổ sung khoản 8a:</w:t>
            </w:r>
          </w:p>
          <w:p w14:paraId="5ADF9BE8" w14:textId="77777777" w:rsidR="00E51C30" w:rsidRPr="00F52326" w:rsidRDefault="00E51C30" w:rsidP="00D86406">
            <w:pPr>
              <w:widowControl w:val="0"/>
              <w:autoSpaceDE w:val="0"/>
              <w:autoSpaceDN w:val="0"/>
              <w:adjustRightInd w:val="0"/>
              <w:spacing w:before="40" w:after="40"/>
              <w:ind w:firstLine="0"/>
              <w:rPr>
                <w:rFonts w:cs="Times New Roman"/>
                <w:sz w:val="24"/>
                <w:szCs w:val="24"/>
              </w:rPr>
            </w:pPr>
            <w:r>
              <w:rPr>
                <w:rFonts w:cs="Times New Roman"/>
                <w:sz w:val="24"/>
                <w:szCs w:val="24"/>
              </w:rPr>
              <w:t>Quy định đối với các hành vi đốt chất thải nguy hại, chất hữu cơ khó phân hủy cần phải loại trừ theo quy định…thì bị xử lý như hành vi chôn, lấp, đổ, thải chất thải nguy hại, chất hữu cơ khó phân hủy được quy định tại khoản 8 và khoản 9 Điều 22</w:t>
            </w:r>
          </w:p>
        </w:tc>
        <w:tc>
          <w:tcPr>
            <w:tcW w:w="7796" w:type="dxa"/>
            <w:shd w:val="clear" w:color="auto" w:fill="auto"/>
          </w:tcPr>
          <w:p w14:paraId="4F6CF5F6" w14:textId="77777777" w:rsidR="00E51C30" w:rsidRPr="00143D0F" w:rsidRDefault="00E51C30" w:rsidP="00D86406">
            <w:pPr>
              <w:spacing w:before="40" w:after="40"/>
              <w:ind w:firstLine="0"/>
              <w:rPr>
                <w:rFonts w:cs="Times New Roman"/>
                <w:sz w:val="24"/>
                <w:szCs w:val="24"/>
              </w:rPr>
            </w:pPr>
            <w:r>
              <w:rPr>
                <w:rFonts w:cs="Times New Roman"/>
                <w:sz w:val="24"/>
                <w:szCs w:val="24"/>
              </w:rPr>
              <w:t>Bổ sung thêm quy định này để xử lý đối với trường hợp đốt chất thải nguy hại, tránh bỏ lọt hành vi.</w:t>
            </w:r>
          </w:p>
        </w:tc>
      </w:tr>
      <w:tr w:rsidR="004C46C6" w:rsidRPr="00143D0F" w14:paraId="6064C79B" w14:textId="267842AC" w:rsidTr="004A06FC">
        <w:tc>
          <w:tcPr>
            <w:tcW w:w="597" w:type="dxa"/>
          </w:tcPr>
          <w:p w14:paraId="19024C83" w14:textId="05C51BFF" w:rsidR="004C46C6" w:rsidRPr="00143D0F" w:rsidRDefault="004C46C6" w:rsidP="002D0C39">
            <w:pPr>
              <w:spacing w:before="40" w:after="40"/>
              <w:ind w:firstLine="0"/>
              <w:jc w:val="center"/>
              <w:rPr>
                <w:rFonts w:cs="Times New Roman"/>
                <w:sz w:val="24"/>
                <w:szCs w:val="24"/>
              </w:rPr>
            </w:pPr>
          </w:p>
        </w:tc>
        <w:tc>
          <w:tcPr>
            <w:tcW w:w="6208" w:type="dxa"/>
            <w:vAlign w:val="center"/>
          </w:tcPr>
          <w:p w14:paraId="6B57C66D" w14:textId="77777777" w:rsidR="004C46C6" w:rsidRDefault="00E51C30" w:rsidP="00E51C30">
            <w:pPr>
              <w:widowControl w:val="0"/>
              <w:autoSpaceDE w:val="0"/>
              <w:autoSpaceDN w:val="0"/>
              <w:adjustRightInd w:val="0"/>
              <w:spacing w:before="40" w:after="40"/>
              <w:ind w:firstLine="0"/>
              <w:rPr>
                <w:rFonts w:cs="Times New Roman"/>
                <w:sz w:val="24"/>
                <w:szCs w:val="24"/>
              </w:rPr>
            </w:pPr>
            <w:r>
              <w:rPr>
                <w:rFonts w:cs="Times New Roman"/>
                <w:sz w:val="24"/>
                <w:szCs w:val="24"/>
              </w:rPr>
              <w:t xml:space="preserve">Sửa đổi điểm a khoản </w:t>
            </w:r>
            <w:r w:rsidR="004C46C6" w:rsidRPr="00143D0F">
              <w:rPr>
                <w:rFonts w:cs="Times New Roman"/>
                <w:sz w:val="24"/>
                <w:szCs w:val="24"/>
                <w:lang w:val="vi-VN"/>
              </w:rPr>
              <w:t>9</w:t>
            </w:r>
          </w:p>
          <w:p w14:paraId="21644706" w14:textId="1F057BBC" w:rsidR="00E51C30" w:rsidRPr="00E51C30" w:rsidRDefault="00E51C30" w:rsidP="00E51C30">
            <w:pPr>
              <w:widowControl w:val="0"/>
              <w:autoSpaceDE w:val="0"/>
              <w:autoSpaceDN w:val="0"/>
              <w:adjustRightInd w:val="0"/>
              <w:spacing w:before="40" w:after="40"/>
              <w:ind w:firstLine="0"/>
              <w:rPr>
                <w:rFonts w:cs="Times New Roman"/>
                <w:sz w:val="24"/>
                <w:szCs w:val="24"/>
              </w:rPr>
            </w:pPr>
            <w:r>
              <w:rPr>
                <w:rFonts w:cs="Times New Roman"/>
                <w:sz w:val="24"/>
                <w:szCs w:val="24"/>
              </w:rPr>
              <w:t>Bổ sung văn bản chấp thuận vận hành thử nghiệm</w:t>
            </w:r>
          </w:p>
          <w:p w14:paraId="4FB138AB" w14:textId="4C90D568" w:rsidR="00E51C30" w:rsidRPr="00E51C30" w:rsidRDefault="00E51C30" w:rsidP="00E51C30">
            <w:pPr>
              <w:widowControl w:val="0"/>
              <w:autoSpaceDE w:val="0"/>
              <w:autoSpaceDN w:val="0"/>
              <w:adjustRightInd w:val="0"/>
              <w:spacing w:before="40" w:after="40"/>
              <w:ind w:firstLine="0"/>
              <w:rPr>
                <w:rFonts w:cs="Times New Roman"/>
                <w:sz w:val="24"/>
                <w:szCs w:val="24"/>
              </w:rPr>
            </w:pPr>
          </w:p>
        </w:tc>
        <w:tc>
          <w:tcPr>
            <w:tcW w:w="7796" w:type="dxa"/>
          </w:tcPr>
          <w:p w14:paraId="5CD7DDCC" w14:textId="55646C18" w:rsidR="004C46C6" w:rsidRPr="00143D0F" w:rsidRDefault="00E51C30" w:rsidP="00E51C30">
            <w:pPr>
              <w:spacing w:before="40" w:after="40"/>
              <w:ind w:firstLine="0"/>
              <w:rPr>
                <w:rFonts w:cs="Times New Roman"/>
                <w:sz w:val="24"/>
                <w:szCs w:val="24"/>
              </w:rPr>
            </w:pPr>
            <w:r>
              <w:rPr>
                <w:rFonts w:cs="Times New Roman"/>
                <w:sz w:val="24"/>
                <w:szCs w:val="24"/>
              </w:rPr>
              <w:t>Do thực tế trước khi được cấp phép xử lý chất nguy hại, cơ sở xử lý đã lập hồ sơ xin cấp phép sẽ được chấp thuận bằng văn bản để được vận hành thử nghiệm. Trường hợp vi phạm trong quá trình vận hành thử nghiệm thì phải tước văn bản này.</w:t>
            </w:r>
          </w:p>
        </w:tc>
      </w:tr>
      <w:tr w:rsidR="004C46C6" w:rsidRPr="00143D0F" w14:paraId="269DECA1" w14:textId="330FC4B7" w:rsidTr="004A06FC">
        <w:tc>
          <w:tcPr>
            <w:tcW w:w="597" w:type="dxa"/>
          </w:tcPr>
          <w:p w14:paraId="2CD8193D"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0893BD66" w14:textId="77777777" w:rsidR="00E51C30" w:rsidRDefault="00E51C30" w:rsidP="002D0C39">
            <w:pPr>
              <w:widowControl w:val="0"/>
              <w:spacing w:before="40" w:after="40"/>
              <w:ind w:firstLine="0"/>
              <w:rPr>
                <w:rFonts w:cs="Times New Roman"/>
                <w:sz w:val="24"/>
                <w:szCs w:val="24"/>
              </w:rPr>
            </w:pPr>
            <w:r>
              <w:rPr>
                <w:rFonts w:cs="Times New Roman"/>
                <w:sz w:val="24"/>
                <w:szCs w:val="24"/>
              </w:rPr>
              <w:t>Sửa đổi điểm đ khoản 9:</w:t>
            </w:r>
          </w:p>
          <w:p w14:paraId="1972001E" w14:textId="32F7CD94" w:rsidR="004C46C6" w:rsidRPr="00E51C30" w:rsidRDefault="00E51C30" w:rsidP="002D0C39">
            <w:pPr>
              <w:widowControl w:val="0"/>
              <w:spacing w:before="40" w:after="40"/>
              <w:ind w:firstLine="0"/>
              <w:rPr>
                <w:rFonts w:cs="Times New Roman"/>
                <w:sz w:val="24"/>
                <w:szCs w:val="24"/>
              </w:rPr>
            </w:pPr>
            <w:r w:rsidRPr="00143D0F">
              <w:rPr>
                <w:rFonts w:cs="Times New Roman"/>
                <w:sz w:val="24"/>
                <w:szCs w:val="24"/>
              </w:rPr>
              <w:t>Bỏ nội dung tịch thu tang vật</w:t>
            </w:r>
          </w:p>
        </w:tc>
        <w:tc>
          <w:tcPr>
            <w:tcW w:w="7796" w:type="dxa"/>
          </w:tcPr>
          <w:p w14:paraId="457B4F4C" w14:textId="3386F337" w:rsidR="004C46C6" w:rsidRPr="00143D0F" w:rsidRDefault="004C46C6" w:rsidP="002D0C39">
            <w:pPr>
              <w:spacing w:before="40" w:after="40"/>
              <w:ind w:firstLine="0"/>
              <w:rPr>
                <w:rFonts w:cs="Times New Roman"/>
                <w:sz w:val="24"/>
                <w:szCs w:val="24"/>
              </w:rPr>
            </w:pPr>
            <w:r w:rsidRPr="00143D0F">
              <w:rPr>
                <w:rFonts w:cs="Times New Roman"/>
                <w:sz w:val="24"/>
                <w:szCs w:val="24"/>
              </w:rPr>
              <w:t>Bỏ nội dung tịch thu tang vật, chỉ tịch thu phương tiện để đảm bảo tính răn đe</w:t>
            </w:r>
          </w:p>
        </w:tc>
      </w:tr>
      <w:tr w:rsidR="004C46C6" w:rsidRPr="00143D0F" w14:paraId="247A4A3C" w14:textId="77777777" w:rsidTr="004A06FC">
        <w:tc>
          <w:tcPr>
            <w:tcW w:w="597" w:type="dxa"/>
          </w:tcPr>
          <w:p w14:paraId="7C40657B" w14:textId="77777777" w:rsidR="004C46C6" w:rsidRPr="00143D0F" w:rsidRDefault="004C46C6" w:rsidP="002D0C39">
            <w:pPr>
              <w:spacing w:before="40" w:after="40"/>
              <w:jc w:val="center"/>
              <w:rPr>
                <w:rFonts w:cs="Times New Roman"/>
                <w:sz w:val="24"/>
                <w:szCs w:val="24"/>
              </w:rPr>
            </w:pPr>
          </w:p>
        </w:tc>
        <w:tc>
          <w:tcPr>
            <w:tcW w:w="6208" w:type="dxa"/>
            <w:vAlign w:val="center"/>
          </w:tcPr>
          <w:p w14:paraId="119552B2" w14:textId="77777777" w:rsidR="004C46C6" w:rsidRDefault="00E51C30" w:rsidP="002D0C39">
            <w:pPr>
              <w:widowControl w:val="0"/>
              <w:spacing w:before="40" w:after="40"/>
              <w:ind w:firstLine="0"/>
              <w:rPr>
                <w:rFonts w:cs="Times New Roman"/>
                <w:sz w:val="24"/>
                <w:szCs w:val="24"/>
              </w:rPr>
            </w:pPr>
            <w:r>
              <w:rPr>
                <w:rFonts w:cs="Times New Roman"/>
                <w:sz w:val="24"/>
                <w:szCs w:val="24"/>
              </w:rPr>
              <w:t>Bổ sung điểm a1 tại khoản 10:</w:t>
            </w:r>
          </w:p>
          <w:p w14:paraId="113F798C" w14:textId="4DD84F4F" w:rsidR="00E51C30" w:rsidRPr="00143D0F" w:rsidRDefault="00E51C30" w:rsidP="002D0C39">
            <w:pPr>
              <w:widowControl w:val="0"/>
              <w:spacing w:before="40" w:after="40"/>
              <w:ind w:firstLine="0"/>
              <w:rPr>
                <w:rFonts w:cs="Times New Roman"/>
                <w:sz w:val="24"/>
                <w:szCs w:val="24"/>
              </w:rPr>
            </w:pPr>
            <w:r>
              <w:rPr>
                <w:szCs w:val="28"/>
              </w:rPr>
              <w:t>“</w:t>
            </w:r>
            <w:r w:rsidRPr="00E51C30">
              <w:rPr>
                <w:sz w:val="24"/>
                <w:szCs w:val="24"/>
              </w:rPr>
              <w:t xml:space="preserve">Buộc chuyển giao chất thải nguy hại cho đơn vị có chức năng xử lý </w:t>
            </w:r>
            <w:r w:rsidRPr="00E51C30">
              <w:rPr>
                <w:sz w:val="24"/>
                <w:szCs w:val="24"/>
                <w:lang w:val="vi-VN"/>
              </w:rPr>
              <w:t xml:space="preserve">đối với trường hợp vi phạm quy định tại </w:t>
            </w:r>
            <w:r w:rsidRPr="00E51C30">
              <w:rPr>
                <w:sz w:val="24"/>
                <w:szCs w:val="24"/>
              </w:rPr>
              <w:t>điểm đ k</w:t>
            </w:r>
            <w:r w:rsidRPr="00E51C30">
              <w:rPr>
                <w:sz w:val="24"/>
                <w:szCs w:val="24"/>
                <w:lang w:val="vi-VN"/>
              </w:rPr>
              <w:t xml:space="preserve">hoản </w:t>
            </w:r>
            <w:r w:rsidRPr="00E51C30">
              <w:rPr>
                <w:sz w:val="24"/>
                <w:szCs w:val="24"/>
              </w:rPr>
              <w:t>5</w:t>
            </w:r>
            <w:r w:rsidRPr="00E51C30">
              <w:rPr>
                <w:sz w:val="24"/>
                <w:szCs w:val="24"/>
                <w:lang w:val="vi-VN"/>
              </w:rPr>
              <w:t xml:space="preserve"> Điều này</w:t>
            </w:r>
            <w:r w:rsidRPr="00E51C30">
              <w:rPr>
                <w:sz w:val="24"/>
                <w:szCs w:val="24"/>
              </w:rPr>
              <w:t>.”</w:t>
            </w:r>
          </w:p>
        </w:tc>
        <w:tc>
          <w:tcPr>
            <w:tcW w:w="7796" w:type="dxa"/>
          </w:tcPr>
          <w:p w14:paraId="4B26A44F" w14:textId="61A71CAE" w:rsidR="004C46C6" w:rsidRPr="00143D0F" w:rsidRDefault="00E51C30" w:rsidP="002D0C39">
            <w:pPr>
              <w:spacing w:before="40" w:after="40"/>
              <w:ind w:firstLine="0"/>
              <w:rPr>
                <w:rFonts w:cs="Times New Roman"/>
                <w:sz w:val="24"/>
                <w:szCs w:val="24"/>
              </w:rPr>
            </w:pPr>
            <w:r>
              <w:rPr>
                <w:rFonts w:cs="Times New Roman"/>
                <w:sz w:val="24"/>
                <w:szCs w:val="24"/>
              </w:rPr>
              <w:t>Bổ sung theo đề nghị của Bộ Tư pháp áp dụng trong trường hợp đơn vị tiếp nhận CTNH mà không có năng lực xử lý.</w:t>
            </w:r>
          </w:p>
        </w:tc>
      </w:tr>
      <w:tr w:rsidR="004C46C6" w:rsidRPr="00143D0F" w14:paraId="7EDD7210" w14:textId="5B2B4E99" w:rsidTr="004A06FC">
        <w:tc>
          <w:tcPr>
            <w:tcW w:w="597" w:type="dxa"/>
            <w:shd w:val="clear" w:color="auto" w:fill="FFFF00"/>
          </w:tcPr>
          <w:p w14:paraId="5F36B6E8" w14:textId="63042423" w:rsidR="004C46C6" w:rsidRPr="00143D0F" w:rsidRDefault="004C46C6" w:rsidP="002D0C39">
            <w:pPr>
              <w:spacing w:before="40" w:after="40"/>
              <w:ind w:firstLine="0"/>
              <w:jc w:val="center"/>
              <w:rPr>
                <w:rFonts w:cs="Times New Roman"/>
                <w:sz w:val="24"/>
                <w:szCs w:val="24"/>
              </w:rPr>
            </w:pPr>
          </w:p>
        </w:tc>
        <w:tc>
          <w:tcPr>
            <w:tcW w:w="6208" w:type="dxa"/>
            <w:shd w:val="clear" w:color="auto" w:fill="FFFF00"/>
            <w:vAlign w:val="center"/>
          </w:tcPr>
          <w:p w14:paraId="7F04CD55" w14:textId="560CB32F" w:rsidR="004C46C6" w:rsidRPr="00143D0F" w:rsidRDefault="004C46C6" w:rsidP="002D0C39">
            <w:pPr>
              <w:spacing w:before="40" w:after="40"/>
              <w:ind w:firstLine="0"/>
              <w:rPr>
                <w:rFonts w:cs="Times New Roman"/>
                <w:sz w:val="24"/>
                <w:szCs w:val="24"/>
                <w:lang w:val="vi-VN"/>
              </w:rPr>
            </w:pPr>
            <w:r w:rsidRPr="00143D0F">
              <w:rPr>
                <w:rFonts w:cs="Times New Roman"/>
                <w:b/>
                <w:sz w:val="24"/>
                <w:szCs w:val="24"/>
                <w:lang w:val="vi-VN"/>
              </w:rPr>
              <w:t>Điều 2</w:t>
            </w:r>
            <w:r w:rsidRPr="00143D0F">
              <w:rPr>
                <w:rFonts w:cs="Times New Roman"/>
                <w:b/>
                <w:sz w:val="24"/>
                <w:szCs w:val="24"/>
              </w:rPr>
              <w:t>4</w:t>
            </w:r>
            <w:r w:rsidRPr="00143D0F">
              <w:rPr>
                <w:rFonts w:cs="Times New Roman"/>
                <w:b/>
                <w:sz w:val="24"/>
                <w:szCs w:val="24"/>
                <w:lang w:val="vi-VN"/>
              </w:rPr>
              <w:t xml:space="preserve">. </w:t>
            </w:r>
            <w:r w:rsidRPr="00143D0F">
              <w:rPr>
                <w:rStyle w:val="Strong"/>
                <w:rFonts w:cs="Times New Roman"/>
                <w:sz w:val="24"/>
                <w:szCs w:val="24"/>
                <w:lang w:val="vi-VN"/>
              </w:rPr>
              <w:t>Vi phạm các quy định về bảo vệ môi trường trong hoạt động nhập khẩu, phá dỡ tàu biển đã qua sử dụng; nhập khẩu máy móc, thiết bị, phương tiện giao thông vận tải, nguyên liệu, nhiên liệu, vật liệu</w:t>
            </w:r>
          </w:p>
        </w:tc>
        <w:tc>
          <w:tcPr>
            <w:tcW w:w="7796" w:type="dxa"/>
            <w:shd w:val="clear" w:color="auto" w:fill="FFFF00"/>
          </w:tcPr>
          <w:p w14:paraId="764637F4" w14:textId="27E5679D" w:rsidR="004C46C6" w:rsidRPr="00143D0F" w:rsidRDefault="004C46C6" w:rsidP="002D0C39">
            <w:pPr>
              <w:spacing w:before="40" w:after="40"/>
              <w:ind w:firstLine="0"/>
              <w:rPr>
                <w:rFonts w:cs="Times New Roman"/>
                <w:sz w:val="24"/>
                <w:szCs w:val="24"/>
              </w:rPr>
            </w:pPr>
          </w:p>
        </w:tc>
      </w:tr>
      <w:tr w:rsidR="004C46C6" w:rsidRPr="00143D0F" w14:paraId="31DB51CD" w14:textId="1DAFB003" w:rsidTr="004A06FC">
        <w:tc>
          <w:tcPr>
            <w:tcW w:w="597" w:type="dxa"/>
          </w:tcPr>
          <w:p w14:paraId="6F016B24"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3D913718" w14:textId="77777777" w:rsidR="00E51C30" w:rsidRDefault="00E51C30" w:rsidP="002D0C39">
            <w:pPr>
              <w:widowControl w:val="0"/>
              <w:spacing w:before="40" w:after="40"/>
              <w:ind w:firstLine="0"/>
              <w:rPr>
                <w:rFonts w:cs="Times New Roman"/>
                <w:sz w:val="24"/>
                <w:szCs w:val="24"/>
              </w:rPr>
            </w:pPr>
            <w:r>
              <w:rPr>
                <w:rFonts w:cs="Times New Roman"/>
                <w:sz w:val="24"/>
                <w:szCs w:val="24"/>
              </w:rPr>
              <w:t>Sửa đổi điểm a khoản 4:</w:t>
            </w:r>
          </w:p>
          <w:p w14:paraId="3408B987" w14:textId="0A3022E6" w:rsidR="004C46C6" w:rsidRPr="00143D0F" w:rsidRDefault="00E51C30" w:rsidP="00E51C30">
            <w:pPr>
              <w:widowControl w:val="0"/>
              <w:spacing w:before="40" w:after="40"/>
              <w:ind w:firstLine="0"/>
              <w:rPr>
                <w:rFonts w:cs="Times New Roman"/>
                <w:sz w:val="24"/>
                <w:szCs w:val="24"/>
              </w:rPr>
            </w:pPr>
            <w:r>
              <w:rPr>
                <w:rFonts w:cs="Times New Roman"/>
                <w:sz w:val="24"/>
                <w:szCs w:val="24"/>
              </w:rPr>
              <w:t xml:space="preserve">Bãi bỏ nội dung “không có cán bộ được cấp chứng chỉ tâp huấn nghiệp vụ về BVMT theo quy định” và thay thế bằng hành vi </w:t>
            </w:r>
            <w:r w:rsidR="004C46C6" w:rsidRPr="00143D0F">
              <w:rPr>
                <w:rFonts w:cs="Times New Roman"/>
                <w:sz w:val="24"/>
                <w:szCs w:val="24"/>
              </w:rPr>
              <w:t xml:space="preserve">không thực hiện báo cáo định kỳ với cơ quan nhà nước có thẩm quyền về công tác bảo vệ môi trường </w:t>
            </w:r>
            <w:r w:rsidR="004C46C6" w:rsidRPr="00143D0F">
              <w:rPr>
                <w:rFonts w:cs="Times New Roman"/>
                <w:sz w:val="24"/>
                <w:szCs w:val="24"/>
                <w:lang w:val="vi-VN"/>
              </w:rPr>
              <w:t xml:space="preserve">trong hoạt </w:t>
            </w:r>
            <w:r w:rsidR="004C46C6" w:rsidRPr="00143D0F">
              <w:rPr>
                <w:rFonts w:cs="Times New Roman"/>
                <w:sz w:val="24"/>
                <w:szCs w:val="24"/>
                <w:lang w:val="vi-VN"/>
              </w:rPr>
              <w:lastRenderedPageBreak/>
              <w:t>động phá dỡ tàu biển đã qua sử dụng</w:t>
            </w:r>
            <w:r w:rsidR="004C46C6" w:rsidRPr="00143D0F">
              <w:rPr>
                <w:rFonts w:cs="Times New Roman"/>
                <w:sz w:val="24"/>
                <w:szCs w:val="24"/>
              </w:rPr>
              <w:t xml:space="preserve"> theo quy định.</w:t>
            </w:r>
          </w:p>
        </w:tc>
        <w:tc>
          <w:tcPr>
            <w:tcW w:w="7796" w:type="dxa"/>
          </w:tcPr>
          <w:p w14:paraId="0C1DC5D9" w14:textId="4F59B33D" w:rsidR="00C22B91" w:rsidRDefault="00C22B91" w:rsidP="002D0C39">
            <w:pPr>
              <w:spacing w:before="40" w:after="40"/>
              <w:ind w:firstLine="0"/>
              <w:rPr>
                <w:rFonts w:cs="Times New Roman"/>
                <w:sz w:val="24"/>
                <w:szCs w:val="24"/>
              </w:rPr>
            </w:pPr>
            <w:r>
              <w:rPr>
                <w:rFonts w:cs="Times New Roman"/>
                <w:sz w:val="24"/>
                <w:szCs w:val="24"/>
              </w:rPr>
              <w:lastRenderedPageBreak/>
              <w:t>- Bãi bỏ nội dung do Nghị định số 136/2018/NĐ-CP ngày 05/10/2018 không còn quy định về điều kiện này;</w:t>
            </w:r>
          </w:p>
          <w:p w14:paraId="4DC24B9B" w14:textId="48E56796" w:rsidR="004C46C6" w:rsidRPr="00143D0F" w:rsidRDefault="00C22B91" w:rsidP="002D0C39">
            <w:pPr>
              <w:spacing w:before="40" w:after="40"/>
              <w:ind w:firstLine="0"/>
              <w:rPr>
                <w:rFonts w:cs="Times New Roman"/>
                <w:sz w:val="24"/>
                <w:szCs w:val="24"/>
              </w:rPr>
            </w:pPr>
            <w:r>
              <w:rPr>
                <w:rFonts w:cs="Times New Roman"/>
                <w:sz w:val="24"/>
                <w:szCs w:val="24"/>
              </w:rPr>
              <w:t xml:space="preserve">- </w:t>
            </w:r>
            <w:r w:rsidR="004C46C6" w:rsidRPr="00143D0F">
              <w:rPr>
                <w:rFonts w:cs="Times New Roman"/>
                <w:sz w:val="24"/>
                <w:szCs w:val="24"/>
              </w:rPr>
              <w:t>Bổ sung trách nhiệm của cơ sở cho phù hợp với Nghị định số 40/2019/NĐ-CP</w:t>
            </w:r>
            <w:r>
              <w:rPr>
                <w:rFonts w:cs="Times New Roman"/>
                <w:sz w:val="24"/>
                <w:szCs w:val="24"/>
              </w:rPr>
              <w:t xml:space="preserve"> (điểm b khoản 5 Điều 24 Nghị định số 19/2015/NĐ-CP được bổ sung tại khoản 16 Điều 2 Nghị định số 40/2019/NĐ-CP)</w:t>
            </w:r>
          </w:p>
        </w:tc>
      </w:tr>
      <w:tr w:rsidR="004C46C6" w:rsidRPr="00143D0F" w14:paraId="3CA2B59F" w14:textId="4DC87B4A" w:rsidTr="004A06FC">
        <w:tc>
          <w:tcPr>
            <w:tcW w:w="597" w:type="dxa"/>
          </w:tcPr>
          <w:p w14:paraId="6DA257F5" w14:textId="06FB57AF" w:rsidR="004C46C6" w:rsidRPr="00143D0F" w:rsidRDefault="004C46C6" w:rsidP="002D0C39">
            <w:pPr>
              <w:spacing w:before="40" w:after="40"/>
              <w:ind w:firstLine="0"/>
              <w:jc w:val="center"/>
              <w:rPr>
                <w:rFonts w:cs="Times New Roman"/>
                <w:sz w:val="24"/>
                <w:szCs w:val="24"/>
              </w:rPr>
            </w:pPr>
          </w:p>
        </w:tc>
        <w:tc>
          <w:tcPr>
            <w:tcW w:w="6208" w:type="dxa"/>
            <w:vAlign w:val="center"/>
          </w:tcPr>
          <w:p w14:paraId="23C3C208" w14:textId="77777777" w:rsidR="00C22B91" w:rsidRDefault="00C22B91" w:rsidP="002D0C39">
            <w:pPr>
              <w:widowControl w:val="0"/>
              <w:spacing w:before="40" w:after="40"/>
              <w:ind w:firstLine="0"/>
              <w:rPr>
                <w:rFonts w:cs="Times New Roman"/>
                <w:sz w:val="24"/>
                <w:szCs w:val="24"/>
              </w:rPr>
            </w:pPr>
            <w:r>
              <w:rPr>
                <w:rFonts w:cs="Times New Roman"/>
                <w:sz w:val="24"/>
                <w:szCs w:val="24"/>
              </w:rPr>
              <w:t>Sửa đổi điểm b khoản 4:</w:t>
            </w:r>
          </w:p>
          <w:p w14:paraId="3011A5B3" w14:textId="1C44A790" w:rsidR="004C46C6" w:rsidRPr="00143D0F" w:rsidRDefault="00C22B91" w:rsidP="00C22B91">
            <w:pPr>
              <w:widowControl w:val="0"/>
              <w:spacing w:before="40" w:after="40"/>
              <w:ind w:firstLine="0"/>
              <w:rPr>
                <w:rFonts w:cs="Times New Roman"/>
                <w:sz w:val="24"/>
                <w:szCs w:val="24"/>
              </w:rPr>
            </w:pPr>
            <w:r>
              <w:rPr>
                <w:rFonts w:cs="Times New Roman"/>
                <w:sz w:val="24"/>
                <w:szCs w:val="24"/>
              </w:rPr>
              <w:t xml:space="preserve">Bổ sung hành vi </w:t>
            </w:r>
            <w:r w:rsidR="004C46C6" w:rsidRPr="00143D0F">
              <w:rPr>
                <w:rFonts w:cs="Times New Roman"/>
                <w:sz w:val="24"/>
                <w:szCs w:val="24"/>
                <w:lang w:val="vi-VN"/>
              </w:rPr>
              <w:t>không áp dụng hệ thống quản lý môi trường theo tiêu chuẩn quốc gia TCVN ISO</w:t>
            </w:r>
            <w:r w:rsidR="004C46C6" w:rsidRPr="00143D0F">
              <w:rPr>
                <w:rFonts w:cs="Times New Roman"/>
                <w:sz w:val="24"/>
                <w:szCs w:val="24"/>
              </w:rPr>
              <w:t xml:space="preserve"> </w:t>
            </w:r>
            <w:r w:rsidR="004C46C6" w:rsidRPr="00143D0F">
              <w:rPr>
                <w:rFonts w:cs="Times New Roman"/>
                <w:sz w:val="24"/>
                <w:szCs w:val="24"/>
                <w:lang w:val="vi-VN"/>
              </w:rPr>
              <w:t>14001 đối với cơ sở hoạt động phá dỡ tàu biển</w:t>
            </w:r>
            <w:r w:rsidR="004C46C6" w:rsidRPr="00143D0F">
              <w:rPr>
                <w:rFonts w:cs="Times New Roman"/>
                <w:sz w:val="24"/>
                <w:szCs w:val="24"/>
              </w:rPr>
              <w:t>.</w:t>
            </w:r>
          </w:p>
        </w:tc>
        <w:tc>
          <w:tcPr>
            <w:tcW w:w="7796" w:type="dxa"/>
          </w:tcPr>
          <w:p w14:paraId="300EA37D" w14:textId="22950141" w:rsidR="004C46C6" w:rsidRPr="00143D0F" w:rsidRDefault="004C46C6" w:rsidP="00C22B91">
            <w:pPr>
              <w:spacing w:before="40" w:after="40"/>
              <w:ind w:firstLine="0"/>
              <w:rPr>
                <w:rFonts w:cs="Times New Roman"/>
                <w:sz w:val="24"/>
                <w:szCs w:val="24"/>
              </w:rPr>
            </w:pPr>
            <w:r w:rsidRPr="00143D0F">
              <w:rPr>
                <w:rFonts w:cs="Times New Roman"/>
                <w:sz w:val="24"/>
                <w:szCs w:val="24"/>
              </w:rPr>
              <w:t>Bổ</w:t>
            </w:r>
            <w:r w:rsidR="00C22B91">
              <w:rPr>
                <w:rFonts w:cs="Times New Roman"/>
                <w:sz w:val="24"/>
                <w:szCs w:val="24"/>
              </w:rPr>
              <w:t xml:space="preserve"> sung theo quy định tại khoản 5 Điều 22 Nghị định số 19/2015/NĐ-CP được bổ sung tại khoản 15 Điều 2 </w:t>
            </w:r>
            <w:r w:rsidRPr="00143D0F">
              <w:rPr>
                <w:rFonts w:cs="Times New Roman"/>
                <w:sz w:val="24"/>
                <w:szCs w:val="24"/>
              </w:rPr>
              <w:t>Nghị định số 40/2019/NĐ-CP</w:t>
            </w:r>
          </w:p>
        </w:tc>
      </w:tr>
      <w:tr w:rsidR="004C46C6" w:rsidRPr="00143D0F" w14:paraId="14CB7593" w14:textId="1F4E3983" w:rsidTr="004A06FC">
        <w:tc>
          <w:tcPr>
            <w:tcW w:w="597" w:type="dxa"/>
          </w:tcPr>
          <w:p w14:paraId="60ABFB7F"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56AF0B0B" w14:textId="11CE1AB5" w:rsidR="004C46C6" w:rsidRPr="00143D0F" w:rsidRDefault="004C46C6" w:rsidP="00C22B91">
            <w:pPr>
              <w:widowControl w:val="0"/>
              <w:spacing w:before="40" w:after="40"/>
              <w:ind w:firstLine="0"/>
              <w:rPr>
                <w:rFonts w:cs="Times New Roman"/>
                <w:sz w:val="24"/>
                <w:szCs w:val="24"/>
              </w:rPr>
            </w:pPr>
            <w:r w:rsidRPr="00143D0F">
              <w:rPr>
                <w:rFonts w:cs="Times New Roman"/>
                <w:sz w:val="24"/>
                <w:szCs w:val="24"/>
              </w:rPr>
              <w:t xml:space="preserve">Bãi bỏ điểm </w:t>
            </w:r>
            <w:r w:rsidR="00C22B91">
              <w:rPr>
                <w:rFonts w:cs="Times New Roman"/>
                <w:sz w:val="24"/>
                <w:szCs w:val="24"/>
              </w:rPr>
              <w:t>a khoản 5</w:t>
            </w:r>
          </w:p>
        </w:tc>
        <w:tc>
          <w:tcPr>
            <w:tcW w:w="7796" w:type="dxa"/>
          </w:tcPr>
          <w:p w14:paraId="144777CB" w14:textId="4D0C8D81" w:rsidR="004C46C6" w:rsidRPr="00143D0F" w:rsidRDefault="004C46C6" w:rsidP="002D0C39">
            <w:pPr>
              <w:spacing w:before="40" w:after="40"/>
              <w:ind w:firstLine="0"/>
              <w:rPr>
                <w:rFonts w:cs="Times New Roman"/>
                <w:sz w:val="24"/>
                <w:szCs w:val="24"/>
              </w:rPr>
            </w:pPr>
            <w:r w:rsidRPr="00143D0F">
              <w:rPr>
                <w:rFonts w:cs="Times New Roman"/>
                <w:sz w:val="24"/>
                <w:szCs w:val="24"/>
              </w:rPr>
              <w:t>Bãi bỏ vì trường hợp không đáp ứng yêu cầu sẽ tái xuất luôn</w:t>
            </w:r>
          </w:p>
        </w:tc>
      </w:tr>
      <w:tr w:rsidR="00C22B91" w:rsidRPr="00143D0F" w14:paraId="0BC2274F" w14:textId="77777777" w:rsidTr="004A06FC">
        <w:tc>
          <w:tcPr>
            <w:tcW w:w="597" w:type="dxa"/>
          </w:tcPr>
          <w:p w14:paraId="0C48CD85" w14:textId="77777777" w:rsidR="00C22B91" w:rsidRPr="00143D0F" w:rsidRDefault="00C22B91" w:rsidP="002D0C39">
            <w:pPr>
              <w:spacing w:before="40" w:after="40"/>
              <w:jc w:val="center"/>
              <w:rPr>
                <w:rFonts w:cs="Times New Roman"/>
                <w:sz w:val="24"/>
                <w:szCs w:val="24"/>
              </w:rPr>
            </w:pPr>
          </w:p>
        </w:tc>
        <w:tc>
          <w:tcPr>
            <w:tcW w:w="6208" w:type="dxa"/>
            <w:vAlign w:val="center"/>
          </w:tcPr>
          <w:p w14:paraId="326AC210" w14:textId="77777777" w:rsidR="00C22B91" w:rsidRDefault="00C22B91" w:rsidP="00C22B91">
            <w:pPr>
              <w:widowControl w:val="0"/>
              <w:spacing w:before="40" w:after="40"/>
              <w:ind w:firstLine="0"/>
              <w:rPr>
                <w:rFonts w:cs="Times New Roman"/>
                <w:sz w:val="24"/>
                <w:szCs w:val="24"/>
              </w:rPr>
            </w:pPr>
            <w:r>
              <w:rPr>
                <w:rFonts w:cs="Times New Roman"/>
                <w:sz w:val="24"/>
                <w:szCs w:val="24"/>
              </w:rPr>
              <w:t>Sửa đổi điểm a khoản 6:</w:t>
            </w:r>
          </w:p>
          <w:p w14:paraId="60011805" w14:textId="1D7DAF93" w:rsidR="00C22B91" w:rsidRPr="00143D0F" w:rsidRDefault="00C22B91" w:rsidP="00C22B91">
            <w:pPr>
              <w:widowControl w:val="0"/>
              <w:spacing w:before="40" w:after="40"/>
              <w:ind w:firstLine="0"/>
              <w:rPr>
                <w:rFonts w:cs="Times New Roman"/>
                <w:sz w:val="24"/>
                <w:szCs w:val="24"/>
              </w:rPr>
            </w:pPr>
            <w:r>
              <w:rPr>
                <w:rFonts w:cs="Times New Roman"/>
                <w:sz w:val="24"/>
                <w:szCs w:val="24"/>
              </w:rPr>
              <w:t>Bổ sung nội dung Buộc tái xuất hoặc tiêu hủy trong trường hợp không thể tái xuất…quy định chi tiết các khoản, điểm được áp dụng</w:t>
            </w:r>
          </w:p>
        </w:tc>
        <w:tc>
          <w:tcPr>
            <w:tcW w:w="7796" w:type="dxa"/>
          </w:tcPr>
          <w:p w14:paraId="25035434" w14:textId="79C56434" w:rsidR="00C22B91" w:rsidRPr="00143D0F" w:rsidRDefault="00C22B91" w:rsidP="00C22B91">
            <w:pPr>
              <w:spacing w:before="40" w:after="40"/>
              <w:ind w:firstLine="0"/>
              <w:rPr>
                <w:rFonts w:cs="Times New Roman"/>
                <w:sz w:val="24"/>
                <w:szCs w:val="24"/>
              </w:rPr>
            </w:pPr>
            <w:r>
              <w:rPr>
                <w:rFonts w:cs="Times New Roman"/>
                <w:sz w:val="24"/>
                <w:szCs w:val="24"/>
              </w:rPr>
              <w:t>Sửa đổi trên cơ sở ý kiến của Bộ Tài chính đề nghị ưu tiên buộc tái xuất.</w:t>
            </w:r>
          </w:p>
        </w:tc>
      </w:tr>
      <w:tr w:rsidR="004C46C6" w:rsidRPr="00143D0F" w14:paraId="173588BD" w14:textId="6290B972" w:rsidTr="004A06FC">
        <w:tc>
          <w:tcPr>
            <w:tcW w:w="597" w:type="dxa"/>
            <w:shd w:val="clear" w:color="auto" w:fill="FFFF00"/>
          </w:tcPr>
          <w:p w14:paraId="1CAA6152" w14:textId="44A3BAC7" w:rsidR="004C46C6" w:rsidRPr="00143D0F" w:rsidRDefault="004C46C6" w:rsidP="002D0C39">
            <w:pPr>
              <w:spacing w:before="40" w:after="40"/>
              <w:ind w:firstLine="0"/>
              <w:jc w:val="left"/>
              <w:rPr>
                <w:rFonts w:cs="Times New Roman"/>
                <w:sz w:val="24"/>
                <w:szCs w:val="24"/>
              </w:rPr>
            </w:pPr>
          </w:p>
        </w:tc>
        <w:tc>
          <w:tcPr>
            <w:tcW w:w="6208" w:type="dxa"/>
            <w:shd w:val="clear" w:color="auto" w:fill="FFFF00"/>
            <w:vAlign w:val="center"/>
          </w:tcPr>
          <w:p w14:paraId="5732654D" w14:textId="151FAAC7" w:rsidR="004C46C6" w:rsidRPr="00143D0F" w:rsidRDefault="004C46C6" w:rsidP="002D0C39">
            <w:pPr>
              <w:widowControl w:val="0"/>
              <w:spacing w:before="40" w:after="40"/>
              <w:ind w:firstLine="0"/>
              <w:rPr>
                <w:rFonts w:cs="Times New Roman"/>
                <w:sz w:val="24"/>
                <w:szCs w:val="24"/>
              </w:rPr>
            </w:pPr>
            <w:r w:rsidRPr="00143D0F">
              <w:rPr>
                <w:rFonts w:cs="Times New Roman"/>
                <w:b/>
                <w:sz w:val="24"/>
                <w:szCs w:val="24"/>
                <w:lang w:val="vi-VN"/>
              </w:rPr>
              <w:t>Điều 2</w:t>
            </w:r>
            <w:r w:rsidRPr="00143D0F">
              <w:rPr>
                <w:rFonts w:cs="Times New Roman"/>
                <w:b/>
                <w:sz w:val="24"/>
                <w:szCs w:val="24"/>
              </w:rPr>
              <w:t>5</w:t>
            </w:r>
            <w:r w:rsidRPr="00143D0F">
              <w:rPr>
                <w:rFonts w:cs="Times New Roman"/>
                <w:b/>
                <w:sz w:val="24"/>
                <w:szCs w:val="24"/>
                <w:lang w:val="vi-VN"/>
              </w:rPr>
              <w:t>. Vi phạm các quy định về bảo vệ môi trường trong nhập khẩu phế liệu</w:t>
            </w:r>
          </w:p>
        </w:tc>
        <w:tc>
          <w:tcPr>
            <w:tcW w:w="7796" w:type="dxa"/>
            <w:shd w:val="clear" w:color="auto" w:fill="FFFF00"/>
          </w:tcPr>
          <w:p w14:paraId="43651077" w14:textId="72B11DD0" w:rsidR="004C46C6" w:rsidRPr="00143D0F" w:rsidRDefault="004C46C6" w:rsidP="002D0C39">
            <w:pPr>
              <w:spacing w:before="40" w:after="40"/>
              <w:ind w:firstLine="0"/>
              <w:rPr>
                <w:rFonts w:cs="Times New Roman"/>
                <w:sz w:val="24"/>
                <w:szCs w:val="24"/>
              </w:rPr>
            </w:pPr>
          </w:p>
        </w:tc>
      </w:tr>
      <w:tr w:rsidR="004C46C6" w:rsidRPr="00143D0F" w14:paraId="042AF3C2" w14:textId="0758146A" w:rsidTr="004A06FC">
        <w:tc>
          <w:tcPr>
            <w:tcW w:w="597" w:type="dxa"/>
          </w:tcPr>
          <w:p w14:paraId="58220C06" w14:textId="77777777" w:rsidR="004C46C6" w:rsidRPr="00143D0F" w:rsidRDefault="004C46C6" w:rsidP="002D0C39">
            <w:pPr>
              <w:spacing w:before="40" w:after="40"/>
              <w:ind w:firstLine="0"/>
              <w:jc w:val="center"/>
              <w:rPr>
                <w:rFonts w:cs="Times New Roman"/>
                <w:sz w:val="24"/>
                <w:szCs w:val="24"/>
              </w:rPr>
            </w:pPr>
          </w:p>
        </w:tc>
        <w:tc>
          <w:tcPr>
            <w:tcW w:w="6208" w:type="dxa"/>
            <w:vAlign w:val="center"/>
          </w:tcPr>
          <w:p w14:paraId="5533EC3D" w14:textId="77777777" w:rsidR="00C22B91" w:rsidRDefault="00C22B91" w:rsidP="002D0C39">
            <w:pPr>
              <w:widowControl w:val="0"/>
              <w:spacing w:before="40" w:after="40"/>
              <w:ind w:firstLine="0"/>
              <w:rPr>
                <w:rFonts w:cs="Times New Roman"/>
                <w:bCs/>
                <w:sz w:val="24"/>
                <w:szCs w:val="24"/>
              </w:rPr>
            </w:pPr>
            <w:r>
              <w:rPr>
                <w:rFonts w:cs="Times New Roman"/>
                <w:bCs/>
                <w:sz w:val="24"/>
                <w:szCs w:val="24"/>
              </w:rPr>
              <w:t>Sửa đổi, bổ sung điểm b khoản 2:</w:t>
            </w:r>
          </w:p>
          <w:p w14:paraId="435D3AE7" w14:textId="16A4AA3D" w:rsidR="004C46C6" w:rsidRPr="00C22B91" w:rsidRDefault="00C22B91" w:rsidP="00C22B91">
            <w:pPr>
              <w:widowControl w:val="0"/>
              <w:spacing w:before="120" w:after="120"/>
              <w:ind w:firstLine="0"/>
              <w:rPr>
                <w:szCs w:val="28"/>
              </w:rPr>
            </w:pPr>
            <w:r>
              <w:rPr>
                <w:rFonts w:cs="Times New Roman"/>
                <w:bCs/>
                <w:sz w:val="24"/>
                <w:szCs w:val="24"/>
              </w:rPr>
              <w:t xml:space="preserve">Bổ sung thêm hành vi </w:t>
            </w:r>
            <w:r w:rsidRPr="00C22B91">
              <w:rPr>
                <w:bCs/>
                <w:sz w:val="24"/>
                <w:szCs w:val="24"/>
              </w:rPr>
              <w:t>không có kho, bãi lưu giữ phế liệu nhập khẩu đáp ứng</w:t>
            </w:r>
            <w:r w:rsidRPr="00C22B91">
              <w:rPr>
                <w:bCs/>
                <w:sz w:val="24"/>
                <w:szCs w:val="24"/>
                <w:lang w:val="vi-VN"/>
              </w:rPr>
              <w:t xml:space="preserve"> điều kiện về bảo vệ môi trường</w:t>
            </w:r>
            <w:r w:rsidRPr="00C22B91">
              <w:rPr>
                <w:sz w:val="24"/>
                <w:szCs w:val="24"/>
                <w:lang w:val="vi-VN"/>
              </w:rPr>
              <w:t xml:space="preserve"> trong nhập khẩu phế liệu làm nguyên liệu sản xuất</w:t>
            </w:r>
            <w:r w:rsidRPr="00C22B91">
              <w:rPr>
                <w:sz w:val="24"/>
                <w:szCs w:val="24"/>
              </w:rPr>
              <w:t xml:space="preserve"> hoặc để thử nghiệm làm nguyên liệu sản xuất theo quy định; </w:t>
            </w:r>
            <w:r w:rsidRPr="00C22B91">
              <w:rPr>
                <w:bCs/>
                <w:sz w:val="24"/>
                <w:szCs w:val="24"/>
              </w:rPr>
              <w:t>lưu giữ phế liệu nhập khẩu tại khu vực không đáp ứng</w:t>
            </w:r>
            <w:r w:rsidRPr="00C22B91">
              <w:rPr>
                <w:bCs/>
                <w:sz w:val="24"/>
                <w:szCs w:val="24"/>
                <w:lang w:val="vi-VN"/>
              </w:rPr>
              <w:t xml:space="preserve"> điều kiện về bảo vệ môi trường</w:t>
            </w:r>
            <w:r w:rsidRPr="00C22B91">
              <w:rPr>
                <w:sz w:val="24"/>
                <w:szCs w:val="24"/>
                <w:lang w:val="vi-VN"/>
              </w:rPr>
              <w:t xml:space="preserve"> trong nhập khẩu phế liệu làm nguyên liệu sản xuất</w:t>
            </w:r>
            <w:r w:rsidRPr="00C22B91">
              <w:rPr>
                <w:sz w:val="24"/>
                <w:szCs w:val="24"/>
              </w:rPr>
              <w:t xml:space="preserve"> hoặc để thử nghiệm làm nguyên liệu sản xuất theo quy định;</w:t>
            </w:r>
          </w:p>
        </w:tc>
        <w:tc>
          <w:tcPr>
            <w:tcW w:w="7796" w:type="dxa"/>
          </w:tcPr>
          <w:p w14:paraId="6AA9839C" w14:textId="3DF37CF5" w:rsidR="004C46C6" w:rsidRPr="00143D0F" w:rsidRDefault="004C46C6" w:rsidP="00BF6C20">
            <w:pPr>
              <w:spacing w:before="40" w:after="40"/>
              <w:ind w:firstLine="0"/>
              <w:rPr>
                <w:rFonts w:cs="Times New Roman"/>
                <w:sz w:val="24"/>
                <w:szCs w:val="24"/>
              </w:rPr>
            </w:pPr>
            <w:r w:rsidRPr="00143D0F">
              <w:rPr>
                <w:rFonts w:cs="Times New Roman"/>
                <w:sz w:val="24"/>
                <w:szCs w:val="24"/>
              </w:rPr>
              <w:t xml:space="preserve">Bổ sung thêm hành vi </w:t>
            </w:r>
            <w:r w:rsidR="00BF6C20">
              <w:rPr>
                <w:rFonts w:cs="Times New Roman"/>
                <w:sz w:val="24"/>
                <w:szCs w:val="24"/>
              </w:rPr>
              <w:t>vi phạm trong trường hợp thử nghiệm làm nguyên liệu sản xuất để phù hợp quy định tại Điều 58 Nghị định số 38/2015/NĐ-CP, được thay thế tại khoản 32 Điều 3 Nghị định số 40/2019/NĐ-CP.</w:t>
            </w:r>
          </w:p>
        </w:tc>
      </w:tr>
      <w:tr w:rsidR="004C46C6" w:rsidRPr="00143D0F" w14:paraId="34247B07" w14:textId="5EC126D2" w:rsidTr="004A06FC">
        <w:tc>
          <w:tcPr>
            <w:tcW w:w="597" w:type="dxa"/>
          </w:tcPr>
          <w:p w14:paraId="7ED60528" w14:textId="43FAD4E6" w:rsidR="004C46C6" w:rsidRPr="00143D0F" w:rsidRDefault="004C46C6" w:rsidP="002D0C39">
            <w:pPr>
              <w:spacing w:before="40" w:after="40"/>
              <w:ind w:firstLine="0"/>
              <w:jc w:val="center"/>
              <w:rPr>
                <w:rFonts w:cs="Times New Roman"/>
                <w:sz w:val="24"/>
                <w:szCs w:val="24"/>
              </w:rPr>
            </w:pPr>
          </w:p>
        </w:tc>
        <w:tc>
          <w:tcPr>
            <w:tcW w:w="6208" w:type="dxa"/>
            <w:vAlign w:val="center"/>
          </w:tcPr>
          <w:p w14:paraId="5B809777" w14:textId="77777777" w:rsidR="00BF6C20" w:rsidRDefault="00BF6C20" w:rsidP="002D0C39">
            <w:pPr>
              <w:widowControl w:val="0"/>
              <w:spacing w:before="40" w:after="40"/>
              <w:ind w:firstLine="0"/>
              <w:rPr>
                <w:rFonts w:cs="Times New Roman"/>
                <w:bCs/>
                <w:sz w:val="24"/>
                <w:szCs w:val="24"/>
              </w:rPr>
            </w:pPr>
            <w:r>
              <w:rPr>
                <w:rFonts w:cs="Times New Roman"/>
                <w:bCs/>
                <w:sz w:val="24"/>
                <w:szCs w:val="24"/>
              </w:rPr>
              <w:t>Sửa đổi, bổ sung điểm c khoản 2:</w:t>
            </w:r>
          </w:p>
          <w:p w14:paraId="7003432D" w14:textId="29D544CD" w:rsidR="004C46C6" w:rsidRPr="00143D0F" w:rsidRDefault="00BF6C20" w:rsidP="002D0C39">
            <w:pPr>
              <w:widowControl w:val="0"/>
              <w:spacing w:before="40" w:after="40"/>
              <w:ind w:firstLine="0"/>
              <w:rPr>
                <w:rFonts w:cs="Times New Roman"/>
                <w:sz w:val="24"/>
                <w:szCs w:val="24"/>
              </w:rPr>
            </w:pPr>
            <w:r>
              <w:rPr>
                <w:rFonts w:cs="Times New Roman"/>
                <w:sz w:val="24"/>
                <w:szCs w:val="24"/>
              </w:rPr>
              <w:t>“</w:t>
            </w:r>
            <w:r w:rsidR="004C46C6" w:rsidRPr="00143D0F">
              <w:rPr>
                <w:rFonts w:cs="Times New Roman"/>
                <w:sz w:val="24"/>
                <w:szCs w:val="24"/>
                <w:lang w:val="vi-VN"/>
              </w:rPr>
              <w:t xml:space="preserve">Phạt tiền từ </w:t>
            </w:r>
            <w:r w:rsidR="004C46C6" w:rsidRPr="00143D0F">
              <w:rPr>
                <w:rFonts w:cs="Times New Roman"/>
                <w:sz w:val="24"/>
                <w:szCs w:val="24"/>
              </w:rPr>
              <w:t>150</w:t>
            </w:r>
            <w:r w:rsidR="004C46C6" w:rsidRPr="00143D0F">
              <w:rPr>
                <w:rFonts w:cs="Times New Roman"/>
                <w:sz w:val="24"/>
                <w:szCs w:val="24"/>
                <w:lang w:val="vi-VN"/>
              </w:rPr>
              <w:t xml:space="preserve">.000.000 đồng đến </w:t>
            </w:r>
            <w:r w:rsidR="004C46C6" w:rsidRPr="00143D0F">
              <w:rPr>
                <w:rFonts w:cs="Times New Roman"/>
                <w:sz w:val="24"/>
                <w:szCs w:val="24"/>
              </w:rPr>
              <w:t>170</w:t>
            </w:r>
            <w:r w:rsidR="004C46C6" w:rsidRPr="00143D0F">
              <w:rPr>
                <w:rFonts w:cs="Times New Roman"/>
                <w:sz w:val="24"/>
                <w:szCs w:val="24"/>
                <w:lang w:val="vi-VN"/>
              </w:rPr>
              <w:t xml:space="preserve">.000.000 đồng </w:t>
            </w:r>
            <w:r w:rsidR="004C46C6" w:rsidRPr="00143D0F">
              <w:rPr>
                <w:rFonts w:cs="Times New Roman"/>
                <w:bCs/>
                <w:sz w:val="24"/>
                <w:szCs w:val="24"/>
                <w:lang w:val="vi-VN"/>
              </w:rPr>
              <w:t>đối với hành vi</w:t>
            </w:r>
            <w:r w:rsidR="004C46C6" w:rsidRPr="00143D0F">
              <w:rPr>
                <w:rFonts w:cs="Times New Roman"/>
                <w:bCs/>
                <w:sz w:val="24"/>
                <w:szCs w:val="24"/>
              </w:rPr>
              <w:t xml:space="preserve"> không có công nghệ, </w:t>
            </w:r>
            <w:r w:rsidR="004C46C6" w:rsidRPr="00143D0F">
              <w:rPr>
                <w:rFonts w:cs="Times New Roman"/>
                <w:sz w:val="24"/>
                <w:szCs w:val="24"/>
                <w:lang w:val="vi-VN"/>
              </w:rPr>
              <w:t>thiết bị tái chế, tái sử dụng phế liệu</w:t>
            </w:r>
            <w:r w:rsidR="004C46C6" w:rsidRPr="00143D0F">
              <w:rPr>
                <w:rFonts w:cs="Times New Roman"/>
                <w:sz w:val="24"/>
                <w:szCs w:val="24"/>
              </w:rPr>
              <w:t xml:space="preserve">, công nghệ </w:t>
            </w:r>
            <w:r w:rsidR="004C46C6" w:rsidRPr="00143D0F">
              <w:rPr>
                <w:rFonts w:cs="Times New Roman"/>
                <w:sz w:val="24"/>
                <w:szCs w:val="24"/>
                <w:lang w:val="vi-VN"/>
              </w:rPr>
              <w:t>xử lý tạp chất đi kèm phế liệu</w:t>
            </w:r>
            <w:r w:rsidR="004C46C6" w:rsidRPr="00143D0F">
              <w:rPr>
                <w:rFonts w:cs="Times New Roman"/>
                <w:sz w:val="24"/>
                <w:szCs w:val="24"/>
              </w:rPr>
              <w:t>; không xử lý tạp chất đi kèm phế liệu hoặc không chuyển giao tạp chất cho đơn vị có chức năng xử lý theo quy định;</w:t>
            </w:r>
            <w:r>
              <w:rPr>
                <w:rFonts w:cs="Times New Roman"/>
                <w:sz w:val="24"/>
                <w:szCs w:val="24"/>
              </w:rPr>
              <w:t>”</w:t>
            </w:r>
          </w:p>
        </w:tc>
        <w:tc>
          <w:tcPr>
            <w:tcW w:w="7796" w:type="dxa"/>
          </w:tcPr>
          <w:p w14:paraId="4834FEEC" w14:textId="78EEC05A" w:rsidR="004C46C6" w:rsidRPr="00143D0F" w:rsidRDefault="00BF6C20" w:rsidP="002D0C39">
            <w:pPr>
              <w:spacing w:before="40" w:after="40"/>
              <w:ind w:firstLine="0"/>
              <w:rPr>
                <w:rFonts w:cs="Times New Roman"/>
                <w:sz w:val="24"/>
                <w:szCs w:val="24"/>
              </w:rPr>
            </w:pPr>
            <w:r>
              <w:rPr>
                <w:rFonts w:cs="Times New Roman"/>
                <w:sz w:val="24"/>
                <w:szCs w:val="24"/>
              </w:rPr>
              <w:t>Làm rõ hơn hành vi vi phạm để dễ áp dụng trong quá trình xử lý vi phạm</w:t>
            </w:r>
          </w:p>
        </w:tc>
      </w:tr>
      <w:tr w:rsidR="004C46C6" w:rsidRPr="00143D0F" w14:paraId="479CD1AB" w14:textId="07946F19" w:rsidTr="004A06FC">
        <w:tc>
          <w:tcPr>
            <w:tcW w:w="597" w:type="dxa"/>
          </w:tcPr>
          <w:p w14:paraId="60FFF002" w14:textId="6F3F89C4" w:rsidR="004C46C6" w:rsidRPr="00143D0F" w:rsidRDefault="004C46C6" w:rsidP="002D0C39">
            <w:pPr>
              <w:spacing w:before="40" w:after="40"/>
              <w:jc w:val="center"/>
              <w:rPr>
                <w:rFonts w:cs="Times New Roman"/>
                <w:sz w:val="24"/>
                <w:szCs w:val="24"/>
              </w:rPr>
            </w:pPr>
          </w:p>
        </w:tc>
        <w:tc>
          <w:tcPr>
            <w:tcW w:w="6208" w:type="dxa"/>
            <w:vAlign w:val="center"/>
          </w:tcPr>
          <w:p w14:paraId="7A563CE5" w14:textId="4FFD9A5D" w:rsidR="00BF6C20" w:rsidRDefault="00BF6C20" w:rsidP="002D0C39">
            <w:pPr>
              <w:pStyle w:val="NormalWeb"/>
              <w:widowControl w:val="0"/>
              <w:spacing w:before="40" w:beforeAutospacing="0" w:after="40" w:afterAutospacing="0"/>
              <w:ind w:firstLine="0"/>
            </w:pPr>
            <w:r>
              <w:t>Sửa đổi, bổ sung điểm e khoản 2:</w:t>
            </w:r>
          </w:p>
          <w:p w14:paraId="1314E34B" w14:textId="2F2BBC48" w:rsidR="004C46C6" w:rsidRPr="00143D0F" w:rsidRDefault="00BF6C20" w:rsidP="00BF6C20">
            <w:pPr>
              <w:pStyle w:val="NormalWeb"/>
              <w:widowControl w:val="0"/>
              <w:spacing w:before="40" w:beforeAutospacing="0" w:after="40" w:afterAutospacing="0"/>
              <w:ind w:firstLine="0"/>
              <w:rPr>
                <w:bCs/>
              </w:rPr>
            </w:pPr>
            <w:r>
              <w:t xml:space="preserve">Bổ sung thêm trường hợp loại trừ </w:t>
            </w:r>
            <w:r w:rsidR="004C46C6" w:rsidRPr="00143D0F">
              <w:t xml:space="preserve">tại khoản 7 Điều </w:t>
            </w:r>
            <w:r>
              <w:t>24</w:t>
            </w:r>
          </w:p>
        </w:tc>
        <w:tc>
          <w:tcPr>
            <w:tcW w:w="7796" w:type="dxa"/>
          </w:tcPr>
          <w:p w14:paraId="23607CB4" w14:textId="089A23CB" w:rsidR="004C46C6" w:rsidRPr="00143D0F" w:rsidRDefault="00BF6C20" w:rsidP="002D0C39">
            <w:pPr>
              <w:spacing w:before="40" w:after="40"/>
              <w:ind w:firstLine="0"/>
              <w:rPr>
                <w:rFonts w:cs="Times New Roman"/>
                <w:sz w:val="24"/>
                <w:szCs w:val="24"/>
              </w:rPr>
            </w:pPr>
            <w:r>
              <w:rPr>
                <w:rFonts w:cs="Times New Roman"/>
                <w:sz w:val="24"/>
                <w:szCs w:val="24"/>
              </w:rPr>
              <w:t>Bổ sung thêm để loại trừ trường hợp phế liệu có chứa chất phóng xạ</w:t>
            </w:r>
          </w:p>
        </w:tc>
      </w:tr>
      <w:tr w:rsidR="004C46C6" w:rsidRPr="00143D0F" w14:paraId="67B3CE0A" w14:textId="071ADBB2" w:rsidTr="004A06FC">
        <w:tc>
          <w:tcPr>
            <w:tcW w:w="597" w:type="dxa"/>
          </w:tcPr>
          <w:p w14:paraId="52FD35AF" w14:textId="596B154D" w:rsidR="004C46C6" w:rsidRPr="00143D0F" w:rsidRDefault="004C46C6" w:rsidP="002D0C39">
            <w:pPr>
              <w:spacing w:before="40" w:after="40"/>
              <w:jc w:val="center"/>
              <w:rPr>
                <w:rFonts w:cs="Times New Roman"/>
                <w:sz w:val="24"/>
                <w:szCs w:val="24"/>
              </w:rPr>
            </w:pPr>
          </w:p>
        </w:tc>
        <w:tc>
          <w:tcPr>
            <w:tcW w:w="6208" w:type="dxa"/>
            <w:vAlign w:val="center"/>
          </w:tcPr>
          <w:p w14:paraId="69BF904A" w14:textId="3EC3F6C0" w:rsidR="004C46C6" w:rsidRPr="00143D0F" w:rsidRDefault="00BF6C20" w:rsidP="00BF6C20">
            <w:pPr>
              <w:spacing w:before="40" w:after="40"/>
              <w:ind w:firstLine="0"/>
              <w:rPr>
                <w:rFonts w:cs="Times New Roman"/>
                <w:bCs/>
                <w:sz w:val="24"/>
                <w:szCs w:val="24"/>
              </w:rPr>
            </w:pPr>
            <w:r>
              <w:rPr>
                <w:rFonts w:cs="Times New Roman"/>
                <w:sz w:val="24"/>
                <w:szCs w:val="24"/>
              </w:rPr>
              <w:t>Bãi b</w:t>
            </w:r>
            <w:r w:rsidR="004C46C6" w:rsidRPr="00143D0F">
              <w:rPr>
                <w:rFonts w:cs="Times New Roman"/>
                <w:sz w:val="24"/>
                <w:szCs w:val="24"/>
              </w:rPr>
              <w:t>ỏ</w:t>
            </w:r>
            <w:r>
              <w:rPr>
                <w:rFonts w:cs="Times New Roman"/>
                <w:sz w:val="24"/>
                <w:szCs w:val="24"/>
              </w:rPr>
              <w:t xml:space="preserve"> khoản 3</w:t>
            </w:r>
          </w:p>
        </w:tc>
        <w:tc>
          <w:tcPr>
            <w:tcW w:w="7796" w:type="dxa"/>
          </w:tcPr>
          <w:p w14:paraId="750F516E" w14:textId="44BDE5B1" w:rsidR="004C46C6" w:rsidRPr="00143D0F" w:rsidRDefault="004C46C6" w:rsidP="002D0C39">
            <w:pPr>
              <w:spacing w:before="40" w:after="40"/>
              <w:ind w:firstLine="0"/>
              <w:rPr>
                <w:rFonts w:cs="Times New Roman"/>
                <w:sz w:val="24"/>
                <w:szCs w:val="24"/>
              </w:rPr>
            </w:pPr>
            <w:r w:rsidRPr="00143D0F">
              <w:rPr>
                <w:rFonts w:cs="Times New Roman"/>
                <w:sz w:val="24"/>
                <w:szCs w:val="24"/>
              </w:rPr>
              <w:t>Bỏ khoản này vì không còn quy định pháp luật về nhập khẩu ủy thác.</w:t>
            </w:r>
          </w:p>
        </w:tc>
      </w:tr>
      <w:tr w:rsidR="004C46C6" w:rsidRPr="00143D0F" w14:paraId="4822E1F7" w14:textId="77777777" w:rsidTr="004A06FC">
        <w:tc>
          <w:tcPr>
            <w:tcW w:w="597" w:type="dxa"/>
          </w:tcPr>
          <w:p w14:paraId="13DB5FA4" w14:textId="77777777" w:rsidR="004C46C6" w:rsidRPr="00143D0F" w:rsidRDefault="004C46C6" w:rsidP="002D0C39">
            <w:pPr>
              <w:spacing w:before="40" w:after="40"/>
              <w:jc w:val="center"/>
              <w:rPr>
                <w:rFonts w:cs="Times New Roman"/>
                <w:sz w:val="24"/>
                <w:szCs w:val="24"/>
              </w:rPr>
            </w:pPr>
          </w:p>
        </w:tc>
        <w:tc>
          <w:tcPr>
            <w:tcW w:w="6208" w:type="dxa"/>
            <w:vAlign w:val="center"/>
          </w:tcPr>
          <w:p w14:paraId="601BA5A1" w14:textId="77777777" w:rsidR="00BF6C20" w:rsidRDefault="00BF6C20" w:rsidP="002D0C39">
            <w:pPr>
              <w:pStyle w:val="NormalWeb"/>
              <w:widowControl w:val="0"/>
              <w:spacing w:before="40" w:beforeAutospacing="0" w:after="40" w:afterAutospacing="0"/>
              <w:ind w:firstLine="0"/>
            </w:pPr>
            <w:r>
              <w:t>Sửa đổi khoản 7:</w:t>
            </w:r>
          </w:p>
          <w:p w14:paraId="6BF79E9A" w14:textId="171BC65F" w:rsidR="004C46C6" w:rsidRPr="00BF6C20" w:rsidRDefault="00BF6C20" w:rsidP="00BF6C20">
            <w:pPr>
              <w:pStyle w:val="NormalWeb"/>
              <w:widowControl w:val="0"/>
              <w:spacing w:before="40" w:beforeAutospacing="0" w:after="40" w:afterAutospacing="0"/>
              <w:ind w:firstLine="0"/>
            </w:pPr>
            <w:r>
              <w:t>Bổ sung nội dung nhập khẩu phế liệu không thuộc danh mục phế liệu được phép nhập khẩu hoặc không được sự chấp thuận của cơ quan nhà nước có thẩm quyền</w:t>
            </w:r>
          </w:p>
        </w:tc>
        <w:tc>
          <w:tcPr>
            <w:tcW w:w="7796" w:type="dxa"/>
          </w:tcPr>
          <w:p w14:paraId="158C72F5" w14:textId="1F56DF8B" w:rsidR="004C46C6" w:rsidRPr="00143D0F" w:rsidRDefault="00BF6C20" w:rsidP="00BF6C20">
            <w:pPr>
              <w:spacing w:before="40" w:after="40"/>
              <w:ind w:firstLine="0"/>
              <w:rPr>
                <w:rFonts w:cs="Times New Roman"/>
                <w:sz w:val="24"/>
                <w:szCs w:val="24"/>
              </w:rPr>
            </w:pPr>
            <w:r>
              <w:rPr>
                <w:rFonts w:cs="Times New Roman"/>
                <w:sz w:val="24"/>
                <w:szCs w:val="24"/>
              </w:rPr>
              <w:t>Bổ sung theo quy định tại Điều 58 Nghị định số 38/2015</w:t>
            </w:r>
            <w:r w:rsidR="000A2690">
              <w:rPr>
                <w:rFonts w:cs="Times New Roman"/>
                <w:sz w:val="24"/>
                <w:szCs w:val="24"/>
              </w:rPr>
              <w:t>/NĐ-CP, được thay thế bởi khoản 32 Điều 3 Nghị định số 40/2019/NĐ-CP</w:t>
            </w:r>
          </w:p>
        </w:tc>
      </w:tr>
      <w:tr w:rsidR="004C46C6" w:rsidRPr="00143D0F" w14:paraId="5BA4DE3D" w14:textId="71BAB4D9" w:rsidTr="004A06FC">
        <w:tc>
          <w:tcPr>
            <w:tcW w:w="597" w:type="dxa"/>
          </w:tcPr>
          <w:p w14:paraId="18BD1240" w14:textId="1FADFE83" w:rsidR="004C46C6" w:rsidRPr="00143D0F" w:rsidRDefault="004C46C6" w:rsidP="002D0C39">
            <w:pPr>
              <w:spacing w:before="40" w:after="40"/>
              <w:jc w:val="center"/>
              <w:rPr>
                <w:rFonts w:cs="Times New Roman"/>
                <w:sz w:val="24"/>
                <w:szCs w:val="24"/>
              </w:rPr>
            </w:pPr>
          </w:p>
        </w:tc>
        <w:tc>
          <w:tcPr>
            <w:tcW w:w="6208" w:type="dxa"/>
            <w:vAlign w:val="center"/>
          </w:tcPr>
          <w:p w14:paraId="62CA8EDE" w14:textId="77777777" w:rsidR="000A2690" w:rsidRDefault="000A2690" w:rsidP="002D0C39">
            <w:pPr>
              <w:spacing w:before="40" w:after="40"/>
              <w:ind w:firstLine="0"/>
              <w:rPr>
                <w:rFonts w:cs="Times New Roman"/>
                <w:sz w:val="24"/>
                <w:szCs w:val="24"/>
              </w:rPr>
            </w:pPr>
            <w:r>
              <w:rPr>
                <w:rFonts w:cs="Times New Roman"/>
                <w:sz w:val="24"/>
                <w:szCs w:val="24"/>
              </w:rPr>
              <w:t>Sửa đổi điểm a khoản 8:</w:t>
            </w:r>
          </w:p>
          <w:p w14:paraId="353F2F9C" w14:textId="51E5B22C" w:rsidR="004C46C6" w:rsidRPr="00143D0F" w:rsidRDefault="000A2690" w:rsidP="002D0C39">
            <w:pPr>
              <w:spacing w:before="40" w:after="40"/>
              <w:ind w:firstLine="0"/>
              <w:rPr>
                <w:rFonts w:cs="Times New Roman"/>
                <w:sz w:val="24"/>
                <w:szCs w:val="24"/>
              </w:rPr>
            </w:pPr>
            <w:r w:rsidRPr="00143D0F">
              <w:rPr>
                <w:rFonts w:cs="Times New Roman"/>
                <w:sz w:val="24"/>
                <w:szCs w:val="24"/>
              </w:rPr>
              <w:t>Thay đổi tham chiếu</w:t>
            </w:r>
          </w:p>
        </w:tc>
        <w:tc>
          <w:tcPr>
            <w:tcW w:w="7796" w:type="dxa"/>
          </w:tcPr>
          <w:p w14:paraId="54124318" w14:textId="5249F03E" w:rsidR="004C46C6" w:rsidRPr="00143D0F" w:rsidRDefault="004C46C6" w:rsidP="002D0C39">
            <w:pPr>
              <w:spacing w:before="40" w:after="40"/>
              <w:ind w:firstLine="0"/>
              <w:rPr>
                <w:rFonts w:cs="Times New Roman"/>
                <w:sz w:val="24"/>
                <w:szCs w:val="24"/>
              </w:rPr>
            </w:pPr>
            <w:r w:rsidRPr="00143D0F">
              <w:rPr>
                <w:rFonts w:cs="Times New Roman"/>
                <w:sz w:val="24"/>
                <w:szCs w:val="24"/>
              </w:rPr>
              <w:t>Thay đổi tham chiếu cho phù hợp</w:t>
            </w:r>
          </w:p>
        </w:tc>
      </w:tr>
      <w:tr w:rsidR="000A2690" w:rsidRPr="00143D0F" w14:paraId="1F972CA4" w14:textId="77777777" w:rsidTr="004A06FC">
        <w:tc>
          <w:tcPr>
            <w:tcW w:w="597" w:type="dxa"/>
          </w:tcPr>
          <w:p w14:paraId="5F20D061" w14:textId="77777777" w:rsidR="000A2690" w:rsidRPr="00143D0F" w:rsidRDefault="000A2690" w:rsidP="002D0C39">
            <w:pPr>
              <w:spacing w:before="40" w:after="40"/>
              <w:jc w:val="center"/>
              <w:rPr>
                <w:rFonts w:cs="Times New Roman"/>
                <w:sz w:val="24"/>
                <w:szCs w:val="24"/>
              </w:rPr>
            </w:pPr>
          </w:p>
        </w:tc>
        <w:tc>
          <w:tcPr>
            <w:tcW w:w="6208" w:type="dxa"/>
            <w:vAlign w:val="center"/>
          </w:tcPr>
          <w:p w14:paraId="05985E55" w14:textId="77777777" w:rsidR="000A2690" w:rsidRDefault="000A2690" w:rsidP="000A2690">
            <w:pPr>
              <w:spacing w:before="40" w:after="40"/>
              <w:ind w:firstLine="0"/>
              <w:rPr>
                <w:rFonts w:cs="Times New Roman"/>
                <w:sz w:val="24"/>
                <w:szCs w:val="24"/>
              </w:rPr>
            </w:pPr>
            <w:r>
              <w:rPr>
                <w:rFonts w:cs="Times New Roman"/>
                <w:sz w:val="24"/>
                <w:szCs w:val="24"/>
              </w:rPr>
              <w:t>Sửa đổi điểm a khoản 9:</w:t>
            </w:r>
          </w:p>
          <w:p w14:paraId="08E711E0" w14:textId="1A0FE972" w:rsidR="000A2690" w:rsidRDefault="000A2690" w:rsidP="000A2690">
            <w:pPr>
              <w:spacing w:before="40" w:after="40"/>
              <w:ind w:firstLine="0"/>
              <w:rPr>
                <w:rFonts w:cs="Times New Roman"/>
                <w:sz w:val="24"/>
                <w:szCs w:val="24"/>
              </w:rPr>
            </w:pPr>
            <w:r>
              <w:rPr>
                <w:rFonts w:cs="Times New Roman"/>
                <w:sz w:val="24"/>
                <w:szCs w:val="24"/>
              </w:rPr>
              <w:t>Bổ sung nội dung Buộc tái xuất hoặc tiêu hủy trong trường hợp không thể tái xuất…quy định chi tiết các khoản, điểm được áp dụng</w:t>
            </w:r>
          </w:p>
        </w:tc>
        <w:tc>
          <w:tcPr>
            <w:tcW w:w="7796" w:type="dxa"/>
          </w:tcPr>
          <w:p w14:paraId="23A582C9" w14:textId="40F8D019" w:rsidR="000A2690" w:rsidRPr="00143D0F" w:rsidRDefault="000A2690" w:rsidP="000A2690">
            <w:pPr>
              <w:spacing w:before="40" w:after="40"/>
              <w:ind w:firstLine="0"/>
              <w:rPr>
                <w:rFonts w:cs="Times New Roman"/>
                <w:sz w:val="24"/>
                <w:szCs w:val="24"/>
              </w:rPr>
            </w:pPr>
            <w:r>
              <w:rPr>
                <w:rFonts w:cs="Times New Roman"/>
                <w:sz w:val="24"/>
                <w:szCs w:val="24"/>
              </w:rPr>
              <w:t>Chỉnh sửa theo đề nghị của Bộ Tư pháp.</w:t>
            </w:r>
          </w:p>
        </w:tc>
      </w:tr>
      <w:tr w:rsidR="004C46C6" w:rsidRPr="00143D0F" w14:paraId="70EA3C76" w14:textId="73F4B0FA" w:rsidTr="004A06FC">
        <w:tc>
          <w:tcPr>
            <w:tcW w:w="597" w:type="dxa"/>
            <w:shd w:val="clear" w:color="auto" w:fill="FFFF00"/>
          </w:tcPr>
          <w:p w14:paraId="22316BFB" w14:textId="416792AF" w:rsidR="004C46C6" w:rsidRPr="00143D0F" w:rsidRDefault="004C46C6" w:rsidP="002D0C39">
            <w:pPr>
              <w:spacing w:before="40" w:after="40"/>
              <w:jc w:val="center"/>
              <w:rPr>
                <w:rFonts w:cs="Times New Roman"/>
                <w:b/>
                <w:sz w:val="24"/>
                <w:szCs w:val="24"/>
              </w:rPr>
            </w:pPr>
          </w:p>
        </w:tc>
        <w:tc>
          <w:tcPr>
            <w:tcW w:w="6208" w:type="dxa"/>
            <w:shd w:val="clear" w:color="auto" w:fill="FFFF00"/>
            <w:vAlign w:val="center"/>
          </w:tcPr>
          <w:p w14:paraId="1F91C721" w14:textId="2CCD973B" w:rsidR="004C46C6" w:rsidRPr="00CF1AC0" w:rsidRDefault="004C46C6" w:rsidP="002D0C39">
            <w:pPr>
              <w:widowControl w:val="0"/>
              <w:spacing w:before="40" w:after="40"/>
              <w:ind w:firstLine="0"/>
              <w:rPr>
                <w:rFonts w:cs="Times New Roman"/>
                <w:b/>
                <w:sz w:val="24"/>
                <w:szCs w:val="24"/>
                <w:lang w:val="vi-VN"/>
              </w:rPr>
            </w:pPr>
            <w:r w:rsidRPr="00CF1AC0">
              <w:rPr>
                <w:rFonts w:cs="Times New Roman"/>
                <w:b/>
                <w:bCs/>
                <w:sz w:val="24"/>
                <w:szCs w:val="24"/>
              </w:rPr>
              <w:t>Điều 32.</w:t>
            </w:r>
            <w:r w:rsidRPr="00CF1AC0">
              <w:rPr>
                <w:rFonts w:cs="Times New Roman"/>
                <w:b/>
                <w:sz w:val="24"/>
                <w:szCs w:val="24"/>
                <w:lang w:val="vi-VN"/>
              </w:rPr>
              <w:t xml:space="preserve"> Vi phạm các quy định về cải tạo, phục hồi môi trường trong hoạt động khai thác khoáng sản</w:t>
            </w:r>
          </w:p>
        </w:tc>
        <w:tc>
          <w:tcPr>
            <w:tcW w:w="7796" w:type="dxa"/>
            <w:shd w:val="clear" w:color="auto" w:fill="FFFF00"/>
          </w:tcPr>
          <w:p w14:paraId="3690ED3E" w14:textId="7142B3D5" w:rsidR="004C46C6" w:rsidRPr="00143D0F" w:rsidRDefault="004C46C6" w:rsidP="002D0C39">
            <w:pPr>
              <w:spacing w:before="40" w:after="40"/>
              <w:ind w:firstLine="0"/>
              <w:rPr>
                <w:rFonts w:cs="Times New Roman"/>
                <w:sz w:val="24"/>
                <w:szCs w:val="24"/>
              </w:rPr>
            </w:pPr>
          </w:p>
        </w:tc>
      </w:tr>
      <w:tr w:rsidR="004C46C6" w:rsidRPr="00143D0F" w14:paraId="13A432AB" w14:textId="77777777" w:rsidTr="004A06FC">
        <w:tc>
          <w:tcPr>
            <w:tcW w:w="597" w:type="dxa"/>
            <w:shd w:val="clear" w:color="auto" w:fill="auto"/>
          </w:tcPr>
          <w:p w14:paraId="29E5FFD6" w14:textId="77777777" w:rsidR="004C46C6" w:rsidRPr="00143D0F" w:rsidRDefault="004C46C6" w:rsidP="002D0C39">
            <w:pPr>
              <w:spacing w:before="40" w:after="40"/>
              <w:jc w:val="center"/>
              <w:rPr>
                <w:rFonts w:cs="Times New Roman"/>
                <w:b/>
                <w:sz w:val="24"/>
                <w:szCs w:val="24"/>
              </w:rPr>
            </w:pPr>
          </w:p>
        </w:tc>
        <w:tc>
          <w:tcPr>
            <w:tcW w:w="6208" w:type="dxa"/>
            <w:shd w:val="clear" w:color="auto" w:fill="auto"/>
          </w:tcPr>
          <w:p w14:paraId="2454325D" w14:textId="77777777" w:rsidR="000A2690" w:rsidRDefault="000A2690" w:rsidP="002D0C39">
            <w:pPr>
              <w:widowControl w:val="0"/>
              <w:spacing w:before="40" w:after="40"/>
              <w:ind w:firstLine="0"/>
              <w:rPr>
                <w:rFonts w:cs="Times New Roman"/>
                <w:color w:val="000000"/>
                <w:sz w:val="24"/>
                <w:szCs w:val="24"/>
              </w:rPr>
            </w:pPr>
            <w:r>
              <w:rPr>
                <w:rFonts w:cs="Times New Roman"/>
                <w:color w:val="000000"/>
                <w:sz w:val="24"/>
                <w:szCs w:val="24"/>
              </w:rPr>
              <w:t>Bổ sung khoản 1a:</w:t>
            </w:r>
          </w:p>
          <w:p w14:paraId="15FE6088" w14:textId="012F7915" w:rsidR="004C46C6" w:rsidRPr="00143D0F" w:rsidRDefault="000A2690" w:rsidP="002D0C39">
            <w:pPr>
              <w:widowControl w:val="0"/>
              <w:spacing w:before="40" w:after="40"/>
              <w:ind w:firstLine="0"/>
              <w:rPr>
                <w:rFonts w:cs="Times New Roman"/>
                <w:color w:val="000000"/>
                <w:sz w:val="24"/>
                <w:szCs w:val="24"/>
              </w:rPr>
            </w:pPr>
            <w:r>
              <w:rPr>
                <w:rFonts w:cs="Times New Roman"/>
                <w:color w:val="000000"/>
                <w:sz w:val="24"/>
                <w:szCs w:val="24"/>
              </w:rPr>
              <w:t>“</w:t>
            </w:r>
            <w:r w:rsidR="004C46C6" w:rsidRPr="00143D0F">
              <w:rPr>
                <w:rFonts w:cs="Times New Roman"/>
                <w:color w:val="000000"/>
                <w:sz w:val="24"/>
                <w:szCs w:val="24"/>
              </w:rPr>
              <w:t>1a. Phạt tiền từ 30.000.000 đồng đến 50.000.000 đồng đối với hành vi không báo cáo công tác thực hiện cải tạo, phục hồi môi trường và ký quỹ cải tạo, phục hồi môi trường về cơ quan phê duyệt phương án và cơ quan quản lý về bảo vệ môi trường tại địa phương theo quy định</w:t>
            </w:r>
            <w:r>
              <w:rPr>
                <w:rFonts w:cs="Times New Roman"/>
                <w:color w:val="000000"/>
                <w:sz w:val="24"/>
                <w:szCs w:val="24"/>
              </w:rPr>
              <w:t>”</w:t>
            </w:r>
          </w:p>
        </w:tc>
        <w:tc>
          <w:tcPr>
            <w:tcW w:w="7796" w:type="dxa"/>
            <w:shd w:val="clear" w:color="auto" w:fill="auto"/>
          </w:tcPr>
          <w:p w14:paraId="5ACA0810" w14:textId="598AB199" w:rsidR="004C46C6" w:rsidRPr="00143D0F" w:rsidRDefault="004C46C6" w:rsidP="002D0C39">
            <w:pPr>
              <w:spacing w:before="40" w:after="40"/>
              <w:ind w:firstLine="0"/>
              <w:rPr>
                <w:rFonts w:cs="Times New Roman"/>
                <w:sz w:val="24"/>
                <w:szCs w:val="24"/>
              </w:rPr>
            </w:pPr>
            <w:r w:rsidRPr="00143D0F">
              <w:rPr>
                <w:rFonts w:cs="Times New Roman"/>
                <w:sz w:val="24"/>
                <w:szCs w:val="24"/>
              </w:rPr>
              <w:t>Bổ sung trách nhiệm của cơ sở cho phù hợp với Nghị định số 40/2019/NĐ-CP</w:t>
            </w:r>
          </w:p>
        </w:tc>
      </w:tr>
      <w:tr w:rsidR="004C46C6" w:rsidRPr="00143D0F" w14:paraId="1EA2936B" w14:textId="77777777" w:rsidTr="004A06FC">
        <w:tc>
          <w:tcPr>
            <w:tcW w:w="597" w:type="dxa"/>
            <w:shd w:val="clear" w:color="auto" w:fill="auto"/>
          </w:tcPr>
          <w:p w14:paraId="709C14B8" w14:textId="4D1CE71C" w:rsidR="004C46C6" w:rsidRPr="00143D0F" w:rsidRDefault="004C46C6" w:rsidP="002D0C39">
            <w:pPr>
              <w:spacing w:before="40" w:after="40"/>
              <w:jc w:val="center"/>
              <w:rPr>
                <w:rFonts w:cs="Times New Roman"/>
                <w:b/>
                <w:sz w:val="24"/>
                <w:szCs w:val="24"/>
              </w:rPr>
            </w:pPr>
          </w:p>
        </w:tc>
        <w:tc>
          <w:tcPr>
            <w:tcW w:w="6208" w:type="dxa"/>
            <w:shd w:val="clear" w:color="auto" w:fill="auto"/>
          </w:tcPr>
          <w:p w14:paraId="08D52230" w14:textId="77777777" w:rsidR="000A2690" w:rsidRDefault="000A2690" w:rsidP="002D0C39">
            <w:pPr>
              <w:widowControl w:val="0"/>
              <w:spacing w:before="40" w:after="40"/>
              <w:ind w:firstLine="0"/>
              <w:rPr>
                <w:rFonts w:cs="Times New Roman"/>
                <w:sz w:val="24"/>
                <w:szCs w:val="24"/>
              </w:rPr>
            </w:pPr>
            <w:r>
              <w:rPr>
                <w:rFonts w:cs="Times New Roman"/>
                <w:sz w:val="24"/>
                <w:szCs w:val="24"/>
              </w:rPr>
              <w:t xml:space="preserve">Sửa đổi khoản </w:t>
            </w:r>
            <w:r w:rsidR="004C46C6" w:rsidRPr="00143D0F">
              <w:rPr>
                <w:rFonts w:cs="Times New Roman"/>
                <w:sz w:val="24"/>
                <w:szCs w:val="24"/>
                <w:lang w:val="vi-VN"/>
              </w:rPr>
              <w:t>3</w:t>
            </w:r>
            <w:r>
              <w:rPr>
                <w:rFonts w:cs="Times New Roman"/>
                <w:sz w:val="24"/>
                <w:szCs w:val="24"/>
              </w:rPr>
              <w:t>:</w:t>
            </w:r>
          </w:p>
          <w:p w14:paraId="0DDCD0E8" w14:textId="6E20AD1C" w:rsidR="004C46C6" w:rsidRPr="000A2690" w:rsidRDefault="000A2690" w:rsidP="002D0C39">
            <w:pPr>
              <w:widowControl w:val="0"/>
              <w:spacing w:before="40" w:after="40"/>
              <w:ind w:firstLine="0"/>
              <w:rPr>
                <w:rFonts w:cs="Times New Roman"/>
                <w:color w:val="000000"/>
                <w:sz w:val="24"/>
                <w:szCs w:val="24"/>
              </w:rPr>
            </w:pPr>
            <w:r>
              <w:rPr>
                <w:rFonts w:cs="Times New Roman"/>
                <w:sz w:val="24"/>
                <w:szCs w:val="24"/>
              </w:rPr>
              <w:t>“</w:t>
            </w:r>
            <w:r w:rsidR="004C46C6" w:rsidRPr="00143D0F">
              <w:rPr>
                <w:rFonts w:cs="Times New Roman"/>
                <w:sz w:val="24"/>
                <w:szCs w:val="24"/>
                <w:lang w:val="vi-VN"/>
              </w:rPr>
              <w:t xml:space="preserve"> Phạt tiền từ 1</w:t>
            </w:r>
            <w:r w:rsidR="004C46C6" w:rsidRPr="00143D0F">
              <w:rPr>
                <w:rFonts w:cs="Times New Roman"/>
                <w:sz w:val="24"/>
                <w:szCs w:val="24"/>
              </w:rPr>
              <w:t>5</w:t>
            </w:r>
            <w:r w:rsidR="004C46C6" w:rsidRPr="00143D0F">
              <w:rPr>
                <w:rFonts w:cs="Times New Roman"/>
                <w:sz w:val="24"/>
                <w:szCs w:val="24"/>
                <w:lang w:val="vi-VN"/>
              </w:rPr>
              <w:t xml:space="preserve">0.000.000 đồng đến </w:t>
            </w:r>
            <w:r w:rsidR="004C46C6" w:rsidRPr="00143D0F">
              <w:rPr>
                <w:rFonts w:cs="Times New Roman"/>
                <w:sz w:val="24"/>
                <w:szCs w:val="24"/>
              </w:rPr>
              <w:t>20</w:t>
            </w:r>
            <w:r w:rsidR="004C46C6" w:rsidRPr="00143D0F">
              <w:rPr>
                <w:rFonts w:cs="Times New Roman"/>
                <w:sz w:val="24"/>
                <w:szCs w:val="24"/>
                <w:lang w:val="vi-VN"/>
              </w:rPr>
              <w:t xml:space="preserve">0.000.000 đồng đối với hành vi không có phương án </w:t>
            </w:r>
            <w:r w:rsidR="004C46C6" w:rsidRPr="000A2690">
              <w:rPr>
                <w:rFonts w:cs="Times New Roman"/>
                <w:sz w:val="24"/>
                <w:szCs w:val="24"/>
                <w:lang w:val="vi-VN"/>
              </w:rPr>
              <w:t>cải tạo, phục hồi môi trường được cơ quan có thẩm quyền phê duyệt</w:t>
            </w:r>
            <w:r w:rsidR="004C46C6" w:rsidRPr="000A2690">
              <w:rPr>
                <w:rFonts w:cs="Times New Roman"/>
                <w:sz w:val="24"/>
                <w:szCs w:val="24"/>
              </w:rPr>
              <w:t>; không lập lại phương án cải tạo, phục hồi môi trường theo quy định</w:t>
            </w:r>
            <w:r w:rsidRPr="000A2690">
              <w:rPr>
                <w:sz w:val="24"/>
                <w:szCs w:val="24"/>
              </w:rPr>
              <w:t>, trừ trường hợp thuộc đối tượng phải lập lại báo đánh giá tác động môi trường</w:t>
            </w:r>
            <w:r w:rsidRPr="000A2690">
              <w:rPr>
                <w:sz w:val="24"/>
                <w:szCs w:val="24"/>
                <w:lang w:val="vi-VN"/>
              </w:rPr>
              <w:t>.</w:t>
            </w:r>
            <w:r>
              <w:rPr>
                <w:rFonts w:cs="Times New Roman"/>
                <w:sz w:val="24"/>
                <w:szCs w:val="24"/>
              </w:rPr>
              <w:t>”</w:t>
            </w:r>
          </w:p>
        </w:tc>
        <w:tc>
          <w:tcPr>
            <w:tcW w:w="7796" w:type="dxa"/>
            <w:shd w:val="clear" w:color="auto" w:fill="auto"/>
          </w:tcPr>
          <w:p w14:paraId="6B470548" w14:textId="0D989079" w:rsidR="004C46C6" w:rsidRPr="00143D0F" w:rsidRDefault="004C46C6" w:rsidP="002D0C39">
            <w:pPr>
              <w:spacing w:before="40" w:after="40"/>
              <w:ind w:firstLine="0"/>
              <w:rPr>
                <w:rFonts w:cs="Times New Roman"/>
                <w:sz w:val="24"/>
                <w:szCs w:val="24"/>
              </w:rPr>
            </w:pPr>
            <w:r w:rsidRPr="00143D0F">
              <w:rPr>
                <w:rFonts w:cs="Times New Roman"/>
                <w:sz w:val="24"/>
                <w:szCs w:val="24"/>
              </w:rPr>
              <w:t>Bổ sung thêm trách nhiệm không lập lại phương án cải tạo, phục hồi môi trường theo quy định</w:t>
            </w:r>
          </w:p>
        </w:tc>
      </w:tr>
      <w:tr w:rsidR="004C46C6" w:rsidRPr="00143D0F" w14:paraId="13DC4D06" w14:textId="77777777" w:rsidTr="004A06FC">
        <w:tc>
          <w:tcPr>
            <w:tcW w:w="597" w:type="dxa"/>
            <w:shd w:val="clear" w:color="auto" w:fill="auto"/>
          </w:tcPr>
          <w:p w14:paraId="23109B39" w14:textId="77777777" w:rsidR="004C46C6" w:rsidRPr="00143D0F" w:rsidRDefault="004C46C6" w:rsidP="002D0C39">
            <w:pPr>
              <w:spacing w:before="40" w:after="40"/>
              <w:jc w:val="center"/>
              <w:rPr>
                <w:rFonts w:cs="Times New Roman"/>
                <w:b/>
                <w:sz w:val="24"/>
                <w:szCs w:val="24"/>
              </w:rPr>
            </w:pPr>
          </w:p>
        </w:tc>
        <w:tc>
          <w:tcPr>
            <w:tcW w:w="6208" w:type="dxa"/>
            <w:shd w:val="clear" w:color="auto" w:fill="auto"/>
          </w:tcPr>
          <w:p w14:paraId="08E270F7" w14:textId="2AC0D185" w:rsidR="004C46C6" w:rsidRPr="00143D0F" w:rsidRDefault="004C46C6" w:rsidP="000A2690">
            <w:pPr>
              <w:widowControl w:val="0"/>
              <w:spacing w:before="40" w:after="40"/>
              <w:ind w:firstLine="0"/>
              <w:rPr>
                <w:rFonts w:cs="Times New Roman"/>
                <w:sz w:val="24"/>
                <w:szCs w:val="24"/>
              </w:rPr>
            </w:pPr>
            <w:r w:rsidRPr="00143D0F">
              <w:rPr>
                <w:rFonts w:cs="Times New Roman"/>
                <w:sz w:val="24"/>
                <w:szCs w:val="24"/>
              </w:rPr>
              <w:t>Bãi bỏ điểm</w:t>
            </w:r>
            <w:r w:rsidR="000A2690">
              <w:rPr>
                <w:rFonts w:cs="Times New Roman"/>
                <w:sz w:val="24"/>
                <w:szCs w:val="24"/>
              </w:rPr>
              <w:t xml:space="preserve"> c và d khoản 6</w:t>
            </w:r>
          </w:p>
        </w:tc>
        <w:tc>
          <w:tcPr>
            <w:tcW w:w="7796" w:type="dxa"/>
            <w:shd w:val="clear" w:color="auto" w:fill="auto"/>
          </w:tcPr>
          <w:p w14:paraId="721467BA" w14:textId="533E57FA" w:rsidR="004C46C6" w:rsidRPr="00143D0F" w:rsidRDefault="004C46C6" w:rsidP="002D0C39">
            <w:pPr>
              <w:spacing w:before="40" w:after="40"/>
              <w:ind w:firstLine="0"/>
              <w:rPr>
                <w:rFonts w:cs="Times New Roman"/>
                <w:sz w:val="24"/>
                <w:szCs w:val="24"/>
              </w:rPr>
            </w:pPr>
            <w:r w:rsidRPr="00143D0F">
              <w:rPr>
                <w:rFonts w:cs="Times New Roman"/>
                <w:sz w:val="24"/>
                <w:szCs w:val="24"/>
              </w:rPr>
              <w:t>Bãi bỏ nội dung do biện pháp khắc phục hậu quả này không phù hợp với với các vi phạm tại Điều này</w:t>
            </w:r>
          </w:p>
        </w:tc>
      </w:tr>
      <w:tr w:rsidR="004C46C6" w:rsidRPr="00143D0F" w14:paraId="7D93153B" w14:textId="0EFD45BE" w:rsidTr="004A06FC">
        <w:tc>
          <w:tcPr>
            <w:tcW w:w="597" w:type="dxa"/>
            <w:shd w:val="clear" w:color="auto" w:fill="FFFF00"/>
          </w:tcPr>
          <w:p w14:paraId="2E6C4BF4" w14:textId="5D603F72" w:rsidR="004C46C6" w:rsidRPr="00143D0F" w:rsidRDefault="004C46C6" w:rsidP="002D0C39">
            <w:pPr>
              <w:spacing w:before="40" w:after="40"/>
              <w:jc w:val="center"/>
              <w:rPr>
                <w:rFonts w:cs="Times New Roman"/>
                <w:sz w:val="24"/>
                <w:szCs w:val="24"/>
              </w:rPr>
            </w:pPr>
            <w:r w:rsidRPr="00143D0F">
              <w:rPr>
                <w:rFonts w:cs="Times New Roman"/>
                <w:b/>
                <w:sz w:val="24"/>
                <w:szCs w:val="24"/>
              </w:rPr>
              <w:lastRenderedPageBreak/>
              <w:t>V</w:t>
            </w:r>
          </w:p>
        </w:tc>
        <w:tc>
          <w:tcPr>
            <w:tcW w:w="6208" w:type="dxa"/>
            <w:shd w:val="clear" w:color="auto" w:fill="FFFF00"/>
            <w:vAlign w:val="center"/>
          </w:tcPr>
          <w:p w14:paraId="2D5443EF" w14:textId="540286B2" w:rsidR="004C46C6" w:rsidRPr="00143D0F" w:rsidRDefault="004C46C6" w:rsidP="002D0C39">
            <w:pPr>
              <w:widowControl w:val="0"/>
              <w:spacing w:before="40" w:after="40"/>
              <w:ind w:firstLine="0"/>
              <w:rPr>
                <w:rFonts w:cs="Times New Roman"/>
                <w:sz w:val="24"/>
                <w:szCs w:val="24"/>
                <w:lang w:val="vi-VN"/>
              </w:rPr>
            </w:pPr>
            <w:r w:rsidRPr="00143D0F">
              <w:rPr>
                <w:rFonts w:cs="Times New Roman"/>
                <w:b/>
                <w:sz w:val="24"/>
                <w:szCs w:val="24"/>
                <w:lang w:val="vi-VN"/>
              </w:rPr>
              <w:t>Điều 33. Vi phạm các quy định về hoạt động ứng phó sự cố tràn dầu</w:t>
            </w:r>
            <w:r w:rsidRPr="00143D0F" w:rsidDel="002C6B83">
              <w:rPr>
                <w:rFonts w:cs="Times New Roman"/>
                <w:b/>
                <w:bCs/>
                <w:sz w:val="24"/>
                <w:szCs w:val="24"/>
                <w:lang w:val="vi-VN"/>
              </w:rPr>
              <w:t xml:space="preserve"> </w:t>
            </w:r>
          </w:p>
        </w:tc>
        <w:tc>
          <w:tcPr>
            <w:tcW w:w="7796" w:type="dxa"/>
            <w:shd w:val="clear" w:color="auto" w:fill="FFFF00"/>
          </w:tcPr>
          <w:p w14:paraId="14BEFA40" w14:textId="390EF61F" w:rsidR="004C46C6" w:rsidRPr="00143D0F" w:rsidRDefault="004C46C6" w:rsidP="002D0C39">
            <w:pPr>
              <w:spacing w:before="40" w:after="40"/>
              <w:rPr>
                <w:rFonts w:cs="Times New Roman"/>
                <w:sz w:val="24"/>
                <w:szCs w:val="24"/>
              </w:rPr>
            </w:pPr>
          </w:p>
        </w:tc>
      </w:tr>
      <w:tr w:rsidR="004C46C6" w:rsidRPr="00143D0F" w14:paraId="7D504558" w14:textId="362388FD" w:rsidTr="004A06FC">
        <w:tc>
          <w:tcPr>
            <w:tcW w:w="597" w:type="dxa"/>
          </w:tcPr>
          <w:p w14:paraId="2AFF28F3" w14:textId="77777777" w:rsidR="004C46C6" w:rsidRPr="00143D0F" w:rsidRDefault="004C46C6" w:rsidP="002D0C39">
            <w:pPr>
              <w:spacing w:before="40" w:after="40"/>
              <w:jc w:val="center"/>
              <w:rPr>
                <w:rFonts w:cs="Times New Roman"/>
                <w:b/>
                <w:sz w:val="24"/>
                <w:szCs w:val="24"/>
              </w:rPr>
            </w:pPr>
          </w:p>
        </w:tc>
        <w:tc>
          <w:tcPr>
            <w:tcW w:w="6208" w:type="dxa"/>
            <w:vAlign w:val="center"/>
          </w:tcPr>
          <w:p w14:paraId="149AFE19" w14:textId="77777777" w:rsidR="000A2690" w:rsidRDefault="000A2690" w:rsidP="002D0C39">
            <w:pPr>
              <w:widowControl w:val="0"/>
              <w:spacing w:before="40" w:after="40"/>
              <w:ind w:firstLine="0"/>
              <w:rPr>
                <w:rFonts w:cs="Times New Roman"/>
                <w:sz w:val="24"/>
                <w:szCs w:val="24"/>
              </w:rPr>
            </w:pPr>
            <w:r>
              <w:rPr>
                <w:rFonts w:cs="Times New Roman"/>
                <w:sz w:val="24"/>
                <w:szCs w:val="24"/>
              </w:rPr>
              <w:t>Bổ sung khoản 7a:</w:t>
            </w:r>
          </w:p>
          <w:p w14:paraId="46C52E61" w14:textId="3E9511B2" w:rsidR="004C46C6" w:rsidRPr="00143D0F" w:rsidRDefault="000A2690" w:rsidP="002D0C39">
            <w:pPr>
              <w:widowControl w:val="0"/>
              <w:spacing w:before="40" w:after="40"/>
              <w:ind w:firstLine="0"/>
              <w:rPr>
                <w:rFonts w:cs="Times New Roman"/>
                <w:sz w:val="24"/>
                <w:szCs w:val="24"/>
              </w:rPr>
            </w:pPr>
            <w:r>
              <w:rPr>
                <w:rFonts w:cs="Times New Roman"/>
                <w:sz w:val="24"/>
                <w:szCs w:val="24"/>
              </w:rPr>
              <w:t>“</w:t>
            </w:r>
            <w:r w:rsidR="004C46C6" w:rsidRPr="00143D0F">
              <w:rPr>
                <w:rFonts w:cs="Times New Roman"/>
                <w:sz w:val="24"/>
                <w:szCs w:val="24"/>
              </w:rPr>
              <w:t>Phạt tiền từ 70.000.000 đồng đến 80.000.000 đồng đối với hành vi sử dụng chất phân tán dầu tràn và chế phẩm sinh học trong ứng phó sự cố tràn dầu không đúng quy định.</w:t>
            </w:r>
            <w:r>
              <w:rPr>
                <w:rFonts w:cs="Times New Roman"/>
                <w:sz w:val="24"/>
                <w:szCs w:val="24"/>
              </w:rPr>
              <w:t>”</w:t>
            </w:r>
          </w:p>
        </w:tc>
        <w:tc>
          <w:tcPr>
            <w:tcW w:w="7796" w:type="dxa"/>
          </w:tcPr>
          <w:p w14:paraId="15912BF6" w14:textId="0A22A33C" w:rsidR="004C46C6" w:rsidRPr="00143D0F" w:rsidRDefault="004C46C6" w:rsidP="002D0C39">
            <w:pPr>
              <w:spacing w:before="40" w:after="40"/>
              <w:ind w:firstLine="0"/>
              <w:rPr>
                <w:rFonts w:cs="Times New Roman"/>
                <w:sz w:val="24"/>
                <w:szCs w:val="24"/>
              </w:rPr>
            </w:pPr>
            <w:r w:rsidRPr="00143D0F">
              <w:rPr>
                <w:rFonts w:cs="Times New Roman"/>
                <w:sz w:val="24"/>
                <w:szCs w:val="24"/>
              </w:rPr>
              <w:t>Bổ sung hành vi này cho phù hợp với QĐ số 02/2013/QĐ-TTg của TTCP</w:t>
            </w:r>
          </w:p>
        </w:tc>
      </w:tr>
      <w:tr w:rsidR="004C46C6" w:rsidRPr="00143D0F" w14:paraId="475AAA09" w14:textId="454229BF" w:rsidTr="004A06FC">
        <w:tc>
          <w:tcPr>
            <w:tcW w:w="597" w:type="dxa"/>
          </w:tcPr>
          <w:p w14:paraId="578216D8" w14:textId="77777777" w:rsidR="004C46C6" w:rsidRPr="00143D0F" w:rsidRDefault="004C46C6" w:rsidP="002D0C39">
            <w:pPr>
              <w:spacing w:before="40" w:after="40"/>
              <w:jc w:val="center"/>
              <w:rPr>
                <w:rFonts w:cs="Times New Roman"/>
                <w:b/>
                <w:sz w:val="24"/>
                <w:szCs w:val="24"/>
              </w:rPr>
            </w:pPr>
          </w:p>
        </w:tc>
        <w:tc>
          <w:tcPr>
            <w:tcW w:w="6208" w:type="dxa"/>
            <w:vAlign w:val="center"/>
          </w:tcPr>
          <w:p w14:paraId="122513BA" w14:textId="77777777" w:rsidR="000A2690" w:rsidRDefault="000A2690" w:rsidP="002D0C39">
            <w:pPr>
              <w:widowControl w:val="0"/>
              <w:spacing w:before="40" w:after="40"/>
              <w:ind w:firstLine="0"/>
              <w:rPr>
                <w:rFonts w:cs="Times New Roman"/>
                <w:sz w:val="24"/>
                <w:szCs w:val="24"/>
              </w:rPr>
            </w:pPr>
            <w:r>
              <w:rPr>
                <w:rFonts w:cs="Times New Roman"/>
                <w:sz w:val="24"/>
                <w:szCs w:val="24"/>
              </w:rPr>
              <w:t>Sửa đổi điểm b khoản 10:</w:t>
            </w:r>
          </w:p>
          <w:p w14:paraId="5A9901F9" w14:textId="7986A81E" w:rsidR="004C46C6" w:rsidRPr="000A2690" w:rsidRDefault="000A2690" w:rsidP="002D0C39">
            <w:pPr>
              <w:widowControl w:val="0"/>
              <w:spacing w:before="40" w:after="40"/>
              <w:ind w:firstLine="0"/>
              <w:rPr>
                <w:rFonts w:cs="Times New Roman"/>
                <w:sz w:val="24"/>
                <w:szCs w:val="24"/>
              </w:rPr>
            </w:pPr>
            <w:r>
              <w:rPr>
                <w:rFonts w:cs="Times New Roman"/>
                <w:sz w:val="24"/>
                <w:szCs w:val="24"/>
              </w:rPr>
              <w:t>Thay đổi tham chiếu</w:t>
            </w:r>
          </w:p>
        </w:tc>
        <w:tc>
          <w:tcPr>
            <w:tcW w:w="7796" w:type="dxa"/>
          </w:tcPr>
          <w:p w14:paraId="3AED942F" w14:textId="4AB1A933" w:rsidR="004C46C6" w:rsidRPr="00143D0F" w:rsidRDefault="004C46C6" w:rsidP="002D0C39">
            <w:pPr>
              <w:spacing w:before="40" w:after="40"/>
              <w:ind w:firstLine="0"/>
              <w:rPr>
                <w:rFonts w:cs="Times New Roman"/>
                <w:sz w:val="24"/>
                <w:szCs w:val="24"/>
              </w:rPr>
            </w:pPr>
            <w:r w:rsidRPr="00143D0F">
              <w:rPr>
                <w:rFonts w:cs="Times New Roman"/>
                <w:sz w:val="24"/>
                <w:szCs w:val="24"/>
              </w:rPr>
              <w:t>Thay đổi tham chiếu cho phù hợp.</w:t>
            </w:r>
          </w:p>
        </w:tc>
      </w:tr>
      <w:tr w:rsidR="004C46C6" w:rsidRPr="00143D0F" w14:paraId="70B36952" w14:textId="77777777" w:rsidTr="004A06FC">
        <w:tc>
          <w:tcPr>
            <w:tcW w:w="597" w:type="dxa"/>
            <w:shd w:val="clear" w:color="auto" w:fill="FFFF00"/>
          </w:tcPr>
          <w:p w14:paraId="373D811A" w14:textId="337283DD" w:rsidR="004C46C6" w:rsidRPr="00143D0F" w:rsidRDefault="004C46C6" w:rsidP="002D0C39">
            <w:pPr>
              <w:spacing w:before="40" w:after="40"/>
              <w:jc w:val="center"/>
              <w:rPr>
                <w:rFonts w:cs="Times New Roman"/>
                <w:b/>
                <w:sz w:val="24"/>
                <w:szCs w:val="24"/>
              </w:rPr>
            </w:pPr>
            <w:r w:rsidRPr="00143D0F">
              <w:rPr>
                <w:rFonts w:cs="Times New Roman"/>
                <w:b/>
                <w:sz w:val="24"/>
                <w:szCs w:val="24"/>
              </w:rPr>
              <w:t>V</w:t>
            </w:r>
          </w:p>
        </w:tc>
        <w:tc>
          <w:tcPr>
            <w:tcW w:w="6208" w:type="dxa"/>
            <w:shd w:val="clear" w:color="auto" w:fill="FFFF00"/>
            <w:vAlign w:val="center"/>
          </w:tcPr>
          <w:p w14:paraId="6F14DBF8" w14:textId="5AD49188" w:rsidR="004C46C6" w:rsidRPr="00143D0F" w:rsidRDefault="004C46C6" w:rsidP="002D0C39">
            <w:pPr>
              <w:widowControl w:val="0"/>
              <w:spacing w:before="40" w:after="40"/>
              <w:ind w:firstLine="0"/>
              <w:rPr>
                <w:rFonts w:cs="Times New Roman"/>
                <w:sz w:val="24"/>
                <w:szCs w:val="24"/>
              </w:rPr>
            </w:pPr>
            <w:r w:rsidRPr="00143D0F">
              <w:rPr>
                <w:rFonts w:cs="Times New Roman"/>
                <w:b/>
                <w:sz w:val="24"/>
                <w:szCs w:val="24"/>
                <w:lang w:val="vi-VN"/>
              </w:rPr>
              <w:t>Điều 3</w:t>
            </w:r>
            <w:r w:rsidRPr="00143D0F">
              <w:rPr>
                <w:rFonts w:cs="Times New Roman"/>
                <w:b/>
                <w:sz w:val="24"/>
                <w:szCs w:val="24"/>
              </w:rPr>
              <w:t>4</w:t>
            </w:r>
            <w:r w:rsidRPr="00143D0F">
              <w:rPr>
                <w:rFonts w:cs="Times New Roman"/>
                <w:b/>
                <w:sz w:val="24"/>
                <w:szCs w:val="24"/>
                <w:lang w:val="vi-VN"/>
              </w:rPr>
              <w:t xml:space="preserve">. Vi phạm các quy định </w:t>
            </w:r>
            <w:r w:rsidRPr="00143D0F">
              <w:rPr>
                <w:rFonts w:cs="Times New Roman"/>
                <w:b/>
                <w:sz w:val="24"/>
                <w:szCs w:val="24"/>
              </w:rPr>
              <w:t>trong phòng ngừa, ứng phó, khắc phục sự cố môi trường và bảo vệ môi trường đối với hóa chất, thuốc bảo vệ thực vật, thuốc thú y</w:t>
            </w:r>
          </w:p>
        </w:tc>
        <w:tc>
          <w:tcPr>
            <w:tcW w:w="7796" w:type="dxa"/>
            <w:shd w:val="clear" w:color="auto" w:fill="FFFF00"/>
          </w:tcPr>
          <w:p w14:paraId="0E47B9E6" w14:textId="0EA4A12D" w:rsidR="004C46C6" w:rsidRPr="00143D0F" w:rsidRDefault="004C46C6" w:rsidP="002D0C39">
            <w:pPr>
              <w:widowControl w:val="0"/>
              <w:spacing w:before="40" w:after="40"/>
              <w:ind w:firstLine="0"/>
              <w:rPr>
                <w:rFonts w:cs="Times New Roman"/>
                <w:sz w:val="24"/>
                <w:szCs w:val="24"/>
              </w:rPr>
            </w:pPr>
            <w:r w:rsidRPr="00143D0F">
              <w:rPr>
                <w:rFonts w:cs="Times New Roman"/>
                <w:sz w:val="24"/>
                <w:szCs w:val="24"/>
              </w:rPr>
              <w:t>Sửa lại tên Điều do bãi bỏ quy định trong vận chuyển hàng nguy hiểm</w:t>
            </w:r>
          </w:p>
        </w:tc>
      </w:tr>
      <w:tr w:rsidR="004C46C6" w:rsidRPr="00143D0F" w14:paraId="307F7C9B" w14:textId="77777777" w:rsidTr="004A06FC">
        <w:tc>
          <w:tcPr>
            <w:tcW w:w="597" w:type="dxa"/>
            <w:shd w:val="clear" w:color="auto" w:fill="auto"/>
          </w:tcPr>
          <w:p w14:paraId="6EDEF695" w14:textId="77777777" w:rsidR="004C46C6" w:rsidRPr="00143D0F" w:rsidRDefault="004C46C6" w:rsidP="002D0C39">
            <w:pPr>
              <w:spacing w:before="40" w:after="40"/>
              <w:jc w:val="center"/>
              <w:rPr>
                <w:rFonts w:cs="Times New Roman"/>
                <w:b/>
                <w:sz w:val="24"/>
                <w:szCs w:val="24"/>
              </w:rPr>
            </w:pPr>
          </w:p>
        </w:tc>
        <w:tc>
          <w:tcPr>
            <w:tcW w:w="6208" w:type="dxa"/>
            <w:shd w:val="clear" w:color="auto" w:fill="auto"/>
            <w:vAlign w:val="center"/>
          </w:tcPr>
          <w:p w14:paraId="63824D2F" w14:textId="3DEC8694" w:rsidR="004C46C6" w:rsidRPr="00143D0F" w:rsidRDefault="004C46C6" w:rsidP="002D0C39">
            <w:pPr>
              <w:widowControl w:val="0"/>
              <w:spacing w:before="40" w:after="40"/>
              <w:rPr>
                <w:rFonts w:cs="Times New Roman"/>
                <w:sz w:val="24"/>
                <w:szCs w:val="24"/>
              </w:rPr>
            </w:pPr>
            <w:r w:rsidRPr="00143D0F">
              <w:rPr>
                <w:rFonts w:cs="Times New Roman"/>
                <w:sz w:val="24"/>
                <w:szCs w:val="24"/>
              </w:rPr>
              <w:t>Bãi bỏ quy định tại khoản 1</w:t>
            </w:r>
            <w:r w:rsidR="000A2690">
              <w:rPr>
                <w:rFonts w:cs="Times New Roman"/>
                <w:sz w:val="24"/>
                <w:szCs w:val="24"/>
              </w:rPr>
              <w:t>, điểm a và điểm b khoản 4</w:t>
            </w:r>
          </w:p>
        </w:tc>
        <w:tc>
          <w:tcPr>
            <w:tcW w:w="7796" w:type="dxa"/>
            <w:shd w:val="clear" w:color="auto" w:fill="auto"/>
          </w:tcPr>
          <w:p w14:paraId="18D7F931" w14:textId="64267E73" w:rsidR="004C46C6" w:rsidRPr="00143D0F" w:rsidRDefault="004C46C6" w:rsidP="002D0C39">
            <w:pPr>
              <w:widowControl w:val="0"/>
              <w:spacing w:before="40" w:after="40"/>
              <w:ind w:firstLine="0"/>
              <w:rPr>
                <w:rFonts w:cs="Times New Roman"/>
                <w:sz w:val="24"/>
                <w:szCs w:val="24"/>
              </w:rPr>
            </w:pPr>
            <w:r w:rsidRPr="00143D0F">
              <w:rPr>
                <w:rFonts w:cs="Times New Roman"/>
                <w:sz w:val="24"/>
                <w:szCs w:val="24"/>
              </w:rPr>
              <w:t>Bãi bỏ vì Nghị định số 136/2018/NĐ-CP đã bãi bỏ điều kiện kinh doanh đối với hoạt động vận chuyển hàng nguy hiểm.</w:t>
            </w:r>
          </w:p>
        </w:tc>
      </w:tr>
      <w:tr w:rsidR="004C46C6" w:rsidRPr="00143D0F" w14:paraId="1B626C36" w14:textId="7A5F5A7A" w:rsidTr="004A06FC">
        <w:tc>
          <w:tcPr>
            <w:tcW w:w="597" w:type="dxa"/>
            <w:shd w:val="clear" w:color="auto" w:fill="FFFF00"/>
          </w:tcPr>
          <w:p w14:paraId="3BCC8EE9" w14:textId="2F8EEC7E" w:rsidR="004C46C6" w:rsidRPr="00143D0F" w:rsidRDefault="004C46C6" w:rsidP="002D0C39">
            <w:pPr>
              <w:spacing w:before="40" w:after="40"/>
              <w:jc w:val="center"/>
              <w:rPr>
                <w:rFonts w:cs="Times New Roman"/>
                <w:b/>
                <w:sz w:val="24"/>
                <w:szCs w:val="24"/>
              </w:rPr>
            </w:pPr>
            <w:r w:rsidRPr="00143D0F">
              <w:rPr>
                <w:rFonts w:cs="Times New Roman"/>
                <w:b/>
                <w:sz w:val="24"/>
                <w:szCs w:val="24"/>
              </w:rPr>
              <w:t>V</w:t>
            </w:r>
          </w:p>
        </w:tc>
        <w:tc>
          <w:tcPr>
            <w:tcW w:w="6208" w:type="dxa"/>
            <w:shd w:val="clear" w:color="auto" w:fill="FFFF00"/>
            <w:vAlign w:val="center"/>
          </w:tcPr>
          <w:p w14:paraId="7E92A6BD" w14:textId="5D0CED21" w:rsidR="004C46C6" w:rsidRPr="000A2690" w:rsidRDefault="000A2690" w:rsidP="000A2690">
            <w:pPr>
              <w:widowControl w:val="0"/>
              <w:spacing w:before="40" w:after="40"/>
              <w:ind w:firstLine="0"/>
              <w:rPr>
                <w:rFonts w:cs="Times New Roman"/>
                <w:b/>
                <w:sz w:val="24"/>
                <w:szCs w:val="24"/>
              </w:rPr>
            </w:pPr>
            <w:r>
              <w:rPr>
                <w:rFonts w:cs="Times New Roman"/>
                <w:b/>
                <w:sz w:val="24"/>
                <w:szCs w:val="24"/>
              </w:rPr>
              <w:t>Điều 39. Vi phạm các quy định về bảo tồn và phát triển bền vững các hệ sinh thái tự nhiên</w:t>
            </w:r>
          </w:p>
        </w:tc>
        <w:tc>
          <w:tcPr>
            <w:tcW w:w="7796" w:type="dxa"/>
            <w:shd w:val="clear" w:color="auto" w:fill="FFFF00"/>
          </w:tcPr>
          <w:p w14:paraId="5B13A309" w14:textId="60DFB1B3" w:rsidR="004C46C6" w:rsidRPr="00143D0F" w:rsidRDefault="004C46C6" w:rsidP="002D0C39">
            <w:pPr>
              <w:spacing w:before="40" w:after="40"/>
              <w:rPr>
                <w:rFonts w:cs="Times New Roman"/>
                <w:sz w:val="24"/>
                <w:szCs w:val="24"/>
              </w:rPr>
            </w:pPr>
          </w:p>
        </w:tc>
      </w:tr>
      <w:tr w:rsidR="004C46C6" w:rsidRPr="00143D0F" w14:paraId="2A273733" w14:textId="77777777" w:rsidTr="004A06FC">
        <w:tc>
          <w:tcPr>
            <w:tcW w:w="597" w:type="dxa"/>
          </w:tcPr>
          <w:p w14:paraId="58C21081" w14:textId="77777777" w:rsidR="004C46C6" w:rsidRPr="00143D0F" w:rsidRDefault="004C46C6" w:rsidP="002D0C39">
            <w:pPr>
              <w:spacing w:before="40" w:after="40"/>
              <w:jc w:val="center"/>
              <w:rPr>
                <w:rFonts w:cs="Times New Roman"/>
                <w:b/>
                <w:sz w:val="24"/>
                <w:szCs w:val="24"/>
              </w:rPr>
            </w:pPr>
          </w:p>
        </w:tc>
        <w:tc>
          <w:tcPr>
            <w:tcW w:w="6208" w:type="dxa"/>
          </w:tcPr>
          <w:p w14:paraId="53F1F011" w14:textId="77777777" w:rsidR="000A2690" w:rsidRDefault="000A2690" w:rsidP="00876836">
            <w:pPr>
              <w:widowControl w:val="0"/>
              <w:ind w:firstLine="0"/>
              <w:rPr>
                <w:color w:val="000000"/>
                <w:sz w:val="24"/>
                <w:szCs w:val="24"/>
              </w:rPr>
            </w:pPr>
            <w:r>
              <w:rPr>
                <w:color w:val="000000"/>
                <w:sz w:val="24"/>
                <w:szCs w:val="24"/>
              </w:rPr>
              <w:t>Sửa đổi khoản 2:</w:t>
            </w:r>
          </w:p>
          <w:p w14:paraId="25A1111F" w14:textId="7B45847A" w:rsidR="004C46C6" w:rsidRPr="00143D0F" w:rsidRDefault="000A2690" w:rsidP="00876836">
            <w:pPr>
              <w:widowControl w:val="0"/>
              <w:ind w:firstLine="0"/>
              <w:rPr>
                <w:rFonts w:cs="Times New Roman"/>
                <w:sz w:val="24"/>
                <w:szCs w:val="24"/>
                <w:lang w:val="vi-VN"/>
              </w:rPr>
            </w:pPr>
            <w:r w:rsidRPr="00143D0F">
              <w:rPr>
                <w:rFonts w:cs="Times New Roman"/>
                <w:sz w:val="24"/>
                <w:szCs w:val="24"/>
              </w:rPr>
              <w:t xml:space="preserve">Bổ </w:t>
            </w:r>
            <w:r w:rsidRPr="00025756">
              <w:rPr>
                <w:rFonts w:cs="Times New Roman"/>
                <w:sz w:val="24"/>
                <w:szCs w:val="24"/>
              </w:rPr>
              <w:t>sung thêm quy định về cư trú, điều tra khảo sát khai thác khoáng sản</w:t>
            </w:r>
            <w:r w:rsidR="00025756">
              <w:rPr>
                <w:rFonts w:cs="Times New Roman"/>
                <w:sz w:val="24"/>
                <w:szCs w:val="24"/>
              </w:rPr>
              <w:t xml:space="preserve"> trái phép</w:t>
            </w:r>
            <w:r w:rsidRPr="00025756">
              <w:rPr>
                <w:rFonts w:cs="Times New Roman"/>
                <w:sz w:val="24"/>
                <w:szCs w:val="24"/>
              </w:rPr>
              <w:t xml:space="preserve"> </w:t>
            </w:r>
            <w:r w:rsidRPr="00025756">
              <w:rPr>
                <w:color w:val="000000"/>
                <w:sz w:val="24"/>
                <w:szCs w:val="24"/>
                <w:lang w:val="vi-VN"/>
              </w:rPr>
              <w:t xml:space="preserve">trong </w:t>
            </w:r>
            <w:r w:rsidRPr="00025756">
              <w:rPr>
                <w:bCs/>
                <w:color w:val="000000"/>
                <w:sz w:val="24"/>
                <w:szCs w:val="24"/>
                <w:lang w:val="vi-VN"/>
              </w:rPr>
              <w:t xml:space="preserve">phân khu phục hồi sinh thái, </w:t>
            </w:r>
            <w:r w:rsidRPr="00025756">
              <w:rPr>
                <w:color w:val="000000"/>
                <w:sz w:val="24"/>
                <w:szCs w:val="24"/>
                <w:lang w:val="vi-VN"/>
              </w:rPr>
              <w:t>phân khu bảo vệ nghiêm ngặt c</w:t>
            </w:r>
            <w:r w:rsidRPr="00025756">
              <w:rPr>
                <w:bCs/>
                <w:color w:val="000000"/>
                <w:sz w:val="24"/>
                <w:szCs w:val="24"/>
                <w:lang w:val="vi-VN"/>
              </w:rPr>
              <w:t>ủa khu bảo tồn</w:t>
            </w:r>
          </w:p>
        </w:tc>
        <w:tc>
          <w:tcPr>
            <w:tcW w:w="7796" w:type="dxa"/>
          </w:tcPr>
          <w:p w14:paraId="2F1A9732" w14:textId="09397639" w:rsidR="004C46C6" w:rsidRPr="00143D0F" w:rsidRDefault="00876836" w:rsidP="00BD32DA">
            <w:pPr>
              <w:spacing w:before="40" w:after="40"/>
              <w:ind w:firstLine="0"/>
              <w:rPr>
                <w:rFonts w:cs="Times New Roman"/>
                <w:sz w:val="24"/>
                <w:szCs w:val="24"/>
              </w:rPr>
            </w:pPr>
            <w:r>
              <w:rPr>
                <w:rFonts w:cs="Times New Roman"/>
                <w:sz w:val="24"/>
                <w:szCs w:val="24"/>
              </w:rPr>
              <w:t>Đ</w:t>
            </w:r>
            <w:r w:rsidR="004C46C6" w:rsidRPr="00143D0F">
              <w:rPr>
                <w:rFonts w:cs="Times New Roman"/>
                <w:sz w:val="24"/>
                <w:szCs w:val="24"/>
              </w:rPr>
              <w:t>ể phù hợp với Điều 7 Luật Đa dạng sinh học và Nghị định số 66/2019/NĐ-CP</w:t>
            </w:r>
          </w:p>
        </w:tc>
      </w:tr>
      <w:tr w:rsidR="004C46C6" w:rsidRPr="00143D0F" w14:paraId="2E6A0045" w14:textId="77777777" w:rsidTr="004A06FC">
        <w:tc>
          <w:tcPr>
            <w:tcW w:w="597" w:type="dxa"/>
          </w:tcPr>
          <w:p w14:paraId="161F4A5A" w14:textId="0393974B" w:rsidR="004C46C6" w:rsidRPr="00143D0F" w:rsidRDefault="004C46C6" w:rsidP="002D0C39">
            <w:pPr>
              <w:spacing w:before="40" w:after="40"/>
              <w:jc w:val="center"/>
              <w:rPr>
                <w:rFonts w:cs="Times New Roman"/>
                <w:b/>
                <w:sz w:val="24"/>
                <w:szCs w:val="24"/>
              </w:rPr>
            </w:pPr>
          </w:p>
        </w:tc>
        <w:tc>
          <w:tcPr>
            <w:tcW w:w="6208" w:type="dxa"/>
          </w:tcPr>
          <w:p w14:paraId="7C792552" w14:textId="77777777" w:rsidR="00876836" w:rsidRDefault="00876836" w:rsidP="00876836">
            <w:pPr>
              <w:widowControl w:val="0"/>
              <w:ind w:firstLine="0"/>
              <w:rPr>
                <w:sz w:val="24"/>
                <w:szCs w:val="24"/>
              </w:rPr>
            </w:pPr>
            <w:r>
              <w:rPr>
                <w:sz w:val="24"/>
                <w:szCs w:val="24"/>
              </w:rPr>
              <w:t>Sửa đổi điểm a khoản 2:</w:t>
            </w:r>
          </w:p>
          <w:p w14:paraId="09004496" w14:textId="381F0E4F" w:rsidR="004C46C6" w:rsidRPr="00143D0F" w:rsidRDefault="00876836" w:rsidP="00876836">
            <w:pPr>
              <w:widowControl w:val="0"/>
              <w:ind w:firstLine="0"/>
              <w:rPr>
                <w:bCs/>
                <w:sz w:val="24"/>
                <w:szCs w:val="24"/>
                <w:lang w:val="vi-VN"/>
              </w:rPr>
            </w:pPr>
            <w:r>
              <w:rPr>
                <w:sz w:val="24"/>
                <w:szCs w:val="24"/>
              </w:rPr>
              <w:t xml:space="preserve">Bổ sung nội dung </w:t>
            </w:r>
            <w:r w:rsidR="004C46C6" w:rsidRPr="00143D0F">
              <w:rPr>
                <w:sz w:val="24"/>
                <w:szCs w:val="24"/>
              </w:rPr>
              <w:t>cư trú trái phép</w:t>
            </w:r>
            <w:r w:rsidR="004C46C6" w:rsidRPr="00143D0F">
              <w:rPr>
                <w:sz w:val="24"/>
                <w:szCs w:val="24"/>
                <w:lang w:val="vi-VN"/>
              </w:rPr>
              <w:t xml:space="preserve"> vào phân </w:t>
            </w:r>
            <w:r w:rsidR="004C46C6" w:rsidRPr="00143D0F">
              <w:rPr>
                <w:bCs/>
                <w:sz w:val="24"/>
                <w:szCs w:val="24"/>
                <w:lang w:val="vi-VN"/>
              </w:rPr>
              <w:t>khu phục hồi sinh thái của khu bảo tồn;</w:t>
            </w:r>
          </w:p>
        </w:tc>
        <w:tc>
          <w:tcPr>
            <w:tcW w:w="7796" w:type="dxa"/>
          </w:tcPr>
          <w:p w14:paraId="6A53DD9F" w14:textId="0EB9815F" w:rsidR="004C46C6" w:rsidRPr="00143D0F" w:rsidRDefault="00876836" w:rsidP="00876836">
            <w:pPr>
              <w:spacing w:before="40" w:after="40"/>
              <w:ind w:firstLine="0"/>
              <w:rPr>
                <w:rFonts w:cs="Times New Roman"/>
                <w:sz w:val="24"/>
                <w:szCs w:val="24"/>
              </w:rPr>
            </w:pPr>
            <w:r>
              <w:rPr>
                <w:rFonts w:cs="Times New Roman"/>
                <w:sz w:val="24"/>
                <w:szCs w:val="24"/>
              </w:rPr>
              <w:t>Đ</w:t>
            </w:r>
            <w:r w:rsidRPr="00143D0F">
              <w:rPr>
                <w:rFonts w:cs="Times New Roman"/>
                <w:sz w:val="24"/>
                <w:szCs w:val="24"/>
              </w:rPr>
              <w:t>ể phù hợp với Điều 7 Luật Đa dạng sinh học và Nghị định số 66/2019/NĐ-CP</w:t>
            </w:r>
          </w:p>
        </w:tc>
      </w:tr>
      <w:tr w:rsidR="004C46C6" w:rsidRPr="00143D0F" w14:paraId="2D97D630" w14:textId="77777777" w:rsidTr="004A06FC">
        <w:tc>
          <w:tcPr>
            <w:tcW w:w="597" w:type="dxa"/>
          </w:tcPr>
          <w:p w14:paraId="5F468931" w14:textId="4E99B8F8" w:rsidR="004C46C6" w:rsidRPr="00143D0F" w:rsidRDefault="004C46C6" w:rsidP="002D0C39">
            <w:pPr>
              <w:spacing w:before="40" w:after="40"/>
              <w:jc w:val="center"/>
              <w:rPr>
                <w:rFonts w:cs="Times New Roman"/>
                <w:b/>
                <w:sz w:val="24"/>
                <w:szCs w:val="24"/>
              </w:rPr>
            </w:pPr>
          </w:p>
        </w:tc>
        <w:tc>
          <w:tcPr>
            <w:tcW w:w="6208" w:type="dxa"/>
          </w:tcPr>
          <w:p w14:paraId="38D9DABE" w14:textId="77777777" w:rsidR="00876836" w:rsidRDefault="00876836" w:rsidP="00876836">
            <w:pPr>
              <w:widowControl w:val="0"/>
              <w:ind w:firstLine="0"/>
              <w:rPr>
                <w:bCs/>
                <w:sz w:val="24"/>
                <w:szCs w:val="24"/>
              </w:rPr>
            </w:pPr>
            <w:r>
              <w:rPr>
                <w:bCs/>
                <w:sz w:val="24"/>
                <w:szCs w:val="24"/>
              </w:rPr>
              <w:t>Sửa đổi điểm b khoản 2:</w:t>
            </w:r>
          </w:p>
          <w:p w14:paraId="0C753EA7" w14:textId="3244F5EB" w:rsidR="004C46C6" w:rsidRPr="00143D0F" w:rsidRDefault="00876836" w:rsidP="00876836">
            <w:pPr>
              <w:widowControl w:val="0"/>
              <w:ind w:firstLine="0"/>
              <w:rPr>
                <w:sz w:val="24"/>
                <w:szCs w:val="24"/>
              </w:rPr>
            </w:pPr>
            <w:r>
              <w:rPr>
                <w:sz w:val="24"/>
                <w:szCs w:val="24"/>
              </w:rPr>
              <w:t>Bổ sung nội dung</w:t>
            </w:r>
            <w:r w:rsidRPr="00143D0F">
              <w:rPr>
                <w:sz w:val="24"/>
                <w:szCs w:val="24"/>
              </w:rPr>
              <w:t xml:space="preserve"> </w:t>
            </w:r>
            <w:r w:rsidR="004C46C6" w:rsidRPr="00143D0F">
              <w:rPr>
                <w:sz w:val="24"/>
                <w:szCs w:val="24"/>
              </w:rPr>
              <w:t>cư trú trái phép</w:t>
            </w:r>
            <w:r w:rsidR="004C46C6" w:rsidRPr="00143D0F">
              <w:rPr>
                <w:sz w:val="24"/>
                <w:szCs w:val="24"/>
                <w:lang w:val="vi-VN"/>
              </w:rPr>
              <w:t xml:space="preserve"> vào phân </w:t>
            </w:r>
            <w:r w:rsidR="004C46C6" w:rsidRPr="00143D0F">
              <w:rPr>
                <w:bCs/>
                <w:sz w:val="24"/>
                <w:szCs w:val="24"/>
                <w:lang w:val="vi-VN"/>
              </w:rPr>
              <w:t xml:space="preserve">khu </w:t>
            </w:r>
            <w:r w:rsidR="004C46C6" w:rsidRPr="00143D0F">
              <w:rPr>
                <w:sz w:val="24"/>
                <w:szCs w:val="24"/>
                <w:lang w:val="vi-VN"/>
              </w:rPr>
              <w:t>bảo vệ nghiêm ngặt của khu bảo tồn</w:t>
            </w:r>
            <w:r w:rsidR="004C46C6" w:rsidRPr="00143D0F">
              <w:rPr>
                <w:sz w:val="24"/>
                <w:szCs w:val="24"/>
              </w:rPr>
              <w:t>;</w:t>
            </w:r>
          </w:p>
        </w:tc>
        <w:tc>
          <w:tcPr>
            <w:tcW w:w="7796" w:type="dxa"/>
          </w:tcPr>
          <w:p w14:paraId="08F156B3" w14:textId="7DA4DDB1" w:rsidR="004C46C6" w:rsidRPr="00143D0F" w:rsidRDefault="00876836" w:rsidP="00876836">
            <w:pPr>
              <w:spacing w:before="40" w:after="40"/>
              <w:ind w:firstLine="0"/>
              <w:rPr>
                <w:rFonts w:cs="Times New Roman"/>
                <w:sz w:val="24"/>
                <w:szCs w:val="24"/>
              </w:rPr>
            </w:pPr>
            <w:r>
              <w:rPr>
                <w:rFonts w:cs="Times New Roman"/>
                <w:sz w:val="24"/>
                <w:szCs w:val="24"/>
              </w:rPr>
              <w:t>Đ</w:t>
            </w:r>
            <w:r w:rsidRPr="00143D0F">
              <w:rPr>
                <w:rFonts w:cs="Times New Roman"/>
                <w:sz w:val="24"/>
                <w:szCs w:val="24"/>
              </w:rPr>
              <w:t>ể phù hợp với Điều 7 Luật Đa dạng sinh học và Nghị định số 66/2019/NĐ-CP</w:t>
            </w:r>
          </w:p>
        </w:tc>
      </w:tr>
      <w:tr w:rsidR="00025756" w:rsidRPr="00143D0F" w14:paraId="0B23DE0D" w14:textId="77777777" w:rsidTr="004A06FC">
        <w:tc>
          <w:tcPr>
            <w:tcW w:w="597" w:type="dxa"/>
          </w:tcPr>
          <w:p w14:paraId="43247283" w14:textId="77777777" w:rsidR="00025756" w:rsidRPr="00143D0F" w:rsidRDefault="00025756" w:rsidP="002D0C39">
            <w:pPr>
              <w:spacing w:before="40" w:after="40"/>
              <w:jc w:val="center"/>
              <w:rPr>
                <w:rFonts w:cs="Times New Roman"/>
                <w:b/>
                <w:sz w:val="24"/>
                <w:szCs w:val="24"/>
              </w:rPr>
            </w:pPr>
          </w:p>
        </w:tc>
        <w:tc>
          <w:tcPr>
            <w:tcW w:w="6208" w:type="dxa"/>
          </w:tcPr>
          <w:p w14:paraId="3356459B" w14:textId="77777777" w:rsidR="00025756" w:rsidRDefault="00025756" w:rsidP="00025756">
            <w:pPr>
              <w:widowControl w:val="0"/>
              <w:ind w:firstLine="0"/>
              <w:rPr>
                <w:bCs/>
                <w:sz w:val="24"/>
                <w:szCs w:val="24"/>
              </w:rPr>
            </w:pPr>
            <w:r>
              <w:rPr>
                <w:bCs/>
                <w:sz w:val="24"/>
                <w:szCs w:val="24"/>
              </w:rPr>
              <w:t>Sửa đổi diểm c khoản 2:</w:t>
            </w:r>
          </w:p>
          <w:p w14:paraId="6849F4A3" w14:textId="618A3667" w:rsidR="00025756" w:rsidRPr="00876836" w:rsidRDefault="00025756" w:rsidP="00025756">
            <w:pPr>
              <w:widowControl w:val="0"/>
              <w:ind w:firstLine="0"/>
              <w:rPr>
                <w:bCs/>
                <w:sz w:val="24"/>
                <w:szCs w:val="24"/>
              </w:rPr>
            </w:pPr>
            <w:r>
              <w:rPr>
                <w:bCs/>
                <w:sz w:val="24"/>
                <w:szCs w:val="24"/>
              </w:rPr>
              <w:t>Bổ sung cụm từ “trái phép” sau cụm từ “lán trại”</w:t>
            </w:r>
          </w:p>
        </w:tc>
        <w:tc>
          <w:tcPr>
            <w:tcW w:w="7796" w:type="dxa"/>
          </w:tcPr>
          <w:p w14:paraId="783B0460" w14:textId="77777777" w:rsidR="00025756" w:rsidRDefault="00025756" w:rsidP="00876836">
            <w:pPr>
              <w:spacing w:before="40" w:after="40"/>
              <w:rPr>
                <w:rFonts w:cs="Times New Roman"/>
                <w:sz w:val="24"/>
                <w:szCs w:val="24"/>
              </w:rPr>
            </w:pPr>
          </w:p>
        </w:tc>
      </w:tr>
      <w:tr w:rsidR="004C46C6" w:rsidRPr="00143D0F" w14:paraId="48C7EFC4" w14:textId="77777777" w:rsidTr="004A06FC">
        <w:tc>
          <w:tcPr>
            <w:tcW w:w="597" w:type="dxa"/>
          </w:tcPr>
          <w:p w14:paraId="337BF819" w14:textId="77777777" w:rsidR="004C46C6" w:rsidRPr="00143D0F" w:rsidRDefault="004C46C6" w:rsidP="002D0C39">
            <w:pPr>
              <w:spacing w:before="40" w:after="40"/>
              <w:jc w:val="center"/>
              <w:rPr>
                <w:rFonts w:cs="Times New Roman"/>
                <w:b/>
                <w:sz w:val="24"/>
                <w:szCs w:val="24"/>
              </w:rPr>
            </w:pPr>
          </w:p>
        </w:tc>
        <w:tc>
          <w:tcPr>
            <w:tcW w:w="6208" w:type="dxa"/>
          </w:tcPr>
          <w:p w14:paraId="74837442" w14:textId="77777777" w:rsidR="00876836" w:rsidRPr="00876836" w:rsidRDefault="00876836" w:rsidP="00876836">
            <w:pPr>
              <w:widowControl w:val="0"/>
              <w:ind w:firstLine="0"/>
              <w:rPr>
                <w:bCs/>
                <w:sz w:val="24"/>
                <w:szCs w:val="24"/>
              </w:rPr>
            </w:pPr>
            <w:r w:rsidRPr="00876836">
              <w:rPr>
                <w:bCs/>
                <w:sz w:val="24"/>
                <w:szCs w:val="24"/>
              </w:rPr>
              <w:t>Sửa đổi điểm d khoản 2:</w:t>
            </w:r>
          </w:p>
          <w:p w14:paraId="5F693419" w14:textId="434D498F" w:rsidR="004C46C6" w:rsidRPr="00143D0F" w:rsidRDefault="00876836" w:rsidP="00876836">
            <w:pPr>
              <w:widowControl w:val="0"/>
              <w:ind w:firstLine="0"/>
              <w:rPr>
                <w:sz w:val="24"/>
                <w:szCs w:val="24"/>
                <w:lang w:val="vi-VN"/>
              </w:rPr>
            </w:pPr>
            <w:r w:rsidRPr="00876836">
              <w:rPr>
                <w:bCs/>
                <w:sz w:val="24"/>
                <w:szCs w:val="24"/>
              </w:rPr>
              <w:t xml:space="preserve">Bổ sung nội dung </w:t>
            </w:r>
            <w:r w:rsidR="004C46C6" w:rsidRPr="00876836">
              <w:rPr>
                <w:bCs/>
                <w:sz w:val="24"/>
                <w:szCs w:val="24"/>
              </w:rPr>
              <w:t>chăn nuôi gia súc, gia cầm, nuôi trồng thủy sản tại phân khu bảo vệ</w:t>
            </w:r>
            <w:r w:rsidR="004C46C6" w:rsidRPr="00876836">
              <w:rPr>
                <w:bCs/>
                <w:sz w:val="24"/>
                <w:szCs w:val="24"/>
                <w:lang w:val="vi-VN"/>
              </w:rPr>
              <w:t xml:space="preserve"> nghiêm ngặt của khu bảo</w:t>
            </w:r>
            <w:r w:rsidR="004C46C6" w:rsidRPr="00143D0F">
              <w:rPr>
                <w:sz w:val="24"/>
                <w:szCs w:val="24"/>
                <w:lang w:val="vi-VN"/>
              </w:rPr>
              <w:t xml:space="preserve"> tồn;</w:t>
            </w:r>
          </w:p>
        </w:tc>
        <w:tc>
          <w:tcPr>
            <w:tcW w:w="7796" w:type="dxa"/>
          </w:tcPr>
          <w:p w14:paraId="620083AA" w14:textId="4AFAF86A" w:rsidR="004C46C6" w:rsidRPr="00143D0F" w:rsidRDefault="00876836" w:rsidP="00876836">
            <w:pPr>
              <w:spacing w:before="40" w:after="40"/>
              <w:ind w:firstLine="0"/>
              <w:rPr>
                <w:rFonts w:cs="Times New Roman"/>
                <w:sz w:val="24"/>
                <w:szCs w:val="24"/>
              </w:rPr>
            </w:pPr>
            <w:r>
              <w:rPr>
                <w:rFonts w:cs="Times New Roman"/>
                <w:sz w:val="24"/>
                <w:szCs w:val="24"/>
              </w:rPr>
              <w:t>Đ</w:t>
            </w:r>
            <w:r w:rsidRPr="00143D0F">
              <w:rPr>
                <w:rFonts w:cs="Times New Roman"/>
                <w:sz w:val="24"/>
                <w:szCs w:val="24"/>
              </w:rPr>
              <w:t>ể phù hợp với Điều 7 Luật Đa dạng sinh học và Nghị định số 66/2019/NĐ-CP</w:t>
            </w:r>
          </w:p>
        </w:tc>
      </w:tr>
      <w:tr w:rsidR="004C46C6" w:rsidRPr="00143D0F" w14:paraId="03DED389" w14:textId="77777777" w:rsidTr="004A06FC">
        <w:tc>
          <w:tcPr>
            <w:tcW w:w="597" w:type="dxa"/>
          </w:tcPr>
          <w:p w14:paraId="11EB91E1" w14:textId="77777777" w:rsidR="004C46C6" w:rsidRPr="00143D0F" w:rsidRDefault="004C46C6" w:rsidP="00BD32DA">
            <w:pPr>
              <w:spacing w:before="40" w:after="40"/>
              <w:jc w:val="center"/>
              <w:rPr>
                <w:rFonts w:cs="Times New Roman"/>
                <w:b/>
                <w:sz w:val="24"/>
                <w:szCs w:val="24"/>
              </w:rPr>
            </w:pPr>
          </w:p>
        </w:tc>
        <w:tc>
          <w:tcPr>
            <w:tcW w:w="6208" w:type="dxa"/>
          </w:tcPr>
          <w:p w14:paraId="048A613A" w14:textId="39325A03" w:rsidR="00876836" w:rsidRPr="00D86406" w:rsidRDefault="00876836" w:rsidP="00D86406">
            <w:pPr>
              <w:widowControl w:val="0"/>
              <w:ind w:firstLine="0"/>
              <w:rPr>
                <w:bCs/>
                <w:sz w:val="24"/>
                <w:szCs w:val="24"/>
              </w:rPr>
            </w:pPr>
            <w:r w:rsidRPr="00D86406">
              <w:rPr>
                <w:bCs/>
                <w:sz w:val="24"/>
                <w:szCs w:val="24"/>
              </w:rPr>
              <w:t>Sửa đổi, bổ sung điểm g khoản 3:</w:t>
            </w:r>
          </w:p>
          <w:p w14:paraId="1D23695A" w14:textId="4D38B8FC" w:rsidR="00D86406" w:rsidRPr="00D86406" w:rsidRDefault="00876836" w:rsidP="00D86406">
            <w:pPr>
              <w:widowControl w:val="0"/>
              <w:ind w:firstLine="0"/>
              <w:rPr>
                <w:bCs/>
                <w:sz w:val="24"/>
                <w:szCs w:val="24"/>
              </w:rPr>
            </w:pPr>
            <w:r w:rsidRPr="00D86406">
              <w:rPr>
                <w:bCs/>
                <w:sz w:val="24"/>
                <w:szCs w:val="24"/>
              </w:rPr>
              <w:t xml:space="preserve">Giới hạn diện tích </w:t>
            </w:r>
            <w:r w:rsidR="004C46C6" w:rsidRPr="00D86406">
              <w:rPr>
                <w:bCs/>
                <w:sz w:val="24"/>
                <w:szCs w:val="24"/>
              </w:rPr>
              <w:t xml:space="preserve">từ 200 m2 </w:t>
            </w:r>
            <w:r w:rsidRPr="00D86406">
              <w:rPr>
                <w:bCs/>
                <w:sz w:val="24"/>
                <w:szCs w:val="24"/>
              </w:rPr>
              <w:t xml:space="preserve">trở lên </w:t>
            </w:r>
            <w:r w:rsidR="004C46C6" w:rsidRPr="00D86406">
              <w:rPr>
                <w:bCs/>
                <w:sz w:val="24"/>
                <w:szCs w:val="24"/>
              </w:rPr>
              <w:t xml:space="preserve"> đất, đất ngập nước, mặt nước tại phân khu bảo vệ nghiêm ngặt của khu bảo tồn</w:t>
            </w:r>
            <w:r w:rsidRPr="00D86406">
              <w:rPr>
                <w:bCs/>
                <w:sz w:val="24"/>
                <w:szCs w:val="24"/>
              </w:rPr>
              <w:t xml:space="preserve">; </w:t>
            </w:r>
            <w:r w:rsidR="00D86406" w:rsidRPr="00D86406">
              <w:rPr>
                <w:bCs/>
                <w:sz w:val="24"/>
                <w:szCs w:val="24"/>
              </w:rPr>
              <w:t>trừ các trường hợp hành vi tội phạm về môi trường.”</w:t>
            </w:r>
          </w:p>
          <w:p w14:paraId="087157B1" w14:textId="56FF2CE0" w:rsidR="004C46C6" w:rsidRPr="00D86406" w:rsidRDefault="004C46C6" w:rsidP="00D86406">
            <w:pPr>
              <w:widowControl w:val="0"/>
              <w:ind w:firstLine="0"/>
              <w:rPr>
                <w:bCs/>
                <w:sz w:val="24"/>
                <w:szCs w:val="24"/>
              </w:rPr>
            </w:pPr>
          </w:p>
        </w:tc>
        <w:tc>
          <w:tcPr>
            <w:tcW w:w="7796" w:type="dxa"/>
          </w:tcPr>
          <w:p w14:paraId="21AF7EAC" w14:textId="3D5F7491" w:rsidR="00D86406" w:rsidRPr="00D86406" w:rsidRDefault="00D86406" w:rsidP="00BD32DA">
            <w:pPr>
              <w:spacing w:before="40" w:after="40"/>
              <w:ind w:firstLine="0"/>
              <w:rPr>
                <w:rFonts w:cs="Times New Roman"/>
                <w:sz w:val="24"/>
                <w:szCs w:val="24"/>
              </w:rPr>
            </w:pPr>
            <w:r>
              <w:rPr>
                <w:rFonts w:cs="Times New Roman"/>
                <w:sz w:val="24"/>
                <w:szCs w:val="24"/>
              </w:rPr>
              <w:t>- Giới hạn diện tích từ 200 m</w:t>
            </w:r>
            <w:r>
              <w:rPr>
                <w:rFonts w:cs="Times New Roman"/>
                <w:sz w:val="24"/>
                <w:szCs w:val="24"/>
                <w:vertAlign w:val="superscript"/>
              </w:rPr>
              <w:t>2</w:t>
            </w:r>
            <w:r>
              <w:rPr>
                <w:rFonts w:cs="Times New Roman"/>
                <w:sz w:val="24"/>
                <w:szCs w:val="24"/>
              </w:rPr>
              <w:t xml:space="preserve"> trờ lên để xử phạt trong trường hợp không xử lý hình sự, tránh bỏ lọt hành vi.</w:t>
            </w:r>
          </w:p>
          <w:p w14:paraId="7F3DE09D" w14:textId="2978FDDB" w:rsidR="004C46C6" w:rsidRPr="00143D0F" w:rsidRDefault="00D86406" w:rsidP="00BD32DA">
            <w:pPr>
              <w:spacing w:before="40" w:after="40"/>
              <w:ind w:firstLine="0"/>
              <w:rPr>
                <w:rFonts w:cs="Times New Roman"/>
                <w:sz w:val="24"/>
                <w:szCs w:val="24"/>
              </w:rPr>
            </w:pPr>
            <w:r>
              <w:rPr>
                <w:rFonts w:cs="Times New Roman"/>
                <w:sz w:val="24"/>
                <w:szCs w:val="24"/>
              </w:rPr>
              <w:t>-</w:t>
            </w:r>
            <w:r w:rsidR="004C46C6" w:rsidRPr="00143D0F">
              <w:rPr>
                <w:rFonts w:cs="Times New Roman"/>
                <w:sz w:val="24"/>
                <w:szCs w:val="24"/>
              </w:rPr>
              <w:t xml:space="preserve"> Bổ sung nội dung trừ các trường hợp hành vi tội phạm về môi trường để tránh chồng chéo với Bộ luật hình sự.</w:t>
            </w:r>
          </w:p>
        </w:tc>
      </w:tr>
      <w:tr w:rsidR="004C46C6" w:rsidRPr="00143D0F" w14:paraId="4015D65E" w14:textId="750977DB" w:rsidTr="004A06FC">
        <w:tc>
          <w:tcPr>
            <w:tcW w:w="597" w:type="dxa"/>
            <w:shd w:val="clear" w:color="auto" w:fill="FFFF00"/>
          </w:tcPr>
          <w:p w14:paraId="7F8A1B77" w14:textId="163CE830" w:rsidR="004C46C6" w:rsidRPr="00143D0F" w:rsidRDefault="004C46C6" w:rsidP="00BD32DA">
            <w:pPr>
              <w:spacing w:before="40" w:after="40"/>
              <w:jc w:val="center"/>
              <w:rPr>
                <w:rFonts w:cs="Times New Roman"/>
                <w:b/>
                <w:sz w:val="24"/>
                <w:szCs w:val="24"/>
              </w:rPr>
            </w:pPr>
          </w:p>
        </w:tc>
        <w:tc>
          <w:tcPr>
            <w:tcW w:w="6208" w:type="dxa"/>
            <w:shd w:val="clear" w:color="auto" w:fill="FFFF00"/>
            <w:vAlign w:val="center"/>
          </w:tcPr>
          <w:p w14:paraId="47754643" w14:textId="391C38A0" w:rsidR="004C46C6" w:rsidRPr="00143D0F" w:rsidRDefault="004C46C6" w:rsidP="00BD32DA">
            <w:pPr>
              <w:widowControl w:val="0"/>
              <w:spacing w:before="40" w:after="40"/>
              <w:ind w:firstLine="0"/>
              <w:rPr>
                <w:rFonts w:cs="Times New Roman"/>
                <w:b/>
                <w:sz w:val="24"/>
                <w:szCs w:val="24"/>
                <w:lang w:val="vi-VN"/>
              </w:rPr>
            </w:pPr>
            <w:r w:rsidRPr="00143D0F">
              <w:rPr>
                <w:rFonts w:cs="Times New Roman"/>
                <w:b/>
                <w:sz w:val="24"/>
                <w:szCs w:val="24"/>
                <w:lang w:val="vi-VN"/>
              </w:rPr>
              <w:t>Điều 44. Vi phạm các quy định về quản lý, tiếp cận nguồn gen và chia sẻ lợi ích từ nguồn gen</w:t>
            </w:r>
          </w:p>
        </w:tc>
        <w:tc>
          <w:tcPr>
            <w:tcW w:w="7796" w:type="dxa"/>
            <w:shd w:val="clear" w:color="auto" w:fill="FFFF00"/>
          </w:tcPr>
          <w:p w14:paraId="79154570" w14:textId="6FAA8CD6" w:rsidR="004C46C6" w:rsidRPr="00143D0F" w:rsidRDefault="004C46C6" w:rsidP="00BD32DA">
            <w:pPr>
              <w:spacing w:before="40" w:after="40"/>
              <w:rPr>
                <w:rFonts w:cs="Times New Roman"/>
                <w:sz w:val="24"/>
                <w:szCs w:val="24"/>
              </w:rPr>
            </w:pPr>
          </w:p>
        </w:tc>
      </w:tr>
      <w:tr w:rsidR="004C46C6" w:rsidRPr="00143D0F" w14:paraId="745EF5B5" w14:textId="3E1229AD" w:rsidTr="004A06FC">
        <w:tc>
          <w:tcPr>
            <w:tcW w:w="597" w:type="dxa"/>
          </w:tcPr>
          <w:p w14:paraId="0EDCBC23" w14:textId="77777777" w:rsidR="004C46C6" w:rsidRPr="00143D0F" w:rsidRDefault="004C46C6" w:rsidP="00BD32DA">
            <w:pPr>
              <w:spacing w:before="40" w:after="40"/>
              <w:jc w:val="center"/>
              <w:rPr>
                <w:rFonts w:cs="Times New Roman"/>
                <w:b/>
                <w:sz w:val="24"/>
                <w:szCs w:val="24"/>
              </w:rPr>
            </w:pPr>
          </w:p>
        </w:tc>
        <w:tc>
          <w:tcPr>
            <w:tcW w:w="6208" w:type="dxa"/>
          </w:tcPr>
          <w:p w14:paraId="013EC85D" w14:textId="7CA73187" w:rsidR="004C46C6" w:rsidRPr="00143D0F" w:rsidRDefault="004C46C6" w:rsidP="00BD32DA">
            <w:pPr>
              <w:widowControl w:val="0"/>
              <w:spacing w:before="40" w:after="40"/>
              <w:ind w:firstLine="0"/>
              <w:rPr>
                <w:rFonts w:cs="Times New Roman"/>
                <w:bCs/>
                <w:sz w:val="24"/>
                <w:szCs w:val="24"/>
              </w:rPr>
            </w:pPr>
            <w:r w:rsidRPr="00143D0F">
              <w:rPr>
                <w:rFonts w:cs="Times New Roman"/>
                <w:bCs/>
                <w:sz w:val="24"/>
                <w:szCs w:val="24"/>
              </w:rPr>
              <w:t xml:space="preserve">1. Phạt cảnh cáo đối với một trong </w:t>
            </w:r>
            <w:r w:rsidRPr="00143D0F">
              <w:rPr>
                <w:rFonts w:cs="Times New Roman"/>
                <w:bCs/>
                <w:sz w:val="24"/>
                <w:szCs w:val="24"/>
                <w:lang w:val="vi-VN"/>
              </w:rPr>
              <w:t>các hành vi vi phạm sau đây:</w:t>
            </w:r>
          </w:p>
        </w:tc>
        <w:tc>
          <w:tcPr>
            <w:tcW w:w="7796" w:type="dxa"/>
          </w:tcPr>
          <w:p w14:paraId="60994E55" w14:textId="2A506356" w:rsidR="004C46C6" w:rsidRPr="00143D0F" w:rsidRDefault="004C46C6" w:rsidP="00BD32DA">
            <w:pPr>
              <w:spacing w:before="40" w:after="40"/>
              <w:rPr>
                <w:rFonts w:cs="Times New Roman"/>
                <w:sz w:val="24"/>
                <w:szCs w:val="24"/>
                <w:lang w:val="vi-VN"/>
              </w:rPr>
            </w:pPr>
          </w:p>
        </w:tc>
      </w:tr>
      <w:tr w:rsidR="004C46C6" w:rsidRPr="00143D0F" w14:paraId="7DD7B489" w14:textId="0C34F4B5" w:rsidTr="004A06FC">
        <w:tc>
          <w:tcPr>
            <w:tcW w:w="597" w:type="dxa"/>
          </w:tcPr>
          <w:p w14:paraId="6F1A34F5" w14:textId="77777777" w:rsidR="004C46C6" w:rsidRPr="00143D0F" w:rsidRDefault="004C46C6" w:rsidP="00BD32DA">
            <w:pPr>
              <w:spacing w:before="40" w:after="40"/>
              <w:jc w:val="center"/>
              <w:rPr>
                <w:rFonts w:cs="Times New Roman"/>
                <w:b/>
                <w:sz w:val="24"/>
                <w:szCs w:val="24"/>
              </w:rPr>
            </w:pPr>
          </w:p>
        </w:tc>
        <w:tc>
          <w:tcPr>
            <w:tcW w:w="6208" w:type="dxa"/>
          </w:tcPr>
          <w:p w14:paraId="6B60C8CB" w14:textId="77777777" w:rsidR="00D86406" w:rsidRDefault="00D86406" w:rsidP="00D86406">
            <w:pPr>
              <w:widowControl w:val="0"/>
              <w:spacing w:before="40" w:after="40"/>
              <w:ind w:firstLine="0"/>
              <w:rPr>
                <w:rFonts w:cs="Times New Roman"/>
                <w:sz w:val="24"/>
                <w:szCs w:val="24"/>
              </w:rPr>
            </w:pPr>
            <w:r>
              <w:rPr>
                <w:rFonts w:cs="Times New Roman"/>
                <w:sz w:val="24"/>
                <w:szCs w:val="24"/>
              </w:rPr>
              <w:t xml:space="preserve">Sửa đổi điểm </w:t>
            </w:r>
            <w:r w:rsidR="004C46C6" w:rsidRPr="00143D0F">
              <w:rPr>
                <w:rFonts w:cs="Times New Roman"/>
                <w:sz w:val="24"/>
                <w:szCs w:val="24"/>
              </w:rPr>
              <w:t>a</w:t>
            </w:r>
            <w:r>
              <w:rPr>
                <w:rFonts w:cs="Times New Roman"/>
                <w:sz w:val="24"/>
                <w:szCs w:val="24"/>
              </w:rPr>
              <w:t xml:space="preserve"> khoản 1:</w:t>
            </w:r>
          </w:p>
          <w:p w14:paraId="3CE07674" w14:textId="6D7952CC" w:rsidR="004C46C6" w:rsidRPr="00D86406" w:rsidRDefault="00D86406" w:rsidP="00D86406">
            <w:pPr>
              <w:widowControl w:val="0"/>
              <w:spacing w:before="40" w:after="40"/>
              <w:ind w:firstLine="0"/>
              <w:rPr>
                <w:rFonts w:cs="Times New Roman"/>
                <w:sz w:val="24"/>
                <w:szCs w:val="24"/>
              </w:rPr>
            </w:pPr>
            <w:r>
              <w:rPr>
                <w:rFonts w:cs="Times New Roman"/>
                <w:sz w:val="24"/>
                <w:szCs w:val="24"/>
              </w:rPr>
              <w:t>“</w:t>
            </w:r>
            <w:r w:rsidR="004C46C6" w:rsidRPr="00143D0F">
              <w:rPr>
                <w:rFonts w:cs="Times New Roman"/>
                <w:sz w:val="24"/>
                <w:szCs w:val="24"/>
                <w:lang w:val="vi-VN"/>
              </w:rPr>
              <w:t xml:space="preserve">Không thông báo bằng văn bản đến cơ quan nhà nước có thẩm quyền </w:t>
            </w:r>
            <w:r w:rsidR="00571F15" w:rsidRPr="00571F15">
              <w:rPr>
                <w:b/>
                <w:sz w:val="24"/>
                <w:szCs w:val="24"/>
                <w:lang w:val="vi-VN"/>
              </w:rPr>
              <w:t xml:space="preserve">về việc chuyển giao nguồn gen, dẫn xuất của nguồn gen cho bên thứ ba </w:t>
            </w:r>
            <w:r w:rsidR="00571F15" w:rsidRPr="00571F15">
              <w:rPr>
                <w:b/>
                <w:sz w:val="24"/>
                <w:szCs w:val="24"/>
              </w:rPr>
              <w:t>với cùng mục đích sử dụng để nghiên cứu không vì mục đích thương mại</w:t>
            </w:r>
            <w:r w:rsidR="004C46C6" w:rsidRPr="00143D0F">
              <w:rPr>
                <w:rFonts w:cs="Times New Roman"/>
                <w:b/>
                <w:bCs/>
                <w:sz w:val="24"/>
                <w:szCs w:val="24"/>
                <w:lang w:val="vi-VN"/>
              </w:rPr>
              <w:t>;</w:t>
            </w:r>
            <w:r>
              <w:rPr>
                <w:rFonts w:cs="Times New Roman"/>
                <w:b/>
                <w:bCs/>
                <w:sz w:val="24"/>
                <w:szCs w:val="24"/>
              </w:rPr>
              <w:t>”</w:t>
            </w:r>
          </w:p>
        </w:tc>
        <w:tc>
          <w:tcPr>
            <w:tcW w:w="7796" w:type="dxa"/>
          </w:tcPr>
          <w:p w14:paraId="0A2D1051" w14:textId="1FE46FDC" w:rsidR="004C46C6" w:rsidRPr="00143D0F" w:rsidRDefault="004C46C6" w:rsidP="00BD32DA">
            <w:pPr>
              <w:spacing w:before="40" w:after="40"/>
              <w:ind w:firstLine="0"/>
              <w:rPr>
                <w:rFonts w:cs="Times New Roman"/>
                <w:sz w:val="24"/>
                <w:szCs w:val="24"/>
                <w:lang w:val="vi-VN"/>
              </w:rPr>
            </w:pPr>
            <w:r w:rsidRPr="00143D0F">
              <w:rPr>
                <w:rFonts w:cs="Times New Roman"/>
                <w:sz w:val="24"/>
                <w:szCs w:val="24"/>
                <w:lang w:val="vi-VN"/>
              </w:rPr>
              <w:t>Sửa đổi phù hợp với quy định Nghị định số 59/2017/NĐ-CP ngày 12/5/2017 của Chính phủ về quản lý tiếp cận nguồn gen và chia sẻ lợi ích từ việc sử dụng nguồn gen</w:t>
            </w:r>
          </w:p>
        </w:tc>
      </w:tr>
      <w:tr w:rsidR="004C46C6" w:rsidRPr="00143D0F" w14:paraId="28AC83F6" w14:textId="1D905668" w:rsidTr="004A06FC">
        <w:tc>
          <w:tcPr>
            <w:tcW w:w="597" w:type="dxa"/>
          </w:tcPr>
          <w:p w14:paraId="0C398FA9" w14:textId="7B04033C" w:rsidR="004C46C6" w:rsidRPr="00143D0F" w:rsidRDefault="004C46C6" w:rsidP="00BD32DA">
            <w:pPr>
              <w:spacing w:before="40" w:after="40"/>
              <w:jc w:val="center"/>
              <w:rPr>
                <w:rFonts w:cs="Times New Roman"/>
                <w:b/>
                <w:sz w:val="24"/>
                <w:szCs w:val="24"/>
              </w:rPr>
            </w:pPr>
          </w:p>
        </w:tc>
        <w:tc>
          <w:tcPr>
            <w:tcW w:w="6208" w:type="dxa"/>
          </w:tcPr>
          <w:p w14:paraId="52849CD4" w14:textId="77777777" w:rsidR="00D86406" w:rsidRDefault="00D86406" w:rsidP="00BD32DA">
            <w:pPr>
              <w:widowControl w:val="0"/>
              <w:spacing w:before="40" w:after="40"/>
              <w:ind w:firstLine="0"/>
              <w:rPr>
                <w:rFonts w:cs="Times New Roman"/>
                <w:sz w:val="24"/>
                <w:szCs w:val="24"/>
              </w:rPr>
            </w:pPr>
            <w:r>
              <w:rPr>
                <w:rFonts w:cs="Times New Roman"/>
                <w:sz w:val="24"/>
                <w:szCs w:val="24"/>
              </w:rPr>
              <w:t>Sửa đổi điểm b khoản 1:</w:t>
            </w:r>
          </w:p>
          <w:p w14:paraId="667B681D" w14:textId="68C41AC6" w:rsidR="004C46C6" w:rsidRPr="00571F15" w:rsidRDefault="00D86406" w:rsidP="00BD32DA">
            <w:pPr>
              <w:widowControl w:val="0"/>
              <w:spacing w:before="40" w:after="40"/>
              <w:ind w:firstLine="0"/>
              <w:rPr>
                <w:rFonts w:cs="Times New Roman"/>
                <w:sz w:val="24"/>
                <w:szCs w:val="24"/>
              </w:rPr>
            </w:pPr>
            <w:r w:rsidRPr="00571F15">
              <w:rPr>
                <w:rFonts w:cs="Times New Roman"/>
                <w:sz w:val="24"/>
                <w:szCs w:val="24"/>
              </w:rPr>
              <w:t>“</w:t>
            </w:r>
            <w:r w:rsidR="00571F15" w:rsidRPr="00571F15">
              <w:rPr>
                <w:bCs/>
                <w:sz w:val="24"/>
                <w:szCs w:val="24"/>
                <w:lang w:val="vi-VN"/>
              </w:rPr>
              <w:t>Không thực hiện báo cáo</w:t>
            </w:r>
            <w:r w:rsidR="00571F15" w:rsidRPr="00571F15">
              <w:rPr>
                <w:bCs/>
                <w:sz w:val="24"/>
                <w:szCs w:val="24"/>
              </w:rPr>
              <w:t xml:space="preserve"> định kỳ hoặc báo cáo hoạt động theo quy định trong thời gian</w:t>
            </w:r>
            <w:r w:rsidR="00571F15" w:rsidRPr="00571F15">
              <w:rPr>
                <w:bCs/>
                <w:sz w:val="24"/>
                <w:szCs w:val="24"/>
                <w:lang w:val="vi-VN"/>
              </w:rPr>
              <w:t xml:space="preserve"> tiếp cận nguồn gen </w:t>
            </w:r>
            <w:r w:rsidR="00571F15" w:rsidRPr="00571F15">
              <w:rPr>
                <w:bCs/>
                <w:sz w:val="24"/>
                <w:szCs w:val="24"/>
              </w:rPr>
              <w:t>để nghiên cứu không vì mục đích thương mại ghi</w:t>
            </w:r>
            <w:r w:rsidR="00571F15">
              <w:rPr>
                <w:bCs/>
                <w:sz w:val="24"/>
                <w:szCs w:val="24"/>
              </w:rPr>
              <w:t xml:space="preserve"> </w:t>
            </w:r>
            <w:r w:rsidR="00571F15" w:rsidRPr="00571F15">
              <w:rPr>
                <w:bCs/>
                <w:sz w:val="24"/>
                <w:szCs w:val="24"/>
              </w:rPr>
              <w:t>tại Giấy phép tiếp cận nguồn gen.</w:t>
            </w:r>
            <w:r w:rsidRPr="00571F15">
              <w:rPr>
                <w:rFonts w:cs="Times New Roman"/>
                <w:sz w:val="24"/>
                <w:szCs w:val="24"/>
              </w:rPr>
              <w:t>”</w:t>
            </w:r>
          </w:p>
        </w:tc>
        <w:tc>
          <w:tcPr>
            <w:tcW w:w="7796" w:type="dxa"/>
          </w:tcPr>
          <w:p w14:paraId="2755FBE0" w14:textId="5C2B099F" w:rsidR="004C46C6" w:rsidRPr="00143D0F" w:rsidRDefault="004C46C6" w:rsidP="00BD32DA">
            <w:pPr>
              <w:spacing w:before="40" w:after="40"/>
              <w:ind w:firstLine="0"/>
              <w:rPr>
                <w:rFonts w:cs="Times New Roman"/>
                <w:sz w:val="24"/>
                <w:szCs w:val="24"/>
                <w:lang w:val="vi-VN"/>
              </w:rPr>
            </w:pPr>
            <w:r w:rsidRPr="00143D0F">
              <w:rPr>
                <w:rFonts w:cs="Times New Roman"/>
                <w:sz w:val="24"/>
                <w:szCs w:val="24"/>
              </w:rPr>
              <w:t xml:space="preserve">Sửa đổi theo quy định </w:t>
            </w:r>
            <w:r w:rsidRPr="00143D0F">
              <w:rPr>
                <w:rFonts w:cs="Times New Roman"/>
                <w:sz w:val="24"/>
                <w:szCs w:val="24"/>
                <w:lang w:val="vi-VN"/>
              </w:rPr>
              <w:t>tại khoản 2 Điều 25 Nghị định số 59/2017/NĐ-CP ngày 12/5/2017 của Chính phủ về quản lý tiếp cận nguồn gen và chia sẻ lợi ích từ việc sử dụng nguồn gen;</w:t>
            </w:r>
          </w:p>
        </w:tc>
      </w:tr>
      <w:tr w:rsidR="004C46C6" w:rsidRPr="00143D0F" w14:paraId="1BE5F5B7" w14:textId="4B7CB059" w:rsidTr="004A06FC">
        <w:tc>
          <w:tcPr>
            <w:tcW w:w="597" w:type="dxa"/>
          </w:tcPr>
          <w:p w14:paraId="3036680C" w14:textId="3EC3D3C9" w:rsidR="004C46C6" w:rsidRPr="00143D0F" w:rsidRDefault="004C46C6" w:rsidP="00BD32DA">
            <w:pPr>
              <w:spacing w:before="40" w:after="40"/>
              <w:jc w:val="center"/>
              <w:rPr>
                <w:rFonts w:cs="Times New Roman"/>
                <w:b/>
                <w:sz w:val="24"/>
                <w:szCs w:val="24"/>
              </w:rPr>
            </w:pPr>
          </w:p>
        </w:tc>
        <w:tc>
          <w:tcPr>
            <w:tcW w:w="6208" w:type="dxa"/>
          </w:tcPr>
          <w:p w14:paraId="38625985" w14:textId="22DFEFAA" w:rsidR="004C46C6" w:rsidRPr="00143D0F" w:rsidRDefault="004C46C6" w:rsidP="00BD32DA">
            <w:pPr>
              <w:widowControl w:val="0"/>
              <w:spacing w:before="40" w:after="40"/>
              <w:ind w:firstLine="0"/>
              <w:rPr>
                <w:rFonts w:cs="Times New Roman"/>
                <w:sz w:val="24"/>
                <w:szCs w:val="24"/>
                <w:lang w:val="vi-VN"/>
              </w:rPr>
            </w:pPr>
            <w:r w:rsidRPr="00143D0F">
              <w:rPr>
                <w:rFonts w:cs="Times New Roman"/>
                <w:sz w:val="24"/>
                <w:szCs w:val="24"/>
                <w:lang w:val="vi-VN"/>
              </w:rPr>
              <w:t xml:space="preserve">2. Phạt tiền từ </w:t>
            </w:r>
            <w:r w:rsidRPr="00143D0F">
              <w:rPr>
                <w:rFonts w:cs="Times New Roman"/>
                <w:sz w:val="24"/>
                <w:szCs w:val="24"/>
              </w:rPr>
              <w:t>5</w:t>
            </w:r>
            <w:r w:rsidRPr="00143D0F">
              <w:rPr>
                <w:rFonts w:cs="Times New Roman"/>
                <w:sz w:val="24"/>
                <w:szCs w:val="24"/>
                <w:lang w:val="vi-VN"/>
              </w:rPr>
              <w:t xml:space="preserve">.000.000 đồng đến </w:t>
            </w:r>
            <w:r w:rsidRPr="00143D0F">
              <w:rPr>
                <w:rFonts w:cs="Times New Roman"/>
                <w:sz w:val="24"/>
                <w:szCs w:val="24"/>
              </w:rPr>
              <w:t>1</w:t>
            </w:r>
            <w:r w:rsidRPr="00143D0F">
              <w:rPr>
                <w:rFonts w:cs="Times New Roman"/>
                <w:sz w:val="24"/>
                <w:szCs w:val="24"/>
                <w:lang w:val="vi-VN"/>
              </w:rPr>
              <w:t>0.000.000 đồng đối với một trong các hành vi vi phạm sau đây:</w:t>
            </w:r>
          </w:p>
        </w:tc>
        <w:tc>
          <w:tcPr>
            <w:tcW w:w="7796" w:type="dxa"/>
          </w:tcPr>
          <w:p w14:paraId="30111F2E" w14:textId="32A7F945" w:rsidR="004C46C6" w:rsidRPr="00143D0F" w:rsidRDefault="004C46C6" w:rsidP="00BD32DA">
            <w:pPr>
              <w:spacing w:before="40" w:after="40"/>
              <w:rPr>
                <w:rFonts w:cs="Times New Roman"/>
                <w:sz w:val="24"/>
                <w:szCs w:val="24"/>
                <w:highlight w:val="red"/>
                <w:lang w:val="vi-VN"/>
              </w:rPr>
            </w:pPr>
          </w:p>
        </w:tc>
      </w:tr>
      <w:tr w:rsidR="004C46C6" w:rsidRPr="00143D0F" w14:paraId="296913F6" w14:textId="4F31783F" w:rsidTr="004A06FC">
        <w:tc>
          <w:tcPr>
            <w:tcW w:w="597" w:type="dxa"/>
          </w:tcPr>
          <w:p w14:paraId="14628104" w14:textId="77777777" w:rsidR="004C46C6" w:rsidRPr="00143D0F" w:rsidRDefault="004C46C6" w:rsidP="00BD32DA">
            <w:pPr>
              <w:spacing w:before="40" w:after="40"/>
              <w:jc w:val="center"/>
              <w:rPr>
                <w:rFonts w:cs="Times New Roman"/>
                <w:b/>
                <w:sz w:val="24"/>
                <w:szCs w:val="24"/>
              </w:rPr>
            </w:pPr>
          </w:p>
        </w:tc>
        <w:tc>
          <w:tcPr>
            <w:tcW w:w="6208" w:type="dxa"/>
          </w:tcPr>
          <w:p w14:paraId="7C461959" w14:textId="77777777" w:rsidR="00D86406" w:rsidRDefault="00D86406" w:rsidP="00BD32DA">
            <w:pPr>
              <w:widowControl w:val="0"/>
              <w:spacing w:before="40" w:after="40"/>
              <w:ind w:firstLine="0"/>
              <w:rPr>
                <w:rFonts w:cs="Times New Roman"/>
                <w:sz w:val="24"/>
                <w:szCs w:val="24"/>
              </w:rPr>
            </w:pPr>
            <w:r>
              <w:rPr>
                <w:rFonts w:cs="Times New Roman"/>
                <w:sz w:val="24"/>
                <w:szCs w:val="24"/>
              </w:rPr>
              <w:t>Sửa đổi điểm a khoản 2:</w:t>
            </w:r>
          </w:p>
          <w:p w14:paraId="632352A5" w14:textId="5489DA45" w:rsidR="004C46C6" w:rsidRPr="00D86406" w:rsidRDefault="00D86406" w:rsidP="00BD32DA">
            <w:pPr>
              <w:widowControl w:val="0"/>
              <w:spacing w:before="40" w:after="40"/>
              <w:ind w:firstLine="0"/>
              <w:rPr>
                <w:rFonts w:cs="Times New Roman"/>
                <w:sz w:val="24"/>
                <w:szCs w:val="24"/>
              </w:rPr>
            </w:pPr>
            <w:r>
              <w:rPr>
                <w:rFonts w:cs="Times New Roman"/>
                <w:sz w:val="24"/>
                <w:szCs w:val="24"/>
              </w:rPr>
              <w:t>“</w:t>
            </w:r>
            <w:r w:rsidR="004C46C6" w:rsidRPr="00143D0F">
              <w:rPr>
                <w:rFonts w:cs="Times New Roman"/>
                <w:sz w:val="24"/>
                <w:szCs w:val="24"/>
                <w:lang w:val="vi-VN"/>
              </w:rPr>
              <w:t>Không tuân thủ các nội dung trong Kế hoạch tiếp cận nguồn gen đã được cơ quan nhà nước có thẩm quyền phê duyệt;</w:t>
            </w:r>
            <w:r>
              <w:rPr>
                <w:rFonts w:cs="Times New Roman"/>
                <w:sz w:val="24"/>
                <w:szCs w:val="24"/>
              </w:rPr>
              <w:t>”</w:t>
            </w:r>
          </w:p>
        </w:tc>
        <w:tc>
          <w:tcPr>
            <w:tcW w:w="7796" w:type="dxa"/>
          </w:tcPr>
          <w:p w14:paraId="5D26827E" w14:textId="3D5FB0CA" w:rsidR="004C46C6" w:rsidRPr="00143D0F" w:rsidRDefault="004C46C6" w:rsidP="00BD32DA">
            <w:pPr>
              <w:spacing w:before="40" w:after="40"/>
              <w:ind w:firstLine="0"/>
              <w:rPr>
                <w:rFonts w:cs="Times New Roman"/>
                <w:sz w:val="24"/>
                <w:szCs w:val="24"/>
                <w:highlight w:val="red"/>
              </w:rPr>
            </w:pPr>
            <w:r w:rsidRPr="00143D0F">
              <w:rPr>
                <w:rFonts w:cs="Times New Roman"/>
                <w:sz w:val="24"/>
                <w:szCs w:val="24"/>
                <w:lang w:val="vi-VN"/>
              </w:rPr>
              <w:t>Sửa đổi phù hợp với quy định Nghị định số 59/2017/NĐ-CP ngày 12/5/2017 của Chính phủ</w:t>
            </w:r>
          </w:p>
        </w:tc>
      </w:tr>
      <w:tr w:rsidR="004C46C6" w:rsidRPr="00143D0F" w14:paraId="79845FBC" w14:textId="2028D523" w:rsidTr="004A06FC">
        <w:tc>
          <w:tcPr>
            <w:tcW w:w="597" w:type="dxa"/>
          </w:tcPr>
          <w:p w14:paraId="56A45824" w14:textId="28477188" w:rsidR="004C46C6" w:rsidRPr="00143D0F" w:rsidRDefault="004C46C6" w:rsidP="00BD32DA">
            <w:pPr>
              <w:spacing w:before="40" w:after="40"/>
              <w:jc w:val="center"/>
              <w:rPr>
                <w:rFonts w:cs="Times New Roman"/>
                <w:b/>
                <w:sz w:val="24"/>
                <w:szCs w:val="24"/>
              </w:rPr>
            </w:pPr>
          </w:p>
        </w:tc>
        <w:tc>
          <w:tcPr>
            <w:tcW w:w="6208" w:type="dxa"/>
          </w:tcPr>
          <w:p w14:paraId="478777E3" w14:textId="77777777" w:rsidR="00D86406" w:rsidRDefault="00D86406" w:rsidP="00BD32DA">
            <w:pPr>
              <w:widowControl w:val="0"/>
              <w:spacing w:before="40" w:after="40"/>
              <w:ind w:firstLine="0"/>
              <w:rPr>
                <w:rFonts w:cs="Times New Roman"/>
                <w:sz w:val="24"/>
                <w:szCs w:val="24"/>
              </w:rPr>
            </w:pPr>
            <w:r>
              <w:rPr>
                <w:rFonts w:cs="Times New Roman"/>
                <w:sz w:val="24"/>
                <w:szCs w:val="24"/>
              </w:rPr>
              <w:t>Sửa đổi điểm b khoản 2:</w:t>
            </w:r>
          </w:p>
          <w:p w14:paraId="2B6FD6C0" w14:textId="5277B028" w:rsidR="004C46C6" w:rsidRPr="00571F15" w:rsidRDefault="00D86406" w:rsidP="00D86406">
            <w:pPr>
              <w:widowControl w:val="0"/>
              <w:spacing w:before="40" w:after="40"/>
              <w:ind w:firstLine="0"/>
              <w:rPr>
                <w:rFonts w:cs="Times New Roman"/>
                <w:bCs/>
                <w:sz w:val="24"/>
                <w:szCs w:val="24"/>
              </w:rPr>
            </w:pPr>
            <w:r w:rsidRPr="00571F15">
              <w:rPr>
                <w:rFonts w:cs="Times New Roman"/>
                <w:sz w:val="24"/>
                <w:szCs w:val="24"/>
              </w:rPr>
              <w:t>“</w:t>
            </w:r>
            <w:r w:rsidR="004C46C6" w:rsidRPr="00571F15">
              <w:rPr>
                <w:rFonts w:cs="Times New Roman"/>
                <w:bCs/>
                <w:sz w:val="24"/>
                <w:szCs w:val="24"/>
                <w:lang w:val="vi-VN"/>
              </w:rPr>
              <w:t>Không</w:t>
            </w:r>
            <w:r w:rsidR="00571F15" w:rsidRPr="00571F15">
              <w:rPr>
                <w:rFonts w:cs="Times New Roman"/>
                <w:bCs/>
                <w:sz w:val="24"/>
                <w:szCs w:val="24"/>
              </w:rPr>
              <w:t xml:space="preserve"> </w:t>
            </w:r>
            <w:r w:rsidR="00571F15" w:rsidRPr="00571F15">
              <w:rPr>
                <w:bCs/>
                <w:sz w:val="24"/>
                <w:szCs w:val="24"/>
              </w:rPr>
              <w:t>thông báo với cơ quan nhà nước có thẩm quyền về việc chuyển giao nguồn gen, dẫn xuất của nguồn gen cho bên thứ ba với cùng mục đích sử dụng để nghiên cứu vì mục đích thương mại, phát triển sản phẩm thương mại;</w:t>
            </w:r>
            <w:r w:rsidRPr="00571F15">
              <w:rPr>
                <w:rFonts w:cs="Times New Roman"/>
                <w:bCs/>
                <w:sz w:val="24"/>
                <w:szCs w:val="24"/>
              </w:rPr>
              <w:t>”</w:t>
            </w:r>
          </w:p>
        </w:tc>
        <w:tc>
          <w:tcPr>
            <w:tcW w:w="7796" w:type="dxa"/>
          </w:tcPr>
          <w:p w14:paraId="7C8E489B" w14:textId="1B0E0482" w:rsidR="004C46C6" w:rsidRPr="00143D0F" w:rsidRDefault="004C46C6" w:rsidP="00BD32DA">
            <w:pPr>
              <w:spacing w:before="40" w:after="40"/>
              <w:ind w:firstLine="0"/>
              <w:rPr>
                <w:rFonts w:cs="Times New Roman"/>
                <w:sz w:val="24"/>
                <w:szCs w:val="24"/>
                <w:highlight w:val="red"/>
                <w:lang w:val="vi-VN"/>
              </w:rPr>
            </w:pPr>
            <w:r w:rsidRPr="00143D0F">
              <w:rPr>
                <w:rFonts w:cs="Times New Roman"/>
                <w:sz w:val="24"/>
                <w:szCs w:val="24"/>
                <w:lang w:val="vi-VN"/>
              </w:rPr>
              <w:t>Sửa đổi phù hợp với quy định Nghị định số 59/2017/NĐ-CP ngày 12/5/2017 của Chính phủ</w:t>
            </w:r>
          </w:p>
        </w:tc>
      </w:tr>
      <w:tr w:rsidR="004C46C6" w:rsidRPr="00143D0F" w14:paraId="5AAFB770" w14:textId="703E5867" w:rsidTr="004A06FC">
        <w:tc>
          <w:tcPr>
            <w:tcW w:w="597" w:type="dxa"/>
          </w:tcPr>
          <w:p w14:paraId="4DFE7436" w14:textId="330F0BBE" w:rsidR="004C46C6" w:rsidRPr="00143D0F" w:rsidRDefault="004C46C6" w:rsidP="00BD32DA">
            <w:pPr>
              <w:spacing w:before="40" w:after="40"/>
              <w:jc w:val="center"/>
              <w:rPr>
                <w:rFonts w:cs="Times New Roman"/>
                <w:b/>
                <w:sz w:val="24"/>
                <w:szCs w:val="24"/>
              </w:rPr>
            </w:pPr>
          </w:p>
        </w:tc>
        <w:tc>
          <w:tcPr>
            <w:tcW w:w="6208" w:type="dxa"/>
          </w:tcPr>
          <w:p w14:paraId="067E0400" w14:textId="7AAA3D98" w:rsidR="00D86406" w:rsidRDefault="00D86406" w:rsidP="00BD32DA">
            <w:pPr>
              <w:widowControl w:val="0"/>
              <w:spacing w:before="40" w:after="40"/>
              <w:ind w:firstLine="0"/>
              <w:rPr>
                <w:rFonts w:cs="Times New Roman"/>
                <w:sz w:val="24"/>
                <w:szCs w:val="24"/>
              </w:rPr>
            </w:pPr>
            <w:r>
              <w:rPr>
                <w:rFonts w:cs="Times New Roman"/>
                <w:sz w:val="24"/>
                <w:szCs w:val="24"/>
              </w:rPr>
              <w:t>Sửa đổi điểm c khoản 2:</w:t>
            </w:r>
          </w:p>
          <w:p w14:paraId="342BE150" w14:textId="0CED5448" w:rsidR="004C46C6" w:rsidRPr="00143D0F" w:rsidRDefault="00D86406" w:rsidP="00BD32DA">
            <w:pPr>
              <w:widowControl w:val="0"/>
              <w:spacing w:before="40" w:after="40"/>
              <w:ind w:firstLine="0"/>
              <w:rPr>
                <w:rFonts w:cs="Times New Roman"/>
                <w:bCs/>
                <w:sz w:val="24"/>
                <w:szCs w:val="24"/>
              </w:rPr>
            </w:pPr>
            <w:r>
              <w:rPr>
                <w:rFonts w:cs="Times New Roman"/>
                <w:bCs/>
                <w:sz w:val="24"/>
                <w:szCs w:val="24"/>
              </w:rPr>
              <w:t>“</w:t>
            </w:r>
            <w:r w:rsidR="004C46C6" w:rsidRPr="00143D0F">
              <w:rPr>
                <w:rFonts w:cs="Times New Roman"/>
                <w:bCs/>
                <w:sz w:val="24"/>
                <w:szCs w:val="24"/>
              </w:rPr>
              <w:t>Không tiến hành chia sẻ lợi ích thu được từ việc sử dụng nguồn gen với các bên liên quan theo quy định;</w:t>
            </w:r>
            <w:r>
              <w:rPr>
                <w:rFonts w:cs="Times New Roman"/>
                <w:bCs/>
                <w:sz w:val="24"/>
                <w:szCs w:val="24"/>
              </w:rPr>
              <w:t>”</w:t>
            </w:r>
          </w:p>
        </w:tc>
        <w:tc>
          <w:tcPr>
            <w:tcW w:w="7796" w:type="dxa"/>
          </w:tcPr>
          <w:p w14:paraId="126F80DF" w14:textId="03CFC1E0" w:rsidR="004C46C6" w:rsidRPr="00143D0F" w:rsidRDefault="004C46C6" w:rsidP="00BD32DA">
            <w:pPr>
              <w:spacing w:before="40" w:after="40"/>
              <w:ind w:firstLine="0"/>
              <w:rPr>
                <w:rFonts w:cs="Times New Roman"/>
                <w:sz w:val="24"/>
                <w:szCs w:val="24"/>
                <w:highlight w:val="red"/>
                <w:lang w:val="vi-VN"/>
              </w:rPr>
            </w:pPr>
            <w:r w:rsidRPr="00143D0F">
              <w:rPr>
                <w:rFonts w:cs="Times New Roman"/>
                <w:sz w:val="24"/>
                <w:szCs w:val="24"/>
                <w:lang w:val="vi-VN"/>
              </w:rPr>
              <w:t>Sửa đổi phù hợp với quy định Nghị định số 59/2017/NĐ-CP ngày 12/5/2017 của Chính phủ</w:t>
            </w:r>
          </w:p>
        </w:tc>
      </w:tr>
      <w:tr w:rsidR="004C46C6" w:rsidRPr="00143D0F" w14:paraId="0419E7CF" w14:textId="1E157EDC" w:rsidTr="004A06FC">
        <w:tc>
          <w:tcPr>
            <w:tcW w:w="597" w:type="dxa"/>
          </w:tcPr>
          <w:p w14:paraId="6324B034" w14:textId="2B6C169E" w:rsidR="004C46C6" w:rsidRPr="00143D0F" w:rsidRDefault="004C46C6" w:rsidP="00BD32DA">
            <w:pPr>
              <w:spacing w:before="40" w:after="40"/>
              <w:jc w:val="center"/>
              <w:rPr>
                <w:rFonts w:cs="Times New Roman"/>
                <w:b/>
                <w:sz w:val="24"/>
                <w:szCs w:val="24"/>
              </w:rPr>
            </w:pPr>
          </w:p>
        </w:tc>
        <w:tc>
          <w:tcPr>
            <w:tcW w:w="6208" w:type="dxa"/>
          </w:tcPr>
          <w:p w14:paraId="7009F4D7" w14:textId="4902C96D" w:rsidR="00D86406" w:rsidRDefault="00D86406" w:rsidP="00BD32DA">
            <w:pPr>
              <w:widowControl w:val="0"/>
              <w:spacing w:before="40" w:after="40"/>
              <w:ind w:firstLine="0"/>
              <w:rPr>
                <w:rFonts w:cs="Times New Roman"/>
                <w:sz w:val="24"/>
                <w:szCs w:val="24"/>
              </w:rPr>
            </w:pPr>
            <w:r>
              <w:rPr>
                <w:rFonts w:cs="Times New Roman"/>
                <w:sz w:val="24"/>
                <w:szCs w:val="24"/>
              </w:rPr>
              <w:t>Sửa đổi điểm d khoản 2:</w:t>
            </w:r>
          </w:p>
          <w:p w14:paraId="3F8DBDCE" w14:textId="030BFCC3" w:rsidR="004C46C6" w:rsidRPr="00571F15" w:rsidRDefault="00D86406" w:rsidP="00571F15">
            <w:pPr>
              <w:widowControl w:val="0"/>
              <w:spacing w:before="120" w:after="120"/>
              <w:ind w:firstLine="0"/>
              <w:rPr>
                <w:rFonts w:cs="Times New Roman"/>
                <w:sz w:val="24"/>
                <w:szCs w:val="24"/>
              </w:rPr>
            </w:pPr>
            <w:r w:rsidRPr="00571F15">
              <w:rPr>
                <w:rFonts w:cs="Times New Roman"/>
                <w:sz w:val="24"/>
                <w:szCs w:val="24"/>
              </w:rPr>
              <w:t>“</w:t>
            </w:r>
            <w:r w:rsidR="00571F15" w:rsidRPr="00571F15">
              <w:rPr>
                <w:bCs/>
                <w:sz w:val="24"/>
                <w:szCs w:val="24"/>
                <w:lang w:val="vi-VN"/>
              </w:rPr>
              <w:t>Không thực hiện báo cáo</w:t>
            </w:r>
            <w:r w:rsidR="00571F15" w:rsidRPr="00571F15">
              <w:rPr>
                <w:bCs/>
                <w:sz w:val="24"/>
                <w:szCs w:val="24"/>
              </w:rPr>
              <w:t xml:space="preserve"> định kỳ hoặc báo cáo hoạt động theo quy định trong thời gian tiếp cận nguồn gen để nghiên cứu vì mục đích thương mại, phát triển sản phẩm thương mại ghi tại Giấy phép tiếp cận nguồn gen</w:t>
            </w:r>
            <w:r w:rsidRPr="00571F15">
              <w:rPr>
                <w:rFonts w:cs="Times New Roman"/>
                <w:sz w:val="24"/>
                <w:szCs w:val="24"/>
                <w:lang w:val="vi-VN"/>
              </w:rPr>
              <w:t>;</w:t>
            </w:r>
            <w:r w:rsidRPr="00571F15">
              <w:rPr>
                <w:rFonts w:cs="Times New Roman"/>
                <w:sz w:val="24"/>
                <w:szCs w:val="24"/>
              </w:rPr>
              <w:t>”</w:t>
            </w:r>
          </w:p>
        </w:tc>
        <w:tc>
          <w:tcPr>
            <w:tcW w:w="7796" w:type="dxa"/>
          </w:tcPr>
          <w:p w14:paraId="3BB75A8F" w14:textId="544D6F43" w:rsidR="004C46C6" w:rsidRPr="00143D0F" w:rsidRDefault="004C46C6" w:rsidP="00BD32DA">
            <w:pPr>
              <w:spacing w:before="40" w:after="40"/>
              <w:ind w:firstLine="0"/>
              <w:rPr>
                <w:rFonts w:cs="Times New Roman"/>
                <w:sz w:val="24"/>
                <w:szCs w:val="24"/>
                <w:highlight w:val="red"/>
                <w:lang w:val="vi-VN"/>
              </w:rPr>
            </w:pPr>
            <w:r w:rsidRPr="00143D0F">
              <w:rPr>
                <w:rFonts w:cs="Times New Roman"/>
                <w:sz w:val="24"/>
                <w:szCs w:val="24"/>
                <w:lang w:val="vi-VN"/>
              </w:rPr>
              <w:t>Sửa đổi phù hợp với quy định Nghị định số 59/2017/NĐ-CP ngày 12/5/2017 của Chính phủ</w:t>
            </w:r>
          </w:p>
        </w:tc>
      </w:tr>
      <w:tr w:rsidR="004C46C6" w:rsidRPr="00143D0F" w14:paraId="1841F534" w14:textId="716D5BA2" w:rsidTr="004A06FC">
        <w:tc>
          <w:tcPr>
            <w:tcW w:w="597" w:type="dxa"/>
          </w:tcPr>
          <w:p w14:paraId="1B15BACE" w14:textId="77777777" w:rsidR="004C46C6" w:rsidRPr="00143D0F" w:rsidRDefault="004C46C6" w:rsidP="00BD32DA">
            <w:pPr>
              <w:spacing w:before="40" w:after="40"/>
              <w:jc w:val="center"/>
              <w:rPr>
                <w:rFonts w:cs="Times New Roman"/>
                <w:b/>
                <w:sz w:val="24"/>
                <w:szCs w:val="24"/>
              </w:rPr>
            </w:pPr>
          </w:p>
        </w:tc>
        <w:tc>
          <w:tcPr>
            <w:tcW w:w="6208" w:type="dxa"/>
          </w:tcPr>
          <w:p w14:paraId="547708CC" w14:textId="77777777" w:rsidR="00D86406" w:rsidRDefault="00D86406" w:rsidP="00BD32DA">
            <w:pPr>
              <w:widowControl w:val="0"/>
              <w:spacing w:before="40" w:after="40"/>
              <w:ind w:firstLine="0"/>
              <w:rPr>
                <w:rFonts w:cs="Times New Roman"/>
                <w:sz w:val="24"/>
                <w:szCs w:val="24"/>
              </w:rPr>
            </w:pPr>
            <w:r>
              <w:rPr>
                <w:rFonts w:cs="Times New Roman"/>
                <w:sz w:val="24"/>
                <w:szCs w:val="24"/>
              </w:rPr>
              <w:t>Sửa đổi điểm đ khoản 2:</w:t>
            </w:r>
          </w:p>
          <w:p w14:paraId="05504A5E" w14:textId="7D4D1965" w:rsidR="004C46C6" w:rsidRPr="00143D0F" w:rsidRDefault="00D86406" w:rsidP="00BD32DA">
            <w:pPr>
              <w:widowControl w:val="0"/>
              <w:spacing w:before="40" w:after="40"/>
              <w:ind w:firstLine="0"/>
              <w:rPr>
                <w:rFonts w:cs="Times New Roman"/>
                <w:bCs/>
                <w:sz w:val="24"/>
                <w:szCs w:val="24"/>
                <w:lang w:val="vi-VN"/>
              </w:rPr>
            </w:pPr>
            <w:r>
              <w:rPr>
                <w:rFonts w:cs="Times New Roman"/>
                <w:bCs/>
                <w:sz w:val="24"/>
                <w:szCs w:val="24"/>
              </w:rPr>
              <w:t>“</w:t>
            </w:r>
            <w:r w:rsidR="004C46C6" w:rsidRPr="00143D0F">
              <w:rPr>
                <w:rFonts w:cs="Times New Roman"/>
                <w:bCs/>
                <w:sz w:val="24"/>
                <w:szCs w:val="24"/>
                <w:lang w:val="vi-VN"/>
              </w:rPr>
              <w:t>Đưa nguồn gen ra khỏi lãnh thổ Việt Nam nhưng không thực hiện đúng các nội dung quy định tại Giấy phép tiếp cận nguồn gen hoặc Quyết định cho phép đưa nguồn gen ra nước ngoài phục vụ học tập/nghiên cứu không vì mục đích thương mại</w:t>
            </w:r>
            <w:r w:rsidR="004C46C6" w:rsidRPr="00143D0F">
              <w:rPr>
                <w:rFonts w:cs="Times New Roman"/>
                <w:bCs/>
                <w:sz w:val="24"/>
                <w:szCs w:val="24"/>
              </w:rPr>
              <w:t>;</w:t>
            </w:r>
            <w:r>
              <w:rPr>
                <w:rFonts w:cs="Times New Roman"/>
                <w:bCs/>
                <w:sz w:val="24"/>
                <w:szCs w:val="24"/>
              </w:rPr>
              <w:t>”</w:t>
            </w:r>
          </w:p>
        </w:tc>
        <w:tc>
          <w:tcPr>
            <w:tcW w:w="7796" w:type="dxa"/>
          </w:tcPr>
          <w:p w14:paraId="7441B822" w14:textId="39B242B8" w:rsidR="004C46C6" w:rsidRPr="00143D0F" w:rsidRDefault="004C46C6" w:rsidP="00BD32DA">
            <w:pPr>
              <w:spacing w:before="40" w:after="40"/>
              <w:ind w:firstLine="0"/>
              <w:rPr>
                <w:rFonts w:cs="Times New Roman"/>
                <w:sz w:val="24"/>
                <w:szCs w:val="24"/>
                <w:highlight w:val="red"/>
                <w:lang w:val="vi-VN"/>
              </w:rPr>
            </w:pPr>
            <w:r w:rsidRPr="00143D0F">
              <w:rPr>
                <w:rFonts w:cs="Times New Roman"/>
                <w:sz w:val="24"/>
                <w:szCs w:val="24"/>
                <w:lang w:val="vi-VN"/>
              </w:rPr>
              <w:t>Sửa đổi phù hợp với quy định Nghị định số 59/2017/NĐ-CP ngày 12/5/2017 của Chính phủ</w:t>
            </w:r>
          </w:p>
        </w:tc>
      </w:tr>
      <w:tr w:rsidR="00571F15" w:rsidRPr="00143D0F" w14:paraId="3DD9B495" w14:textId="77777777" w:rsidTr="004A06FC">
        <w:tc>
          <w:tcPr>
            <w:tcW w:w="597" w:type="dxa"/>
          </w:tcPr>
          <w:p w14:paraId="775C17C0" w14:textId="77777777" w:rsidR="00571F15" w:rsidRPr="00143D0F" w:rsidRDefault="00571F15" w:rsidP="00BD32DA">
            <w:pPr>
              <w:spacing w:before="40" w:after="40"/>
              <w:jc w:val="center"/>
              <w:rPr>
                <w:rFonts w:cs="Times New Roman"/>
                <w:b/>
                <w:sz w:val="24"/>
                <w:szCs w:val="24"/>
              </w:rPr>
            </w:pPr>
          </w:p>
        </w:tc>
        <w:tc>
          <w:tcPr>
            <w:tcW w:w="6208" w:type="dxa"/>
          </w:tcPr>
          <w:p w14:paraId="12A436B2" w14:textId="77777777" w:rsidR="00571F15" w:rsidRPr="00571F15" w:rsidRDefault="00571F15" w:rsidP="00571F15">
            <w:pPr>
              <w:widowControl w:val="0"/>
              <w:spacing w:before="40" w:after="40"/>
              <w:ind w:firstLine="0"/>
              <w:rPr>
                <w:rFonts w:cs="Times New Roman"/>
                <w:sz w:val="24"/>
                <w:szCs w:val="24"/>
              </w:rPr>
            </w:pPr>
            <w:r w:rsidRPr="00571F15">
              <w:rPr>
                <w:rFonts w:cs="Times New Roman"/>
                <w:sz w:val="24"/>
                <w:szCs w:val="24"/>
              </w:rPr>
              <w:t>Bổ sung điểm g khoản 2:</w:t>
            </w:r>
          </w:p>
          <w:p w14:paraId="23080F0C" w14:textId="5D4512B2" w:rsidR="00571F15" w:rsidRPr="00571F15" w:rsidRDefault="00571F15" w:rsidP="00571F15">
            <w:pPr>
              <w:widowControl w:val="0"/>
              <w:spacing w:before="120" w:after="120"/>
              <w:ind w:firstLine="0"/>
              <w:rPr>
                <w:bCs/>
                <w:szCs w:val="28"/>
              </w:rPr>
            </w:pPr>
            <w:r w:rsidRPr="00571F15">
              <w:rPr>
                <w:bCs/>
                <w:sz w:val="24"/>
                <w:szCs w:val="24"/>
              </w:rPr>
              <w:t>“Không gia hạn Giấy phép tiếp cận nguồn gen khi giấy phép hết hạn nhưng vẫn thực hiện việc thu mẫu, tiếp cận nguồn gen đã được cấp phép”</w:t>
            </w:r>
          </w:p>
        </w:tc>
        <w:tc>
          <w:tcPr>
            <w:tcW w:w="7796" w:type="dxa"/>
          </w:tcPr>
          <w:p w14:paraId="0736013A" w14:textId="009C973E" w:rsidR="00571F15" w:rsidRPr="00143D0F" w:rsidRDefault="00571F15" w:rsidP="00571F15">
            <w:pPr>
              <w:spacing w:before="40" w:after="40"/>
              <w:ind w:firstLine="0"/>
              <w:rPr>
                <w:rFonts w:cs="Times New Roman"/>
                <w:sz w:val="24"/>
                <w:szCs w:val="24"/>
                <w:lang w:val="vi-VN"/>
              </w:rPr>
            </w:pPr>
            <w:r w:rsidRPr="00143D0F">
              <w:rPr>
                <w:rFonts w:cs="Times New Roman"/>
                <w:sz w:val="24"/>
                <w:szCs w:val="24"/>
                <w:lang w:val="vi-VN"/>
              </w:rPr>
              <w:t>Sửa đổi phù hợp với quy định Nghị định số 59/2017/NĐ-CP ngày 12/5/2017 của Chính phủ</w:t>
            </w:r>
          </w:p>
        </w:tc>
      </w:tr>
      <w:tr w:rsidR="004C46C6" w:rsidRPr="00143D0F" w14:paraId="774A441C" w14:textId="4D40CF44" w:rsidTr="004A06FC">
        <w:tc>
          <w:tcPr>
            <w:tcW w:w="597" w:type="dxa"/>
          </w:tcPr>
          <w:p w14:paraId="3B4D764F" w14:textId="77777777" w:rsidR="004C46C6" w:rsidRPr="00143D0F" w:rsidRDefault="004C46C6" w:rsidP="00BD32DA">
            <w:pPr>
              <w:spacing w:before="40" w:after="40"/>
              <w:jc w:val="center"/>
              <w:rPr>
                <w:rFonts w:cs="Times New Roman"/>
                <w:b/>
                <w:sz w:val="24"/>
                <w:szCs w:val="24"/>
              </w:rPr>
            </w:pPr>
          </w:p>
        </w:tc>
        <w:tc>
          <w:tcPr>
            <w:tcW w:w="6208" w:type="dxa"/>
          </w:tcPr>
          <w:p w14:paraId="2D1D02D4" w14:textId="77777777" w:rsidR="004C46C6" w:rsidRDefault="00D86406" w:rsidP="00BD32DA">
            <w:pPr>
              <w:widowControl w:val="0"/>
              <w:spacing w:before="40" w:after="40"/>
              <w:ind w:firstLine="0"/>
              <w:rPr>
                <w:rFonts w:cs="Times New Roman"/>
                <w:sz w:val="24"/>
                <w:szCs w:val="24"/>
              </w:rPr>
            </w:pPr>
            <w:r>
              <w:rPr>
                <w:rFonts w:cs="Times New Roman"/>
                <w:sz w:val="24"/>
                <w:szCs w:val="24"/>
              </w:rPr>
              <w:t xml:space="preserve">Sửa đổi điểm a khoản </w:t>
            </w:r>
            <w:r w:rsidR="004C46C6" w:rsidRPr="00143D0F">
              <w:rPr>
                <w:rFonts w:cs="Times New Roman"/>
                <w:sz w:val="24"/>
                <w:szCs w:val="24"/>
                <w:lang w:val="vi-VN"/>
              </w:rPr>
              <w:t>5. Hình thức xử phạt bổ sung:</w:t>
            </w:r>
          </w:p>
          <w:p w14:paraId="68094BB7" w14:textId="4D025B54" w:rsidR="00D86406" w:rsidRPr="00D86406" w:rsidRDefault="00D86406" w:rsidP="00BD32DA">
            <w:pPr>
              <w:widowControl w:val="0"/>
              <w:spacing w:before="40" w:after="40"/>
              <w:ind w:firstLine="0"/>
              <w:rPr>
                <w:rFonts w:cs="Times New Roman"/>
                <w:sz w:val="24"/>
                <w:szCs w:val="24"/>
              </w:rPr>
            </w:pPr>
            <w:r>
              <w:rPr>
                <w:rFonts w:cs="Times New Roman"/>
                <w:sz w:val="24"/>
                <w:szCs w:val="24"/>
              </w:rPr>
              <w:t>Thay đổi các điểm, khoản tham chiếu</w:t>
            </w:r>
          </w:p>
        </w:tc>
        <w:tc>
          <w:tcPr>
            <w:tcW w:w="7796" w:type="dxa"/>
          </w:tcPr>
          <w:p w14:paraId="47AA9CB2" w14:textId="0182CBE4" w:rsidR="004C46C6" w:rsidRPr="00143D0F" w:rsidRDefault="004C46C6" w:rsidP="00BD32DA">
            <w:pPr>
              <w:spacing w:before="40" w:after="40"/>
              <w:rPr>
                <w:rFonts w:cs="Times New Roman"/>
                <w:sz w:val="24"/>
                <w:szCs w:val="24"/>
                <w:lang w:val="vi-VN"/>
              </w:rPr>
            </w:pPr>
          </w:p>
        </w:tc>
      </w:tr>
      <w:tr w:rsidR="004C46C6" w:rsidRPr="00143D0F" w14:paraId="680756BF" w14:textId="05ECF9B0" w:rsidTr="00D96150">
        <w:tc>
          <w:tcPr>
            <w:tcW w:w="597" w:type="dxa"/>
            <w:shd w:val="clear" w:color="auto" w:fill="FFFF00"/>
          </w:tcPr>
          <w:p w14:paraId="138633F8" w14:textId="3659CEEA" w:rsidR="004C46C6" w:rsidRPr="00143D0F" w:rsidRDefault="004C46C6" w:rsidP="00BD32DA">
            <w:pPr>
              <w:spacing w:before="40" w:after="40"/>
              <w:jc w:val="center"/>
              <w:rPr>
                <w:rFonts w:cs="Times New Roman"/>
                <w:b/>
                <w:sz w:val="24"/>
                <w:szCs w:val="24"/>
              </w:rPr>
            </w:pPr>
          </w:p>
        </w:tc>
        <w:tc>
          <w:tcPr>
            <w:tcW w:w="6208" w:type="dxa"/>
            <w:shd w:val="clear" w:color="auto" w:fill="FFFF00"/>
          </w:tcPr>
          <w:p w14:paraId="5A158F8F" w14:textId="41E64071" w:rsidR="004C46C6" w:rsidRPr="00143D0F" w:rsidRDefault="004C46C6" w:rsidP="00BD32DA">
            <w:pPr>
              <w:widowControl w:val="0"/>
              <w:spacing w:before="40" w:after="40"/>
              <w:ind w:firstLine="0"/>
              <w:rPr>
                <w:rFonts w:cs="Times New Roman"/>
                <w:b/>
                <w:sz w:val="24"/>
                <w:szCs w:val="24"/>
                <w:lang w:val="vi-VN"/>
              </w:rPr>
            </w:pPr>
            <w:r w:rsidRPr="00143D0F">
              <w:rPr>
                <w:rFonts w:cs="Times New Roman"/>
                <w:b/>
                <w:sz w:val="24"/>
                <w:szCs w:val="24"/>
                <w:lang w:val="vi-VN"/>
              </w:rPr>
              <w:t>Điều 46. Vi phạm các quy định sản xuất, kinh doanh, nhập khẩu, lưu giữ, vận chuyển sinh vật biến đổi gen, sản phẩm của sinh vật biến đổi gen bị xử phạt như sau:</w:t>
            </w:r>
          </w:p>
        </w:tc>
        <w:tc>
          <w:tcPr>
            <w:tcW w:w="7796" w:type="dxa"/>
            <w:shd w:val="clear" w:color="auto" w:fill="FFFF00"/>
          </w:tcPr>
          <w:p w14:paraId="083157F0" w14:textId="3942F94E" w:rsidR="004C46C6" w:rsidRPr="00143D0F" w:rsidRDefault="004C46C6" w:rsidP="00BD32DA">
            <w:pPr>
              <w:spacing w:before="40" w:after="40"/>
              <w:ind w:firstLine="0"/>
              <w:rPr>
                <w:rFonts w:cs="Times New Roman"/>
                <w:sz w:val="24"/>
                <w:szCs w:val="24"/>
              </w:rPr>
            </w:pPr>
          </w:p>
        </w:tc>
      </w:tr>
      <w:tr w:rsidR="004C46C6" w:rsidRPr="00143D0F" w14:paraId="6EE7984C" w14:textId="77777777" w:rsidTr="004A06FC">
        <w:tc>
          <w:tcPr>
            <w:tcW w:w="597" w:type="dxa"/>
          </w:tcPr>
          <w:p w14:paraId="32B940AE" w14:textId="77777777" w:rsidR="004C46C6" w:rsidRPr="00143D0F" w:rsidRDefault="004C46C6" w:rsidP="00BD32DA">
            <w:pPr>
              <w:spacing w:before="40" w:after="40"/>
              <w:jc w:val="center"/>
              <w:rPr>
                <w:rFonts w:cs="Times New Roman"/>
                <w:b/>
                <w:sz w:val="24"/>
                <w:szCs w:val="24"/>
              </w:rPr>
            </w:pPr>
          </w:p>
        </w:tc>
        <w:tc>
          <w:tcPr>
            <w:tcW w:w="6208" w:type="dxa"/>
          </w:tcPr>
          <w:p w14:paraId="01114A24" w14:textId="77777777" w:rsidR="006D3E70" w:rsidRDefault="006D3E70" w:rsidP="00394349">
            <w:pPr>
              <w:widowControl w:val="0"/>
              <w:spacing w:before="40" w:after="40"/>
              <w:ind w:firstLine="0"/>
              <w:rPr>
                <w:sz w:val="24"/>
                <w:szCs w:val="24"/>
              </w:rPr>
            </w:pPr>
            <w:r>
              <w:rPr>
                <w:sz w:val="24"/>
                <w:szCs w:val="24"/>
              </w:rPr>
              <w:t>Sửa đổi khoản 1:</w:t>
            </w:r>
          </w:p>
          <w:p w14:paraId="1744FB33" w14:textId="592F8179" w:rsidR="004C46C6" w:rsidRPr="00143D0F" w:rsidRDefault="006D3E70" w:rsidP="006D3E70">
            <w:pPr>
              <w:widowControl w:val="0"/>
              <w:spacing w:before="40" w:after="40"/>
              <w:ind w:firstLine="0"/>
              <w:rPr>
                <w:rFonts w:cs="Times New Roman"/>
                <w:sz w:val="24"/>
                <w:szCs w:val="24"/>
                <w:lang w:val="vi-VN"/>
              </w:rPr>
            </w:pPr>
            <w:r>
              <w:rPr>
                <w:sz w:val="24"/>
                <w:szCs w:val="24"/>
              </w:rPr>
              <w:t xml:space="preserve">Bỏ hình thức phạt cảnh cáo. </w:t>
            </w:r>
          </w:p>
        </w:tc>
        <w:tc>
          <w:tcPr>
            <w:tcW w:w="7796" w:type="dxa"/>
          </w:tcPr>
          <w:p w14:paraId="4C658D39" w14:textId="5DED5552" w:rsidR="004C46C6" w:rsidRPr="00143D0F" w:rsidRDefault="004C46C6" w:rsidP="00394349">
            <w:pPr>
              <w:spacing w:before="40" w:after="40"/>
              <w:ind w:firstLine="0"/>
              <w:rPr>
                <w:rFonts w:cs="Times New Roman"/>
                <w:sz w:val="24"/>
                <w:szCs w:val="24"/>
              </w:rPr>
            </w:pPr>
            <w:r w:rsidRPr="00143D0F">
              <w:rPr>
                <w:rFonts w:cs="Times New Roman"/>
                <w:sz w:val="24"/>
                <w:szCs w:val="24"/>
              </w:rPr>
              <w:t>Bỏ hình thức phạt cảnh cáo để tăng tính răn đe.</w:t>
            </w:r>
          </w:p>
        </w:tc>
      </w:tr>
      <w:tr w:rsidR="004C46C6" w:rsidRPr="00143D0F" w14:paraId="5E66A6B4" w14:textId="27843712" w:rsidTr="004A06FC">
        <w:tc>
          <w:tcPr>
            <w:tcW w:w="597" w:type="dxa"/>
          </w:tcPr>
          <w:p w14:paraId="2A39F904" w14:textId="0F55F816" w:rsidR="004C46C6" w:rsidRPr="00143D0F" w:rsidRDefault="004C46C6" w:rsidP="00BD32DA">
            <w:pPr>
              <w:spacing w:before="40" w:after="40"/>
              <w:jc w:val="center"/>
              <w:rPr>
                <w:rFonts w:cs="Times New Roman"/>
                <w:b/>
                <w:sz w:val="24"/>
                <w:szCs w:val="24"/>
              </w:rPr>
            </w:pPr>
          </w:p>
        </w:tc>
        <w:tc>
          <w:tcPr>
            <w:tcW w:w="6208" w:type="dxa"/>
          </w:tcPr>
          <w:p w14:paraId="6A93299A" w14:textId="77777777" w:rsidR="006D3E70" w:rsidRDefault="006D3E70" w:rsidP="00BD32DA">
            <w:pPr>
              <w:widowControl w:val="0"/>
              <w:spacing w:before="40" w:after="40"/>
              <w:ind w:firstLine="0"/>
              <w:rPr>
                <w:rFonts w:cs="Times New Roman"/>
                <w:sz w:val="24"/>
                <w:szCs w:val="24"/>
              </w:rPr>
            </w:pPr>
            <w:r>
              <w:rPr>
                <w:rFonts w:cs="Times New Roman"/>
                <w:sz w:val="24"/>
                <w:szCs w:val="24"/>
              </w:rPr>
              <w:t xml:space="preserve">Bổ sung khoản </w:t>
            </w:r>
            <w:r w:rsidR="004C46C6" w:rsidRPr="00143D0F">
              <w:rPr>
                <w:rFonts w:cs="Times New Roman"/>
                <w:sz w:val="24"/>
                <w:szCs w:val="24"/>
                <w:lang w:val="vi-VN"/>
              </w:rPr>
              <w:t>1</w:t>
            </w:r>
            <w:r w:rsidR="004C46C6" w:rsidRPr="00143D0F">
              <w:rPr>
                <w:rFonts w:cs="Times New Roman"/>
                <w:sz w:val="24"/>
                <w:szCs w:val="24"/>
              </w:rPr>
              <w:t>a</w:t>
            </w:r>
            <w:r w:rsidR="004C46C6" w:rsidRPr="00143D0F">
              <w:rPr>
                <w:rFonts w:cs="Times New Roman"/>
                <w:sz w:val="24"/>
                <w:szCs w:val="24"/>
                <w:lang w:val="vi-VN"/>
              </w:rPr>
              <w:t xml:space="preserve">. </w:t>
            </w:r>
          </w:p>
          <w:p w14:paraId="2580E3CC" w14:textId="577D8647" w:rsidR="004C46C6" w:rsidRPr="00143D0F" w:rsidRDefault="006D3E70" w:rsidP="00BD32DA">
            <w:pPr>
              <w:widowControl w:val="0"/>
              <w:spacing w:before="40" w:after="40"/>
              <w:ind w:firstLine="0"/>
              <w:rPr>
                <w:rFonts w:cs="Times New Roman"/>
                <w:b/>
                <w:sz w:val="24"/>
                <w:szCs w:val="24"/>
              </w:rPr>
            </w:pPr>
            <w:r>
              <w:rPr>
                <w:rFonts w:cs="Times New Roman"/>
                <w:sz w:val="24"/>
                <w:szCs w:val="24"/>
              </w:rPr>
              <w:t>“</w:t>
            </w:r>
            <w:r w:rsidR="004C46C6" w:rsidRPr="00143D0F">
              <w:rPr>
                <w:rFonts w:cs="Times New Roman"/>
                <w:sz w:val="24"/>
                <w:szCs w:val="24"/>
                <w:lang w:val="vi-VN"/>
              </w:rPr>
              <w:t xml:space="preserve">Phạt tiền từ </w:t>
            </w:r>
            <w:r w:rsidR="004C46C6" w:rsidRPr="00143D0F">
              <w:rPr>
                <w:rFonts w:cs="Times New Roman"/>
                <w:sz w:val="24"/>
                <w:szCs w:val="24"/>
              </w:rPr>
              <w:t>1</w:t>
            </w:r>
            <w:r w:rsidR="004C46C6" w:rsidRPr="00143D0F">
              <w:rPr>
                <w:rFonts w:cs="Times New Roman"/>
                <w:sz w:val="24"/>
                <w:szCs w:val="24"/>
                <w:lang w:val="vi-VN"/>
              </w:rPr>
              <w:t xml:space="preserve">0.000.000 đồng đến </w:t>
            </w:r>
            <w:r w:rsidR="004C46C6" w:rsidRPr="00143D0F">
              <w:rPr>
                <w:rFonts w:cs="Times New Roman"/>
                <w:sz w:val="24"/>
                <w:szCs w:val="24"/>
              </w:rPr>
              <w:t>2</w:t>
            </w:r>
            <w:r w:rsidR="004C46C6" w:rsidRPr="00143D0F">
              <w:rPr>
                <w:rFonts w:cs="Times New Roman"/>
                <w:sz w:val="24"/>
                <w:szCs w:val="24"/>
                <w:lang w:val="vi-VN"/>
              </w:rPr>
              <w:t xml:space="preserve">0.000.000 đồng đối </w:t>
            </w:r>
            <w:r w:rsidR="004C46C6" w:rsidRPr="00143D0F">
              <w:rPr>
                <w:rFonts w:cs="Times New Roman"/>
                <w:sz w:val="24"/>
                <w:szCs w:val="24"/>
              </w:rPr>
              <w:t xml:space="preserve">với hành vi không thực hiện đúng nội dung trong Giấy chứng </w:t>
            </w:r>
            <w:r w:rsidR="004C46C6" w:rsidRPr="00143D0F">
              <w:rPr>
                <w:rFonts w:cs="Times New Roman"/>
                <w:sz w:val="24"/>
                <w:szCs w:val="24"/>
              </w:rPr>
              <w:lastRenderedPageBreak/>
              <w:t>nhận an toàn sinh học;</w:t>
            </w:r>
            <w:r>
              <w:rPr>
                <w:rFonts w:cs="Times New Roman"/>
                <w:sz w:val="24"/>
                <w:szCs w:val="24"/>
              </w:rPr>
              <w:t>”</w:t>
            </w:r>
          </w:p>
        </w:tc>
        <w:tc>
          <w:tcPr>
            <w:tcW w:w="7796" w:type="dxa"/>
          </w:tcPr>
          <w:p w14:paraId="5CAFC6B3" w14:textId="0EBC244C" w:rsidR="004C46C6" w:rsidRPr="00143D0F" w:rsidRDefault="004C46C6" w:rsidP="00BD32DA">
            <w:pPr>
              <w:spacing w:before="40" w:after="40"/>
              <w:ind w:firstLine="0"/>
              <w:rPr>
                <w:rFonts w:cs="Times New Roman"/>
                <w:sz w:val="24"/>
                <w:szCs w:val="24"/>
              </w:rPr>
            </w:pPr>
            <w:r w:rsidRPr="00143D0F">
              <w:rPr>
                <w:rFonts w:cs="Times New Roman"/>
                <w:sz w:val="24"/>
                <w:szCs w:val="24"/>
              </w:rPr>
              <w:lastRenderedPageBreak/>
              <w:t>Bổ sung thêm hành vi để phù hợp với thực tế</w:t>
            </w:r>
          </w:p>
        </w:tc>
      </w:tr>
      <w:tr w:rsidR="004C46C6" w:rsidRPr="00143D0F" w14:paraId="48097BDE" w14:textId="276EC9B7" w:rsidTr="004A06FC">
        <w:tc>
          <w:tcPr>
            <w:tcW w:w="597" w:type="dxa"/>
          </w:tcPr>
          <w:p w14:paraId="0118875D" w14:textId="77777777" w:rsidR="004C46C6" w:rsidRPr="00143D0F" w:rsidRDefault="004C46C6" w:rsidP="00BD32DA">
            <w:pPr>
              <w:spacing w:before="40" w:after="40"/>
              <w:jc w:val="center"/>
              <w:rPr>
                <w:rFonts w:cs="Times New Roman"/>
                <w:b/>
                <w:sz w:val="24"/>
                <w:szCs w:val="24"/>
              </w:rPr>
            </w:pPr>
          </w:p>
        </w:tc>
        <w:tc>
          <w:tcPr>
            <w:tcW w:w="6208" w:type="dxa"/>
          </w:tcPr>
          <w:p w14:paraId="48B1A0C3" w14:textId="77777777" w:rsidR="006D3E70" w:rsidRDefault="006D3E70" w:rsidP="00BD32DA">
            <w:pPr>
              <w:widowControl w:val="0"/>
              <w:spacing w:before="40" w:after="40"/>
              <w:ind w:firstLine="0"/>
              <w:rPr>
                <w:rFonts w:cs="Times New Roman"/>
                <w:sz w:val="24"/>
                <w:szCs w:val="24"/>
              </w:rPr>
            </w:pPr>
            <w:r>
              <w:rPr>
                <w:rFonts w:cs="Times New Roman"/>
                <w:sz w:val="24"/>
                <w:szCs w:val="24"/>
              </w:rPr>
              <w:t xml:space="preserve">Bổ sung thêm khoản </w:t>
            </w:r>
            <w:r w:rsidR="004C46C6" w:rsidRPr="00143D0F">
              <w:rPr>
                <w:rFonts w:cs="Times New Roman"/>
                <w:sz w:val="24"/>
                <w:szCs w:val="24"/>
              </w:rPr>
              <w:t>1b.</w:t>
            </w:r>
          </w:p>
          <w:p w14:paraId="167ECD90" w14:textId="4C6F6673" w:rsidR="004C46C6" w:rsidRPr="00143D0F" w:rsidRDefault="006D3E70" w:rsidP="006D3E70">
            <w:pPr>
              <w:widowControl w:val="0"/>
              <w:spacing w:before="40" w:after="40"/>
              <w:ind w:firstLine="0"/>
              <w:rPr>
                <w:rFonts w:cs="Times New Roman"/>
                <w:sz w:val="24"/>
                <w:szCs w:val="24"/>
              </w:rPr>
            </w:pPr>
            <w:r>
              <w:rPr>
                <w:rFonts w:cs="Times New Roman"/>
                <w:sz w:val="24"/>
                <w:szCs w:val="24"/>
              </w:rPr>
              <w:t>“</w:t>
            </w:r>
            <w:r w:rsidR="004C46C6" w:rsidRPr="00143D0F">
              <w:rPr>
                <w:rFonts w:cs="Times New Roman"/>
                <w:sz w:val="24"/>
                <w:szCs w:val="24"/>
              </w:rPr>
              <w:t>Phạt tiền từ 2</w:t>
            </w:r>
            <w:r w:rsidR="004C46C6" w:rsidRPr="00143D0F">
              <w:rPr>
                <w:rFonts w:cs="Times New Roman"/>
                <w:sz w:val="24"/>
                <w:szCs w:val="24"/>
                <w:lang w:val="vi-VN"/>
              </w:rPr>
              <w:t xml:space="preserve">0.000.000 đồng đến </w:t>
            </w:r>
            <w:r w:rsidR="004C46C6" w:rsidRPr="00143D0F">
              <w:rPr>
                <w:rFonts w:cs="Times New Roman"/>
                <w:sz w:val="24"/>
                <w:szCs w:val="24"/>
              </w:rPr>
              <w:t>3</w:t>
            </w:r>
            <w:r w:rsidR="004C46C6" w:rsidRPr="00143D0F">
              <w:rPr>
                <w:rFonts w:cs="Times New Roman"/>
                <w:sz w:val="24"/>
                <w:szCs w:val="24"/>
                <w:lang w:val="vi-VN"/>
              </w:rPr>
              <w:t xml:space="preserve">0.000.000 đồng đối </w:t>
            </w:r>
            <w:r w:rsidR="004C46C6" w:rsidRPr="00143D0F">
              <w:rPr>
                <w:rFonts w:cs="Times New Roman"/>
                <w:sz w:val="24"/>
                <w:szCs w:val="24"/>
              </w:rPr>
              <w:t>với hành vi che dấu thông tin về nguy cơ gây ảnh hưởng tiêu cực đến môi trường, đa dạng sinh học của sinh vật biến đổi gen, mẫu vật di truyền và sản phẩm của sinh vật biến đổi gen.</w:t>
            </w:r>
            <w:r>
              <w:rPr>
                <w:rFonts w:cs="Times New Roman"/>
                <w:sz w:val="24"/>
                <w:szCs w:val="24"/>
              </w:rPr>
              <w:t>”</w:t>
            </w:r>
          </w:p>
        </w:tc>
        <w:tc>
          <w:tcPr>
            <w:tcW w:w="7796" w:type="dxa"/>
          </w:tcPr>
          <w:p w14:paraId="19A0C746" w14:textId="3B456629" w:rsidR="004C46C6" w:rsidRPr="00143D0F" w:rsidRDefault="004C46C6" w:rsidP="00BD32DA">
            <w:pPr>
              <w:spacing w:before="40" w:after="40"/>
              <w:ind w:firstLine="0"/>
              <w:rPr>
                <w:rFonts w:cs="Times New Roman"/>
                <w:sz w:val="24"/>
                <w:szCs w:val="24"/>
              </w:rPr>
            </w:pPr>
            <w:r w:rsidRPr="00143D0F">
              <w:rPr>
                <w:rFonts w:cs="Times New Roman"/>
                <w:sz w:val="24"/>
                <w:szCs w:val="24"/>
              </w:rPr>
              <w:t>Bổ sung thêm hành vi để phù hợp với thực tế</w:t>
            </w:r>
          </w:p>
        </w:tc>
      </w:tr>
      <w:tr w:rsidR="004C46C6" w:rsidRPr="00143D0F" w14:paraId="7574CED4" w14:textId="77777777" w:rsidTr="004A06FC">
        <w:tc>
          <w:tcPr>
            <w:tcW w:w="597" w:type="dxa"/>
            <w:shd w:val="clear" w:color="auto" w:fill="FFFF00"/>
          </w:tcPr>
          <w:p w14:paraId="68E07D4A" w14:textId="77777777" w:rsidR="004C46C6" w:rsidRPr="00143D0F" w:rsidRDefault="004C46C6" w:rsidP="00BD32DA">
            <w:pPr>
              <w:spacing w:before="40" w:after="40"/>
              <w:jc w:val="center"/>
              <w:rPr>
                <w:rFonts w:cs="Times New Roman"/>
                <w:b/>
                <w:sz w:val="24"/>
                <w:szCs w:val="24"/>
              </w:rPr>
            </w:pPr>
          </w:p>
        </w:tc>
        <w:tc>
          <w:tcPr>
            <w:tcW w:w="6208" w:type="dxa"/>
            <w:shd w:val="clear" w:color="auto" w:fill="FFFF00"/>
          </w:tcPr>
          <w:p w14:paraId="5C27B049" w14:textId="62CA0523" w:rsidR="004C46C6" w:rsidRPr="00143D0F" w:rsidRDefault="004C46C6" w:rsidP="006D3E70">
            <w:pPr>
              <w:widowControl w:val="0"/>
              <w:spacing w:before="40" w:after="40"/>
              <w:ind w:firstLine="0"/>
              <w:rPr>
                <w:rFonts w:cs="Times New Roman"/>
                <w:b/>
                <w:sz w:val="24"/>
                <w:szCs w:val="24"/>
                <w:lang w:val="vi-VN"/>
              </w:rPr>
            </w:pPr>
            <w:r w:rsidRPr="00143D0F">
              <w:rPr>
                <w:rFonts w:cs="Times New Roman"/>
                <w:b/>
                <w:sz w:val="24"/>
                <w:szCs w:val="24"/>
                <w:highlight w:val="yellow"/>
                <w:lang w:val="vi-VN"/>
              </w:rPr>
              <w:t>Điề</w:t>
            </w:r>
            <w:r w:rsidR="006D3E70">
              <w:rPr>
                <w:rFonts w:cs="Times New Roman"/>
                <w:b/>
                <w:sz w:val="24"/>
                <w:szCs w:val="24"/>
                <w:highlight w:val="yellow"/>
                <w:lang w:val="vi-VN"/>
              </w:rPr>
              <w:t>u 5</w:t>
            </w:r>
            <w:r w:rsidR="006D3E70">
              <w:rPr>
                <w:rFonts w:cs="Times New Roman"/>
                <w:b/>
                <w:sz w:val="24"/>
                <w:szCs w:val="24"/>
                <w:highlight w:val="yellow"/>
              </w:rPr>
              <w:t>2</w:t>
            </w:r>
            <w:r w:rsidRPr="00143D0F">
              <w:rPr>
                <w:rFonts w:cs="Times New Roman"/>
                <w:b/>
                <w:sz w:val="24"/>
                <w:szCs w:val="24"/>
                <w:highlight w:val="yellow"/>
                <w:lang w:val="vi-VN"/>
              </w:rPr>
              <w:t xml:space="preserve">. </w:t>
            </w:r>
            <w:r w:rsidR="006D3E70">
              <w:rPr>
                <w:rFonts w:cs="Times New Roman"/>
                <w:b/>
                <w:sz w:val="24"/>
                <w:szCs w:val="24"/>
              </w:rPr>
              <w:t>Phân định thẩm quyền xử phạt vi phạm hành chính trong lĩnh vực bảo vệ môi trường; chuyển hồ sơ vụ việc có dấu hiệu tội phạm về môi trường để truy cứu trách nhiệm hình sự</w:t>
            </w:r>
            <w:r w:rsidRPr="00143D0F">
              <w:rPr>
                <w:rFonts w:cs="Times New Roman"/>
                <w:b/>
                <w:sz w:val="24"/>
                <w:szCs w:val="24"/>
                <w:lang w:val="vi-VN"/>
              </w:rPr>
              <w:t xml:space="preserve">  </w:t>
            </w:r>
          </w:p>
        </w:tc>
        <w:tc>
          <w:tcPr>
            <w:tcW w:w="7796" w:type="dxa"/>
            <w:shd w:val="clear" w:color="auto" w:fill="FFFF00"/>
          </w:tcPr>
          <w:p w14:paraId="79A2CBE3" w14:textId="77777777" w:rsidR="004C46C6" w:rsidRPr="00143D0F" w:rsidRDefault="004C46C6" w:rsidP="00BD32DA">
            <w:pPr>
              <w:spacing w:before="40" w:after="40"/>
              <w:rPr>
                <w:rFonts w:cs="Times New Roman"/>
                <w:sz w:val="24"/>
                <w:szCs w:val="24"/>
              </w:rPr>
            </w:pPr>
          </w:p>
        </w:tc>
      </w:tr>
      <w:tr w:rsidR="004C46C6" w:rsidRPr="00143D0F" w14:paraId="3A84363B" w14:textId="77777777" w:rsidTr="004A06FC">
        <w:tc>
          <w:tcPr>
            <w:tcW w:w="597" w:type="dxa"/>
          </w:tcPr>
          <w:p w14:paraId="19F4C75E" w14:textId="77777777" w:rsidR="004C46C6" w:rsidRPr="00143D0F" w:rsidRDefault="004C46C6" w:rsidP="00BD32DA">
            <w:pPr>
              <w:spacing w:before="40" w:after="40"/>
              <w:jc w:val="center"/>
              <w:rPr>
                <w:rFonts w:cs="Times New Roman"/>
                <w:b/>
                <w:sz w:val="24"/>
                <w:szCs w:val="24"/>
              </w:rPr>
            </w:pPr>
          </w:p>
        </w:tc>
        <w:tc>
          <w:tcPr>
            <w:tcW w:w="6208" w:type="dxa"/>
          </w:tcPr>
          <w:p w14:paraId="7B340799" w14:textId="77777777" w:rsidR="006D3E70" w:rsidRDefault="006D3E70" w:rsidP="00BD32DA">
            <w:pPr>
              <w:widowControl w:val="0"/>
              <w:spacing w:before="40" w:after="40"/>
              <w:ind w:firstLine="0"/>
              <w:rPr>
                <w:rFonts w:cs="Times New Roman"/>
                <w:sz w:val="24"/>
                <w:szCs w:val="24"/>
              </w:rPr>
            </w:pPr>
            <w:r>
              <w:rPr>
                <w:rFonts w:cs="Times New Roman"/>
                <w:sz w:val="24"/>
                <w:szCs w:val="24"/>
              </w:rPr>
              <w:t>Sửa đổi điểm h khoản 1:</w:t>
            </w:r>
          </w:p>
          <w:p w14:paraId="7E1ED7D0" w14:textId="3FB72BD0" w:rsidR="004C46C6" w:rsidRPr="006D3E70" w:rsidRDefault="006D3E70" w:rsidP="006D3E70">
            <w:pPr>
              <w:widowControl w:val="0"/>
              <w:spacing w:before="40" w:after="40"/>
              <w:ind w:firstLine="0"/>
              <w:rPr>
                <w:rFonts w:cs="Times New Roman"/>
                <w:sz w:val="24"/>
                <w:szCs w:val="24"/>
              </w:rPr>
            </w:pPr>
            <w:r>
              <w:rPr>
                <w:rFonts w:cs="Times New Roman"/>
                <w:sz w:val="24"/>
                <w:szCs w:val="24"/>
              </w:rPr>
              <w:t>Giữ nguyên phân định thẩm quyền như tại NĐ 155; s</w:t>
            </w:r>
            <w:r>
              <w:rPr>
                <w:rFonts w:cs="Times New Roman"/>
                <w:sz w:val="24"/>
                <w:szCs w:val="24"/>
                <w:lang w:val="vi-VN"/>
              </w:rPr>
              <w:t>ửa lại các điều khoản tham chiếu</w:t>
            </w:r>
            <w:r>
              <w:rPr>
                <w:rFonts w:cs="Times New Roman"/>
                <w:sz w:val="24"/>
                <w:szCs w:val="24"/>
              </w:rPr>
              <w:t xml:space="preserve"> sau khi NĐ sửa đổi có thay đổi tên điểm, khoản.</w:t>
            </w:r>
          </w:p>
        </w:tc>
        <w:tc>
          <w:tcPr>
            <w:tcW w:w="7796" w:type="dxa"/>
          </w:tcPr>
          <w:p w14:paraId="004A3948" w14:textId="7D60ABA5" w:rsidR="004C46C6" w:rsidRPr="00143D0F" w:rsidRDefault="006D3E70" w:rsidP="006D3E70">
            <w:pPr>
              <w:spacing w:before="40" w:after="40"/>
              <w:ind w:firstLine="0"/>
              <w:rPr>
                <w:rFonts w:cs="Times New Roman"/>
                <w:sz w:val="24"/>
                <w:szCs w:val="24"/>
              </w:rPr>
            </w:pPr>
            <w:r>
              <w:rPr>
                <w:rFonts w:cs="Times New Roman"/>
                <w:sz w:val="24"/>
                <w:szCs w:val="24"/>
              </w:rPr>
              <w:t>Điều chỉnh lại các điểm, khoản tham chiếu trên cơ sở giữ nguyên nội dung phân định thẩm quyền của lực lượng công an nhân dân.</w:t>
            </w:r>
          </w:p>
        </w:tc>
      </w:tr>
      <w:tr w:rsidR="004C46C6" w:rsidRPr="00143D0F" w14:paraId="75B068C8" w14:textId="77777777" w:rsidTr="004A06FC">
        <w:tc>
          <w:tcPr>
            <w:tcW w:w="597" w:type="dxa"/>
          </w:tcPr>
          <w:p w14:paraId="0A13E2C2" w14:textId="16146A67" w:rsidR="004C46C6" w:rsidRPr="00143D0F" w:rsidRDefault="004C46C6" w:rsidP="00BD32DA">
            <w:pPr>
              <w:spacing w:before="40" w:after="40"/>
              <w:jc w:val="center"/>
              <w:rPr>
                <w:rFonts w:cs="Times New Roman"/>
                <w:b/>
                <w:sz w:val="24"/>
                <w:szCs w:val="24"/>
              </w:rPr>
            </w:pPr>
          </w:p>
        </w:tc>
        <w:tc>
          <w:tcPr>
            <w:tcW w:w="6208" w:type="dxa"/>
          </w:tcPr>
          <w:p w14:paraId="00A5DF5E" w14:textId="77777777" w:rsidR="006D3E70" w:rsidRDefault="006D3E70" w:rsidP="00BD32DA">
            <w:pPr>
              <w:widowControl w:val="0"/>
              <w:spacing w:before="40" w:after="40"/>
              <w:ind w:firstLine="0"/>
              <w:rPr>
                <w:rFonts w:cs="Times New Roman"/>
                <w:sz w:val="24"/>
                <w:szCs w:val="24"/>
              </w:rPr>
            </w:pPr>
            <w:r>
              <w:rPr>
                <w:rFonts w:cs="Times New Roman"/>
                <w:sz w:val="24"/>
                <w:szCs w:val="24"/>
              </w:rPr>
              <w:t>Sửa đổi điểm k khoản 1:</w:t>
            </w:r>
          </w:p>
          <w:p w14:paraId="64964857" w14:textId="0ED9417A" w:rsidR="004C46C6" w:rsidRPr="006D3E70" w:rsidRDefault="006D3E70" w:rsidP="00BD32DA">
            <w:pPr>
              <w:widowControl w:val="0"/>
              <w:spacing w:before="40" w:after="40"/>
              <w:ind w:firstLine="0"/>
              <w:rPr>
                <w:rFonts w:cs="Times New Roman"/>
                <w:sz w:val="24"/>
                <w:szCs w:val="24"/>
              </w:rPr>
            </w:pPr>
            <w:r>
              <w:rPr>
                <w:rFonts w:cs="Times New Roman"/>
                <w:sz w:val="24"/>
                <w:szCs w:val="24"/>
              </w:rPr>
              <w:t>Sửa lại điều khoản tham chiếu</w:t>
            </w:r>
          </w:p>
        </w:tc>
        <w:tc>
          <w:tcPr>
            <w:tcW w:w="7796" w:type="dxa"/>
          </w:tcPr>
          <w:p w14:paraId="74622EF5" w14:textId="482EA75A" w:rsidR="004C46C6" w:rsidRPr="00143D0F" w:rsidRDefault="006D3E70" w:rsidP="006D3E70">
            <w:pPr>
              <w:spacing w:before="40" w:after="40"/>
              <w:ind w:firstLine="0"/>
              <w:rPr>
                <w:rFonts w:cs="Times New Roman"/>
                <w:sz w:val="24"/>
                <w:szCs w:val="24"/>
              </w:rPr>
            </w:pPr>
            <w:r>
              <w:rPr>
                <w:rFonts w:cs="Times New Roman"/>
                <w:sz w:val="24"/>
                <w:szCs w:val="24"/>
              </w:rPr>
              <w:t>Điều chỉnh lại các điểm, khoản tham chiếu trên cơ sở giữ nguyên nội dung phân định thẩm quyền của chủ tịch UBND cấp huyện.</w:t>
            </w:r>
          </w:p>
        </w:tc>
      </w:tr>
      <w:tr w:rsidR="004C46C6" w:rsidRPr="00143D0F" w14:paraId="4267C9A2" w14:textId="77777777" w:rsidTr="004A06FC">
        <w:tc>
          <w:tcPr>
            <w:tcW w:w="597" w:type="dxa"/>
            <w:shd w:val="clear" w:color="auto" w:fill="FFFF00"/>
          </w:tcPr>
          <w:p w14:paraId="452C99B0" w14:textId="7676C787" w:rsidR="004C46C6" w:rsidRPr="00143D0F" w:rsidRDefault="004C46C6" w:rsidP="00BD32DA">
            <w:pPr>
              <w:spacing w:before="40" w:after="40"/>
              <w:jc w:val="center"/>
              <w:rPr>
                <w:rFonts w:cs="Times New Roman"/>
                <w:b/>
                <w:bCs/>
                <w:sz w:val="24"/>
                <w:szCs w:val="24"/>
              </w:rPr>
            </w:pPr>
          </w:p>
        </w:tc>
        <w:tc>
          <w:tcPr>
            <w:tcW w:w="6208" w:type="dxa"/>
            <w:shd w:val="clear" w:color="auto" w:fill="FFFF00"/>
          </w:tcPr>
          <w:p w14:paraId="2EA2DC6C" w14:textId="40C4E74A" w:rsidR="004C46C6" w:rsidRPr="00143D0F" w:rsidRDefault="004C46C6" w:rsidP="00BD32DA">
            <w:pPr>
              <w:widowControl w:val="0"/>
              <w:spacing w:before="40" w:after="40"/>
              <w:ind w:firstLine="0"/>
              <w:rPr>
                <w:rFonts w:cs="Times New Roman"/>
                <w:b/>
                <w:bCs/>
                <w:sz w:val="24"/>
                <w:szCs w:val="24"/>
                <w:lang w:val="vi-VN"/>
              </w:rPr>
            </w:pPr>
            <w:r w:rsidRPr="00143D0F">
              <w:rPr>
                <w:rFonts w:cs="Times New Roman"/>
                <w:b/>
                <w:bCs/>
                <w:sz w:val="24"/>
                <w:szCs w:val="24"/>
                <w:highlight w:val="yellow"/>
              </w:rPr>
              <w:t>Điều 61. Điều khoản chuyển tiếp</w:t>
            </w:r>
          </w:p>
        </w:tc>
        <w:tc>
          <w:tcPr>
            <w:tcW w:w="7796" w:type="dxa"/>
            <w:shd w:val="clear" w:color="auto" w:fill="FFFF00"/>
          </w:tcPr>
          <w:p w14:paraId="38EEF633" w14:textId="77777777" w:rsidR="004C46C6" w:rsidRPr="00143D0F" w:rsidRDefault="004C46C6" w:rsidP="00BD32DA">
            <w:pPr>
              <w:spacing w:before="40" w:after="40"/>
              <w:rPr>
                <w:rFonts w:cs="Times New Roman"/>
                <w:b/>
                <w:bCs/>
                <w:sz w:val="24"/>
                <w:szCs w:val="24"/>
              </w:rPr>
            </w:pPr>
          </w:p>
        </w:tc>
      </w:tr>
      <w:tr w:rsidR="004C46C6" w:rsidRPr="00143D0F" w14:paraId="295F9E75" w14:textId="77777777" w:rsidTr="004A06FC">
        <w:tc>
          <w:tcPr>
            <w:tcW w:w="597" w:type="dxa"/>
          </w:tcPr>
          <w:p w14:paraId="402AA0F2" w14:textId="77777777" w:rsidR="004C46C6" w:rsidRPr="00143D0F" w:rsidRDefault="004C46C6" w:rsidP="00BD32DA">
            <w:pPr>
              <w:spacing w:before="40" w:after="40"/>
              <w:jc w:val="center"/>
              <w:rPr>
                <w:rFonts w:cs="Times New Roman"/>
                <w:b/>
                <w:sz w:val="24"/>
                <w:szCs w:val="24"/>
              </w:rPr>
            </w:pPr>
          </w:p>
        </w:tc>
        <w:tc>
          <w:tcPr>
            <w:tcW w:w="6208" w:type="dxa"/>
          </w:tcPr>
          <w:p w14:paraId="7CB0CBC5" w14:textId="2392749A" w:rsidR="004C46C6" w:rsidRPr="00143D0F" w:rsidRDefault="004C46C6" w:rsidP="00BD32DA">
            <w:pPr>
              <w:widowControl w:val="0"/>
              <w:spacing w:before="40" w:after="40"/>
              <w:ind w:firstLine="0"/>
              <w:rPr>
                <w:rFonts w:cs="Times New Roman"/>
                <w:sz w:val="24"/>
                <w:szCs w:val="24"/>
                <w:lang w:val="vi-VN"/>
              </w:rPr>
            </w:pPr>
            <w:r w:rsidRPr="00143D0F">
              <w:rPr>
                <w:rFonts w:cs="Times New Roman"/>
                <w:bCs/>
                <w:sz w:val="24"/>
                <w:szCs w:val="24"/>
              </w:rPr>
              <w:t>1</w:t>
            </w:r>
            <w:r w:rsidRPr="00143D0F">
              <w:rPr>
                <w:rFonts w:cs="Times New Roman"/>
                <w:bCs/>
                <w:sz w:val="24"/>
                <w:szCs w:val="24"/>
                <w:lang w:val="vi-VN"/>
              </w:rPr>
              <w:t xml:space="preserve">. Các hành vi vi phạm hành chính đã được lập Biên bản vi phạm hành chính trong lĩnh vực bảo vệ môi trường trước ngày Nghị định này có hiệu lực thì xử phạt theo Nghị định số </w:t>
            </w:r>
            <w:r w:rsidRPr="00143D0F">
              <w:rPr>
                <w:rFonts w:cs="Times New Roman"/>
                <w:sz w:val="24"/>
                <w:szCs w:val="24"/>
                <w:lang w:val="vi-VN"/>
              </w:rPr>
              <w:t>1</w:t>
            </w:r>
            <w:r w:rsidRPr="00143D0F">
              <w:rPr>
                <w:rFonts w:cs="Times New Roman"/>
                <w:sz w:val="24"/>
                <w:szCs w:val="24"/>
              </w:rPr>
              <w:t>55</w:t>
            </w:r>
            <w:r w:rsidRPr="00143D0F">
              <w:rPr>
                <w:rFonts w:cs="Times New Roman"/>
                <w:sz w:val="24"/>
                <w:szCs w:val="24"/>
                <w:lang w:val="vi-VN"/>
              </w:rPr>
              <w:t>/201</w:t>
            </w:r>
            <w:r w:rsidRPr="00143D0F">
              <w:rPr>
                <w:rFonts w:cs="Times New Roman"/>
                <w:sz w:val="24"/>
                <w:szCs w:val="24"/>
              </w:rPr>
              <w:t>6</w:t>
            </w:r>
            <w:r w:rsidRPr="00143D0F">
              <w:rPr>
                <w:rFonts w:cs="Times New Roman"/>
                <w:sz w:val="24"/>
                <w:szCs w:val="24"/>
                <w:lang w:val="vi-VN"/>
              </w:rPr>
              <w:t xml:space="preserve">/NĐ-CP ngày </w:t>
            </w:r>
            <w:r w:rsidRPr="00143D0F">
              <w:rPr>
                <w:rFonts w:cs="Times New Roman"/>
                <w:sz w:val="24"/>
                <w:szCs w:val="24"/>
              </w:rPr>
              <w:t>18</w:t>
            </w:r>
            <w:r w:rsidRPr="00143D0F">
              <w:rPr>
                <w:rFonts w:cs="Times New Roman"/>
                <w:sz w:val="24"/>
                <w:szCs w:val="24"/>
                <w:lang w:val="vi-VN"/>
              </w:rPr>
              <w:t xml:space="preserve"> tháng 11 năm 201</w:t>
            </w:r>
            <w:r w:rsidRPr="00143D0F">
              <w:rPr>
                <w:rFonts w:cs="Times New Roman"/>
                <w:sz w:val="24"/>
                <w:szCs w:val="24"/>
              </w:rPr>
              <w:t>6</w:t>
            </w:r>
            <w:r w:rsidRPr="00143D0F">
              <w:rPr>
                <w:rFonts w:cs="Times New Roman"/>
                <w:sz w:val="24"/>
                <w:szCs w:val="24"/>
                <w:lang w:val="vi-VN"/>
              </w:rPr>
              <w:t xml:space="preserve"> của Chính phủ quy định về xử phạt vi phạm hành chính trong lĩnh vực bảo vệ môi trường, trừ trường hợp hành vi vi phạm hành chính của Nghị định này có quy định trách nhiệm pháp lý nhẹ hơn thì xử phạt theo Nghị định này.</w:t>
            </w:r>
          </w:p>
        </w:tc>
        <w:tc>
          <w:tcPr>
            <w:tcW w:w="7796" w:type="dxa"/>
          </w:tcPr>
          <w:p w14:paraId="258639AE" w14:textId="77777777" w:rsidR="004C46C6" w:rsidRPr="00143D0F" w:rsidRDefault="004C46C6" w:rsidP="00BD32DA">
            <w:pPr>
              <w:spacing w:before="40" w:after="40"/>
              <w:rPr>
                <w:rFonts w:cs="Times New Roman"/>
                <w:sz w:val="24"/>
                <w:szCs w:val="24"/>
              </w:rPr>
            </w:pPr>
          </w:p>
        </w:tc>
      </w:tr>
      <w:tr w:rsidR="004C46C6" w:rsidRPr="00143D0F" w14:paraId="2D069556" w14:textId="77777777" w:rsidTr="004A06FC">
        <w:tc>
          <w:tcPr>
            <w:tcW w:w="597" w:type="dxa"/>
          </w:tcPr>
          <w:p w14:paraId="4C45DEF0" w14:textId="77777777" w:rsidR="004C46C6" w:rsidRPr="00143D0F" w:rsidRDefault="004C46C6" w:rsidP="00BD32DA">
            <w:pPr>
              <w:spacing w:before="40" w:after="40"/>
              <w:jc w:val="center"/>
              <w:rPr>
                <w:rFonts w:cs="Times New Roman"/>
                <w:b/>
                <w:sz w:val="24"/>
                <w:szCs w:val="24"/>
              </w:rPr>
            </w:pPr>
          </w:p>
        </w:tc>
        <w:tc>
          <w:tcPr>
            <w:tcW w:w="6208" w:type="dxa"/>
          </w:tcPr>
          <w:p w14:paraId="55600FE7" w14:textId="6132F5DE" w:rsidR="004C46C6" w:rsidRPr="00143D0F" w:rsidRDefault="004C46C6" w:rsidP="00BD32DA">
            <w:pPr>
              <w:widowControl w:val="0"/>
              <w:spacing w:before="40" w:after="40"/>
              <w:ind w:firstLine="0"/>
              <w:rPr>
                <w:rFonts w:cs="Times New Roman"/>
                <w:bCs/>
                <w:sz w:val="24"/>
                <w:szCs w:val="24"/>
              </w:rPr>
            </w:pPr>
            <w:r w:rsidRPr="00143D0F">
              <w:rPr>
                <w:rFonts w:cs="Times New Roman"/>
                <w:bCs/>
                <w:sz w:val="24"/>
                <w:szCs w:val="24"/>
              </w:rPr>
              <w:t xml:space="preserve">Bổ sung thêm </w:t>
            </w:r>
            <w:r w:rsidRPr="00143D0F">
              <w:rPr>
                <w:rFonts w:cs="Times New Roman"/>
                <w:sz w:val="24"/>
                <w:szCs w:val="24"/>
              </w:rPr>
              <w:t>Tổng Dioxin/Furan và Tổng các kim loại nặng khác (As, Sb, Ni, Co, Cu, Cr, Sn, Mn, Tl, Zn) và hợp chất tương ứng</w:t>
            </w:r>
          </w:p>
        </w:tc>
        <w:tc>
          <w:tcPr>
            <w:tcW w:w="7796" w:type="dxa"/>
          </w:tcPr>
          <w:p w14:paraId="614EF47F" w14:textId="100673B4" w:rsidR="004C46C6" w:rsidRPr="00143D0F" w:rsidRDefault="004C46C6" w:rsidP="00BD32DA">
            <w:pPr>
              <w:spacing w:before="40" w:after="40"/>
              <w:ind w:firstLine="0"/>
              <w:rPr>
                <w:rFonts w:cs="Times New Roman"/>
                <w:sz w:val="24"/>
                <w:szCs w:val="24"/>
              </w:rPr>
            </w:pPr>
            <w:r w:rsidRPr="00143D0F">
              <w:rPr>
                <w:rFonts w:cs="Times New Roman"/>
                <w:sz w:val="24"/>
                <w:szCs w:val="24"/>
              </w:rPr>
              <w:t>Bổ sung theo quy định QCVN 30:2012/BTNMT để làm căn cứ xử phạt</w:t>
            </w:r>
          </w:p>
        </w:tc>
      </w:tr>
    </w:tbl>
    <w:p w14:paraId="3E7C22B1" w14:textId="77777777" w:rsidR="004560AE" w:rsidRPr="00143D0F" w:rsidRDefault="004560AE">
      <w:pPr>
        <w:rPr>
          <w:rFonts w:ascii="Times New Roman" w:hAnsi="Times New Roman" w:cs="Times New Roman"/>
          <w:sz w:val="24"/>
          <w:szCs w:val="24"/>
        </w:rPr>
      </w:pPr>
    </w:p>
    <w:sectPr w:rsidR="004560AE" w:rsidRPr="00143D0F" w:rsidSect="00547F5E">
      <w:footerReference w:type="default" r:id="rId8"/>
      <w:pgSz w:w="16840" w:h="11907" w:orient="landscape" w:code="9"/>
      <w:pgMar w:top="1077" w:right="102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370EB" w14:textId="77777777" w:rsidR="00627014" w:rsidRDefault="00627014" w:rsidP="004A52C8">
      <w:pPr>
        <w:spacing w:after="0" w:line="240" w:lineRule="auto"/>
      </w:pPr>
      <w:r>
        <w:separator/>
      </w:r>
    </w:p>
  </w:endnote>
  <w:endnote w:type="continuationSeparator" w:id="0">
    <w:p w14:paraId="3F36BAA6" w14:textId="77777777" w:rsidR="00627014" w:rsidRDefault="00627014" w:rsidP="004A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charset w:val="00"/>
    <w:family w:val="auto"/>
    <w:pitch w:val="variable"/>
    <w:sig w:usb0="E00002FF" w:usb1="5000785B" w:usb2="00000000" w:usb3="00000000" w:csb0="0000019F" w:csb1="00000000"/>
  </w:font>
  <w:font w:name=".VnArial">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235679"/>
      <w:docPartObj>
        <w:docPartGallery w:val="Page Numbers (Bottom of Page)"/>
        <w:docPartUnique/>
      </w:docPartObj>
    </w:sdtPr>
    <w:sdtEndPr>
      <w:rPr>
        <w:noProof/>
      </w:rPr>
    </w:sdtEndPr>
    <w:sdtContent>
      <w:p w14:paraId="47ADEAB9" w14:textId="433D0FE6" w:rsidR="00025756" w:rsidRDefault="00025756">
        <w:pPr>
          <w:pStyle w:val="Footer"/>
          <w:jc w:val="center"/>
        </w:pPr>
        <w:r>
          <w:fldChar w:fldCharType="begin"/>
        </w:r>
        <w:r>
          <w:instrText xml:space="preserve"> PAGE   \* MERGEFORMAT </w:instrText>
        </w:r>
        <w:r>
          <w:fldChar w:fldCharType="separate"/>
        </w:r>
        <w:r w:rsidR="00A71732">
          <w:rPr>
            <w:noProof/>
          </w:rPr>
          <w:t>5</w:t>
        </w:r>
        <w:r>
          <w:rPr>
            <w:noProof/>
          </w:rPr>
          <w:fldChar w:fldCharType="end"/>
        </w:r>
      </w:p>
    </w:sdtContent>
  </w:sdt>
  <w:p w14:paraId="45D29F22" w14:textId="77777777" w:rsidR="00025756" w:rsidRDefault="00025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C7F82" w14:textId="77777777" w:rsidR="00627014" w:rsidRDefault="00627014" w:rsidP="004A52C8">
      <w:pPr>
        <w:spacing w:after="0" w:line="240" w:lineRule="auto"/>
      </w:pPr>
      <w:r>
        <w:separator/>
      </w:r>
    </w:p>
  </w:footnote>
  <w:footnote w:type="continuationSeparator" w:id="0">
    <w:p w14:paraId="1724C1E5" w14:textId="77777777" w:rsidR="00627014" w:rsidRDefault="00627014" w:rsidP="004A5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C4E"/>
    <w:multiLevelType w:val="hybridMultilevel"/>
    <w:tmpl w:val="A4A00D50"/>
    <w:lvl w:ilvl="0" w:tplc="0EEE1A5C">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63B319E"/>
    <w:multiLevelType w:val="multilevel"/>
    <w:tmpl w:val="AB7663E8"/>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456A46"/>
    <w:multiLevelType w:val="hybridMultilevel"/>
    <w:tmpl w:val="3578C960"/>
    <w:lvl w:ilvl="0" w:tplc="8CD2DF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210E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0E57BE"/>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A13DFE"/>
    <w:multiLevelType w:val="hybridMultilevel"/>
    <w:tmpl w:val="51BE5332"/>
    <w:lvl w:ilvl="0" w:tplc="2744E030">
      <w:start w:val="1"/>
      <w:numFmt w:val="decimal"/>
      <w:lvlText w:val="%1."/>
      <w:lvlJc w:val="left"/>
      <w:pPr>
        <w:tabs>
          <w:tab w:val="num" w:pos="1437"/>
        </w:tabs>
        <w:ind w:left="1437" w:hanging="870"/>
      </w:pPr>
      <w:rPr>
        <w:rFonts w:hint="default"/>
        <w:color w:val="0000FF"/>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10DD1A5A"/>
    <w:multiLevelType w:val="hybridMultilevel"/>
    <w:tmpl w:val="ACD63DD0"/>
    <w:lvl w:ilvl="0" w:tplc="A0D698F6">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897CC2"/>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AF2CEB"/>
    <w:multiLevelType w:val="hybridMultilevel"/>
    <w:tmpl w:val="FBCC8368"/>
    <w:lvl w:ilvl="0" w:tplc="8B8CF9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493FB3"/>
    <w:multiLevelType w:val="hybridMultilevel"/>
    <w:tmpl w:val="067E886E"/>
    <w:lvl w:ilvl="0" w:tplc="67CEC688">
      <w:start w:val="1"/>
      <w:numFmt w:val="decimal"/>
      <w:lvlText w:val="%1."/>
      <w:lvlJc w:val="left"/>
      <w:pPr>
        <w:ind w:left="1695" w:hanging="97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0429E"/>
    <w:multiLevelType w:val="hybridMultilevel"/>
    <w:tmpl w:val="F510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8329B"/>
    <w:multiLevelType w:val="hybridMultilevel"/>
    <w:tmpl w:val="9BE66826"/>
    <w:lvl w:ilvl="0" w:tplc="9E9C321A">
      <w:start w:val="1"/>
      <w:numFmt w:val="decimal"/>
      <w:lvlText w:val="%1."/>
      <w:lvlJc w:val="left"/>
      <w:pPr>
        <w:tabs>
          <w:tab w:val="num" w:pos="1407"/>
        </w:tabs>
        <w:ind w:left="1407" w:hanging="840"/>
      </w:pPr>
      <w:rPr>
        <w:rFonts w:hint="default"/>
        <w:sz w:val="24"/>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24E22EFB"/>
    <w:multiLevelType w:val="hybridMultilevel"/>
    <w:tmpl w:val="13284106"/>
    <w:lvl w:ilvl="0" w:tplc="921E2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E7406C"/>
    <w:multiLevelType w:val="hybridMultilevel"/>
    <w:tmpl w:val="80F6CF2E"/>
    <w:lvl w:ilvl="0" w:tplc="55040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74BB1"/>
    <w:multiLevelType w:val="hybridMultilevel"/>
    <w:tmpl w:val="B8E0048C"/>
    <w:lvl w:ilvl="0" w:tplc="E11439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12DB9"/>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A803840"/>
    <w:multiLevelType w:val="hybridMultilevel"/>
    <w:tmpl w:val="BAA00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5739A"/>
    <w:multiLevelType w:val="hybridMultilevel"/>
    <w:tmpl w:val="D75C6430"/>
    <w:lvl w:ilvl="0" w:tplc="C3E6E6E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736996"/>
    <w:multiLevelType w:val="hybridMultilevel"/>
    <w:tmpl w:val="DEE237EA"/>
    <w:lvl w:ilvl="0" w:tplc="B9F8F7CC">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9">
    <w:nsid w:val="2EA4083D"/>
    <w:multiLevelType w:val="hybridMultilevel"/>
    <w:tmpl w:val="FA38BA22"/>
    <w:lvl w:ilvl="0" w:tplc="F314F030">
      <w:start w:val="1"/>
      <w:numFmt w:val="decimal"/>
      <w:lvlText w:val="%1."/>
      <w:lvlJc w:val="left"/>
      <w:pPr>
        <w:tabs>
          <w:tab w:val="num" w:pos="720"/>
        </w:tabs>
        <w:ind w:left="720" w:hanging="360"/>
      </w:pPr>
      <w:rPr>
        <w:rFonts w:hint="default"/>
        <w:b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C90C23"/>
    <w:multiLevelType w:val="hybridMultilevel"/>
    <w:tmpl w:val="4072C4E6"/>
    <w:lvl w:ilvl="0" w:tplc="5EB489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D00CB"/>
    <w:multiLevelType w:val="hybridMultilevel"/>
    <w:tmpl w:val="A8F8BA3A"/>
    <w:lvl w:ilvl="0" w:tplc="D36A1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C1112D0"/>
    <w:multiLevelType w:val="hybridMultilevel"/>
    <w:tmpl w:val="867248E2"/>
    <w:lvl w:ilvl="0" w:tplc="3F9A4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F2F417F"/>
    <w:multiLevelType w:val="hybridMultilevel"/>
    <w:tmpl w:val="6CDA7C76"/>
    <w:lvl w:ilvl="0" w:tplc="49DE579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32DA3"/>
    <w:multiLevelType w:val="hybridMultilevel"/>
    <w:tmpl w:val="CF9C4104"/>
    <w:lvl w:ilvl="0" w:tplc="97C4C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C16A5A"/>
    <w:multiLevelType w:val="hybridMultilevel"/>
    <w:tmpl w:val="ED5A1A6E"/>
    <w:lvl w:ilvl="0" w:tplc="100637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B1B4B"/>
    <w:multiLevelType w:val="hybridMultilevel"/>
    <w:tmpl w:val="152814D0"/>
    <w:lvl w:ilvl="0" w:tplc="8920FDCC">
      <w:start w:val="1"/>
      <w:numFmt w:val="decimal"/>
      <w:lvlText w:val="%1."/>
      <w:lvlJc w:val="left"/>
      <w:pPr>
        <w:ind w:left="1110" w:hanging="69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47D62DF9"/>
    <w:multiLevelType w:val="hybridMultilevel"/>
    <w:tmpl w:val="DAA8F6E8"/>
    <w:lvl w:ilvl="0" w:tplc="185A7C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6144D"/>
    <w:multiLevelType w:val="hybridMultilevel"/>
    <w:tmpl w:val="54FCE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1B5045"/>
    <w:multiLevelType w:val="hybridMultilevel"/>
    <w:tmpl w:val="DF568C2C"/>
    <w:lvl w:ilvl="0" w:tplc="26C0F00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994633"/>
    <w:multiLevelType w:val="hybridMultilevel"/>
    <w:tmpl w:val="51B4F218"/>
    <w:lvl w:ilvl="0" w:tplc="28EC3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E6481"/>
    <w:multiLevelType w:val="hybridMultilevel"/>
    <w:tmpl w:val="7912241E"/>
    <w:lvl w:ilvl="0" w:tplc="074E802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D4F206"/>
    <w:multiLevelType w:val="singleLevel"/>
    <w:tmpl w:val="52D4F206"/>
    <w:lvl w:ilvl="0">
      <w:start w:val="1"/>
      <w:numFmt w:val="decimal"/>
      <w:suff w:val="space"/>
      <w:lvlText w:val="%1."/>
      <w:lvlJc w:val="left"/>
    </w:lvl>
  </w:abstractNum>
  <w:abstractNum w:abstractNumId="33">
    <w:nsid w:val="575C1E07"/>
    <w:multiLevelType w:val="hybridMultilevel"/>
    <w:tmpl w:val="F07C8796"/>
    <w:lvl w:ilvl="0" w:tplc="F6C0D1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577D1FD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CA44FF4"/>
    <w:multiLevelType w:val="multilevel"/>
    <w:tmpl w:val="E2624B00"/>
    <w:lvl w:ilvl="0">
      <w:start w:val="1"/>
      <w:numFmt w:val="decimal"/>
      <w:lvlText w:val="Điều %1. "/>
      <w:lvlJc w:val="righ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ED55160"/>
    <w:multiLevelType w:val="multilevel"/>
    <w:tmpl w:val="B8B0D508"/>
    <w:lvl w:ilvl="0">
      <w:start w:val="1"/>
      <w:numFmt w:val="decimal"/>
      <w:lvlText w:val="Điều %1. "/>
      <w:lvlJc w:val="center"/>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09879B1"/>
    <w:multiLevelType w:val="multilevel"/>
    <w:tmpl w:val="BF328F02"/>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31B4DF5"/>
    <w:multiLevelType w:val="hybridMultilevel"/>
    <w:tmpl w:val="BF546BDC"/>
    <w:lvl w:ilvl="0" w:tplc="478C47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B212079"/>
    <w:multiLevelType w:val="hybridMultilevel"/>
    <w:tmpl w:val="A1AA8762"/>
    <w:lvl w:ilvl="0" w:tplc="FBFCBDC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E90632"/>
    <w:multiLevelType w:val="hybridMultilevel"/>
    <w:tmpl w:val="CF9C2FF2"/>
    <w:lvl w:ilvl="0" w:tplc="26C6FF04">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41">
    <w:nsid w:val="6E0500AB"/>
    <w:multiLevelType w:val="hybridMultilevel"/>
    <w:tmpl w:val="42C02F7C"/>
    <w:lvl w:ilvl="0" w:tplc="2DD22C1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303927"/>
    <w:multiLevelType w:val="hybridMultilevel"/>
    <w:tmpl w:val="E3FE02FC"/>
    <w:lvl w:ilvl="0" w:tplc="4BAC79BE">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3">
    <w:nsid w:val="710644EA"/>
    <w:multiLevelType w:val="hybridMultilevel"/>
    <w:tmpl w:val="63202E8E"/>
    <w:lvl w:ilvl="0" w:tplc="E418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3F0D73"/>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9353330"/>
    <w:multiLevelType w:val="hybridMultilevel"/>
    <w:tmpl w:val="FF9E0152"/>
    <w:lvl w:ilvl="0" w:tplc="46AC8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2D1287"/>
    <w:multiLevelType w:val="hybridMultilevel"/>
    <w:tmpl w:val="63B8FA80"/>
    <w:lvl w:ilvl="0" w:tplc="6F70936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10"/>
  </w:num>
  <w:num w:numId="3">
    <w:abstractNumId w:val="24"/>
  </w:num>
  <w:num w:numId="4">
    <w:abstractNumId w:val="4"/>
  </w:num>
  <w:num w:numId="5">
    <w:abstractNumId w:val="3"/>
  </w:num>
  <w:num w:numId="6">
    <w:abstractNumId w:val="34"/>
  </w:num>
  <w:num w:numId="7">
    <w:abstractNumId w:val="7"/>
  </w:num>
  <w:num w:numId="8">
    <w:abstractNumId w:val="15"/>
  </w:num>
  <w:num w:numId="9">
    <w:abstractNumId w:val="1"/>
  </w:num>
  <w:num w:numId="10">
    <w:abstractNumId w:val="36"/>
  </w:num>
  <w:num w:numId="11">
    <w:abstractNumId w:val="35"/>
  </w:num>
  <w:num w:numId="12">
    <w:abstractNumId w:val="37"/>
  </w:num>
  <w:num w:numId="13">
    <w:abstractNumId w:val="44"/>
  </w:num>
  <w:num w:numId="14">
    <w:abstractNumId w:val="17"/>
  </w:num>
  <w:num w:numId="15">
    <w:abstractNumId w:val="21"/>
  </w:num>
  <w:num w:numId="16">
    <w:abstractNumId w:val="22"/>
  </w:num>
  <w:num w:numId="17">
    <w:abstractNumId w:val="31"/>
  </w:num>
  <w:num w:numId="18">
    <w:abstractNumId w:val="29"/>
  </w:num>
  <w:num w:numId="19">
    <w:abstractNumId w:val="43"/>
  </w:num>
  <w:num w:numId="20">
    <w:abstractNumId w:val="45"/>
  </w:num>
  <w:num w:numId="21">
    <w:abstractNumId w:val="11"/>
  </w:num>
  <w:num w:numId="22">
    <w:abstractNumId w:val="19"/>
  </w:num>
  <w:num w:numId="23">
    <w:abstractNumId w:val="5"/>
  </w:num>
  <w:num w:numId="24">
    <w:abstractNumId w:val="42"/>
  </w:num>
  <w:num w:numId="25">
    <w:abstractNumId w:val="0"/>
  </w:num>
  <w:num w:numId="26">
    <w:abstractNumId w:val="28"/>
  </w:num>
  <w:num w:numId="27">
    <w:abstractNumId w:val="9"/>
  </w:num>
  <w:num w:numId="28">
    <w:abstractNumId w:val="26"/>
  </w:num>
  <w:num w:numId="29">
    <w:abstractNumId w:val="46"/>
  </w:num>
  <w:num w:numId="30">
    <w:abstractNumId w:val="39"/>
  </w:num>
  <w:num w:numId="31">
    <w:abstractNumId w:val="16"/>
  </w:num>
  <w:num w:numId="32">
    <w:abstractNumId w:val="41"/>
  </w:num>
  <w:num w:numId="33">
    <w:abstractNumId w:val="33"/>
  </w:num>
  <w:num w:numId="34">
    <w:abstractNumId w:val="18"/>
  </w:num>
  <w:num w:numId="35">
    <w:abstractNumId w:val="40"/>
  </w:num>
  <w:num w:numId="36">
    <w:abstractNumId w:val="30"/>
  </w:num>
  <w:num w:numId="37">
    <w:abstractNumId w:val="25"/>
  </w:num>
  <w:num w:numId="38">
    <w:abstractNumId w:val="12"/>
  </w:num>
  <w:num w:numId="39">
    <w:abstractNumId w:val="32"/>
  </w:num>
  <w:num w:numId="40">
    <w:abstractNumId w:val="8"/>
  </w:num>
  <w:num w:numId="41">
    <w:abstractNumId w:val="27"/>
  </w:num>
  <w:num w:numId="42">
    <w:abstractNumId w:val="38"/>
  </w:num>
  <w:num w:numId="43">
    <w:abstractNumId w:val="14"/>
  </w:num>
  <w:num w:numId="44">
    <w:abstractNumId w:val="20"/>
  </w:num>
  <w:num w:numId="45">
    <w:abstractNumId w:val="6"/>
  </w:num>
  <w:num w:numId="46">
    <w:abstractNumId w:val="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AE"/>
    <w:rsid w:val="00001607"/>
    <w:rsid w:val="00003D70"/>
    <w:rsid w:val="00025418"/>
    <w:rsid w:val="00025756"/>
    <w:rsid w:val="00025E7E"/>
    <w:rsid w:val="00030029"/>
    <w:rsid w:val="000362F8"/>
    <w:rsid w:val="00037269"/>
    <w:rsid w:val="000435F9"/>
    <w:rsid w:val="00080D1B"/>
    <w:rsid w:val="00097818"/>
    <w:rsid w:val="000A2690"/>
    <w:rsid w:val="000B0859"/>
    <w:rsid w:val="000B63C4"/>
    <w:rsid w:val="000C46D3"/>
    <w:rsid w:val="000C698D"/>
    <w:rsid w:val="000C7B68"/>
    <w:rsid w:val="000D4B17"/>
    <w:rsid w:val="000E6C2E"/>
    <w:rsid w:val="000F785F"/>
    <w:rsid w:val="00105834"/>
    <w:rsid w:val="00110B53"/>
    <w:rsid w:val="0012661F"/>
    <w:rsid w:val="00134354"/>
    <w:rsid w:val="00135BDB"/>
    <w:rsid w:val="0013697A"/>
    <w:rsid w:val="00143D0F"/>
    <w:rsid w:val="00152AB2"/>
    <w:rsid w:val="001616DF"/>
    <w:rsid w:val="00165C5D"/>
    <w:rsid w:val="00174D14"/>
    <w:rsid w:val="00182D63"/>
    <w:rsid w:val="001841E7"/>
    <w:rsid w:val="001A0627"/>
    <w:rsid w:val="001A0660"/>
    <w:rsid w:val="001B28B1"/>
    <w:rsid w:val="001C0B33"/>
    <w:rsid w:val="001E6B3E"/>
    <w:rsid w:val="001F275E"/>
    <w:rsid w:val="001F3F75"/>
    <w:rsid w:val="001F7686"/>
    <w:rsid w:val="002012AE"/>
    <w:rsid w:val="00202752"/>
    <w:rsid w:val="00227DB3"/>
    <w:rsid w:val="00232B84"/>
    <w:rsid w:val="00252939"/>
    <w:rsid w:val="00255307"/>
    <w:rsid w:val="00257105"/>
    <w:rsid w:val="00270C59"/>
    <w:rsid w:val="002777DD"/>
    <w:rsid w:val="002A5BE8"/>
    <w:rsid w:val="002B0E60"/>
    <w:rsid w:val="002B166C"/>
    <w:rsid w:val="002D0C39"/>
    <w:rsid w:val="002D357D"/>
    <w:rsid w:val="002D5299"/>
    <w:rsid w:val="002E1302"/>
    <w:rsid w:val="002E184C"/>
    <w:rsid w:val="002E2999"/>
    <w:rsid w:val="002F5B82"/>
    <w:rsid w:val="00302DAE"/>
    <w:rsid w:val="00312AC2"/>
    <w:rsid w:val="00315962"/>
    <w:rsid w:val="003172ED"/>
    <w:rsid w:val="00322277"/>
    <w:rsid w:val="00327F7E"/>
    <w:rsid w:val="00332E48"/>
    <w:rsid w:val="0034117C"/>
    <w:rsid w:val="003422F1"/>
    <w:rsid w:val="00346CA0"/>
    <w:rsid w:val="003676CC"/>
    <w:rsid w:val="00381240"/>
    <w:rsid w:val="00391F1E"/>
    <w:rsid w:val="00394349"/>
    <w:rsid w:val="003956ED"/>
    <w:rsid w:val="00396BB4"/>
    <w:rsid w:val="003A1224"/>
    <w:rsid w:val="003A2425"/>
    <w:rsid w:val="003A2D0A"/>
    <w:rsid w:val="003A55F7"/>
    <w:rsid w:val="003B0B85"/>
    <w:rsid w:val="003B550E"/>
    <w:rsid w:val="003B6FEA"/>
    <w:rsid w:val="003C2D88"/>
    <w:rsid w:val="003C38BD"/>
    <w:rsid w:val="003C5DCD"/>
    <w:rsid w:val="003C6B4E"/>
    <w:rsid w:val="003E5580"/>
    <w:rsid w:val="003F1B53"/>
    <w:rsid w:val="003F6ECB"/>
    <w:rsid w:val="00400390"/>
    <w:rsid w:val="0044218D"/>
    <w:rsid w:val="00454B5B"/>
    <w:rsid w:val="004560AE"/>
    <w:rsid w:val="00463731"/>
    <w:rsid w:val="00482BF3"/>
    <w:rsid w:val="00492626"/>
    <w:rsid w:val="00496F27"/>
    <w:rsid w:val="004A06FC"/>
    <w:rsid w:val="004A52C8"/>
    <w:rsid w:val="004B3BB1"/>
    <w:rsid w:val="004C46C6"/>
    <w:rsid w:val="004D6DA4"/>
    <w:rsid w:val="004E0DD8"/>
    <w:rsid w:val="004F38A3"/>
    <w:rsid w:val="004F5960"/>
    <w:rsid w:val="0050258F"/>
    <w:rsid w:val="005038A5"/>
    <w:rsid w:val="00505150"/>
    <w:rsid w:val="00507C36"/>
    <w:rsid w:val="00511712"/>
    <w:rsid w:val="00513495"/>
    <w:rsid w:val="00526151"/>
    <w:rsid w:val="00530B98"/>
    <w:rsid w:val="005355DC"/>
    <w:rsid w:val="00535FFF"/>
    <w:rsid w:val="005468A7"/>
    <w:rsid w:val="00546BB9"/>
    <w:rsid w:val="00547F5E"/>
    <w:rsid w:val="00554BA3"/>
    <w:rsid w:val="00564A96"/>
    <w:rsid w:val="00571F15"/>
    <w:rsid w:val="00575E11"/>
    <w:rsid w:val="00585E4F"/>
    <w:rsid w:val="005A327D"/>
    <w:rsid w:val="005A5DCF"/>
    <w:rsid w:val="005B3B40"/>
    <w:rsid w:val="005C2A18"/>
    <w:rsid w:val="005E49BB"/>
    <w:rsid w:val="005F2431"/>
    <w:rsid w:val="005F409E"/>
    <w:rsid w:val="005F754A"/>
    <w:rsid w:val="006031F8"/>
    <w:rsid w:val="006121E3"/>
    <w:rsid w:val="00621758"/>
    <w:rsid w:val="00624164"/>
    <w:rsid w:val="00627014"/>
    <w:rsid w:val="006330D6"/>
    <w:rsid w:val="0063587C"/>
    <w:rsid w:val="00635F40"/>
    <w:rsid w:val="00636DDA"/>
    <w:rsid w:val="0064102E"/>
    <w:rsid w:val="0064288C"/>
    <w:rsid w:val="006504F7"/>
    <w:rsid w:val="00650A3F"/>
    <w:rsid w:val="00650A4C"/>
    <w:rsid w:val="00651D31"/>
    <w:rsid w:val="00665FB0"/>
    <w:rsid w:val="006666E6"/>
    <w:rsid w:val="006830F9"/>
    <w:rsid w:val="006845A6"/>
    <w:rsid w:val="0068644F"/>
    <w:rsid w:val="006A2AE3"/>
    <w:rsid w:val="006C2346"/>
    <w:rsid w:val="006C5247"/>
    <w:rsid w:val="006C7965"/>
    <w:rsid w:val="006D14F7"/>
    <w:rsid w:val="006D3E70"/>
    <w:rsid w:val="006E5B20"/>
    <w:rsid w:val="006F1D38"/>
    <w:rsid w:val="006F6238"/>
    <w:rsid w:val="00707699"/>
    <w:rsid w:val="00712A5C"/>
    <w:rsid w:val="007450CE"/>
    <w:rsid w:val="007602DC"/>
    <w:rsid w:val="00761AFA"/>
    <w:rsid w:val="00762B3D"/>
    <w:rsid w:val="00763D29"/>
    <w:rsid w:val="0077168C"/>
    <w:rsid w:val="00774904"/>
    <w:rsid w:val="00782139"/>
    <w:rsid w:val="00794589"/>
    <w:rsid w:val="00794C45"/>
    <w:rsid w:val="00796FEF"/>
    <w:rsid w:val="007A2B5A"/>
    <w:rsid w:val="007B18BD"/>
    <w:rsid w:val="007D3D33"/>
    <w:rsid w:val="007E0B88"/>
    <w:rsid w:val="007E3784"/>
    <w:rsid w:val="007F06C5"/>
    <w:rsid w:val="007F3DDA"/>
    <w:rsid w:val="0080118C"/>
    <w:rsid w:val="00803994"/>
    <w:rsid w:val="008111CC"/>
    <w:rsid w:val="00815C2B"/>
    <w:rsid w:val="00820EC9"/>
    <w:rsid w:val="00836ECB"/>
    <w:rsid w:val="0084306A"/>
    <w:rsid w:val="008474D8"/>
    <w:rsid w:val="00855058"/>
    <w:rsid w:val="00855153"/>
    <w:rsid w:val="008615DE"/>
    <w:rsid w:val="008637DF"/>
    <w:rsid w:val="00876836"/>
    <w:rsid w:val="008A4E0A"/>
    <w:rsid w:val="008A5BBA"/>
    <w:rsid w:val="008C54BA"/>
    <w:rsid w:val="008D239D"/>
    <w:rsid w:val="008D3C11"/>
    <w:rsid w:val="008E08B3"/>
    <w:rsid w:val="008E37F1"/>
    <w:rsid w:val="008F0806"/>
    <w:rsid w:val="008F4810"/>
    <w:rsid w:val="009003E9"/>
    <w:rsid w:val="0090092A"/>
    <w:rsid w:val="0090520E"/>
    <w:rsid w:val="00914EBC"/>
    <w:rsid w:val="00915F53"/>
    <w:rsid w:val="009275A1"/>
    <w:rsid w:val="009328FC"/>
    <w:rsid w:val="009448FF"/>
    <w:rsid w:val="00953180"/>
    <w:rsid w:val="00957B4A"/>
    <w:rsid w:val="0096619B"/>
    <w:rsid w:val="00975056"/>
    <w:rsid w:val="0098081A"/>
    <w:rsid w:val="00987B19"/>
    <w:rsid w:val="00992DA3"/>
    <w:rsid w:val="009B56EC"/>
    <w:rsid w:val="009C01A1"/>
    <w:rsid w:val="009C2872"/>
    <w:rsid w:val="009C6F8D"/>
    <w:rsid w:val="009D66DE"/>
    <w:rsid w:val="009F46B8"/>
    <w:rsid w:val="00A16E8C"/>
    <w:rsid w:val="00A20C05"/>
    <w:rsid w:val="00A21B86"/>
    <w:rsid w:val="00A234A3"/>
    <w:rsid w:val="00A24255"/>
    <w:rsid w:val="00A25172"/>
    <w:rsid w:val="00A30808"/>
    <w:rsid w:val="00A341DA"/>
    <w:rsid w:val="00A71732"/>
    <w:rsid w:val="00A74741"/>
    <w:rsid w:val="00A960D3"/>
    <w:rsid w:val="00AA0BDD"/>
    <w:rsid w:val="00AA1241"/>
    <w:rsid w:val="00AA2BD9"/>
    <w:rsid w:val="00AA7348"/>
    <w:rsid w:val="00AB2182"/>
    <w:rsid w:val="00AB2218"/>
    <w:rsid w:val="00AB2985"/>
    <w:rsid w:val="00AB775B"/>
    <w:rsid w:val="00AD1152"/>
    <w:rsid w:val="00AD513E"/>
    <w:rsid w:val="00AE1C61"/>
    <w:rsid w:val="00AE79CF"/>
    <w:rsid w:val="00B04657"/>
    <w:rsid w:val="00B20408"/>
    <w:rsid w:val="00B25448"/>
    <w:rsid w:val="00B26F86"/>
    <w:rsid w:val="00B359B9"/>
    <w:rsid w:val="00B75E57"/>
    <w:rsid w:val="00B84428"/>
    <w:rsid w:val="00BB08F3"/>
    <w:rsid w:val="00BC3A6A"/>
    <w:rsid w:val="00BD32DA"/>
    <w:rsid w:val="00BE207C"/>
    <w:rsid w:val="00BE5DC9"/>
    <w:rsid w:val="00BF6956"/>
    <w:rsid w:val="00BF6C20"/>
    <w:rsid w:val="00C00159"/>
    <w:rsid w:val="00C0655E"/>
    <w:rsid w:val="00C22B91"/>
    <w:rsid w:val="00C46B58"/>
    <w:rsid w:val="00C81F6C"/>
    <w:rsid w:val="00CA20F8"/>
    <w:rsid w:val="00CB141A"/>
    <w:rsid w:val="00CC6654"/>
    <w:rsid w:val="00CD0282"/>
    <w:rsid w:val="00CE207E"/>
    <w:rsid w:val="00CE7AE5"/>
    <w:rsid w:val="00CF0505"/>
    <w:rsid w:val="00CF1AC0"/>
    <w:rsid w:val="00D02B10"/>
    <w:rsid w:val="00D14F1C"/>
    <w:rsid w:val="00D30002"/>
    <w:rsid w:val="00D33A4B"/>
    <w:rsid w:val="00D34DFB"/>
    <w:rsid w:val="00D37E76"/>
    <w:rsid w:val="00D4543D"/>
    <w:rsid w:val="00D6128D"/>
    <w:rsid w:val="00D66BAA"/>
    <w:rsid w:val="00D66CD3"/>
    <w:rsid w:val="00D70984"/>
    <w:rsid w:val="00D86406"/>
    <w:rsid w:val="00D877E8"/>
    <w:rsid w:val="00D904E9"/>
    <w:rsid w:val="00D93597"/>
    <w:rsid w:val="00D96150"/>
    <w:rsid w:val="00DB0AEA"/>
    <w:rsid w:val="00DC2B95"/>
    <w:rsid w:val="00DC348E"/>
    <w:rsid w:val="00DC4C42"/>
    <w:rsid w:val="00DE7B19"/>
    <w:rsid w:val="00DF1127"/>
    <w:rsid w:val="00E06C64"/>
    <w:rsid w:val="00E11DBC"/>
    <w:rsid w:val="00E13270"/>
    <w:rsid w:val="00E17893"/>
    <w:rsid w:val="00E33737"/>
    <w:rsid w:val="00E35E25"/>
    <w:rsid w:val="00E414F7"/>
    <w:rsid w:val="00E51C30"/>
    <w:rsid w:val="00E54FB5"/>
    <w:rsid w:val="00E675AB"/>
    <w:rsid w:val="00E716C1"/>
    <w:rsid w:val="00E7491D"/>
    <w:rsid w:val="00E801B1"/>
    <w:rsid w:val="00E85E69"/>
    <w:rsid w:val="00E93F80"/>
    <w:rsid w:val="00E94B4A"/>
    <w:rsid w:val="00EA2BB4"/>
    <w:rsid w:val="00EB09C6"/>
    <w:rsid w:val="00EC6E30"/>
    <w:rsid w:val="00ED4F4A"/>
    <w:rsid w:val="00ED68D5"/>
    <w:rsid w:val="00EE5EDC"/>
    <w:rsid w:val="00EE63C3"/>
    <w:rsid w:val="00EF0145"/>
    <w:rsid w:val="00EF5C5D"/>
    <w:rsid w:val="00F01979"/>
    <w:rsid w:val="00F03EA3"/>
    <w:rsid w:val="00F128E6"/>
    <w:rsid w:val="00F17F16"/>
    <w:rsid w:val="00F41CE1"/>
    <w:rsid w:val="00F52326"/>
    <w:rsid w:val="00F539F9"/>
    <w:rsid w:val="00F53E9D"/>
    <w:rsid w:val="00F551CA"/>
    <w:rsid w:val="00F6114E"/>
    <w:rsid w:val="00F718ED"/>
    <w:rsid w:val="00F7775D"/>
    <w:rsid w:val="00F84B0E"/>
    <w:rsid w:val="00FD2605"/>
    <w:rsid w:val="00FE1B9E"/>
    <w:rsid w:val="00FF31EB"/>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456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456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456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4560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4560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4560AE"/>
    <w:pPr>
      <w:keepNext/>
      <w:spacing w:before="90" w:after="90" w:line="240" w:lineRule="auto"/>
      <w:jc w:val="center"/>
      <w:outlineLvl w:val="5"/>
    </w:pPr>
    <w:rPr>
      <w:rFonts w:ascii="Times New Roman" w:eastAsia="Times New Roman" w:hAnsi="Times New Roman" w:cs="Times New Roman"/>
      <w:b/>
      <w:b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0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4560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560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560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60A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4560AE"/>
    <w:rPr>
      <w:rFonts w:ascii="Times New Roman" w:eastAsia="Times New Roman" w:hAnsi="Times New Roman" w:cs="Times New Roman"/>
      <w:b/>
      <w:bCs/>
      <w:sz w:val="26"/>
      <w:szCs w:val="26"/>
      <w:lang w:val="fr-FR"/>
    </w:rPr>
  </w:style>
  <w:style w:type="table" w:styleId="TableGrid">
    <w:name w:val="Table Grid"/>
    <w:basedOn w:val="TableNormal"/>
    <w:rsid w:val="004560AE"/>
    <w:pPr>
      <w:spacing w:after="0" w:line="240" w:lineRule="auto"/>
      <w:ind w:firstLine="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0AE"/>
    <w:pPr>
      <w:spacing w:before="120" w:after="120" w:line="240" w:lineRule="auto"/>
      <w:ind w:left="720" w:firstLine="720"/>
      <w:contextualSpacing/>
      <w:jc w:val="both"/>
    </w:pPr>
    <w:rPr>
      <w:rFonts w:ascii="Times New Roman" w:hAnsi="Times New Roman"/>
      <w:sz w:val="28"/>
    </w:rPr>
  </w:style>
  <w:style w:type="paragraph" w:styleId="BalloonText">
    <w:name w:val="Balloon Text"/>
    <w:basedOn w:val="Normal"/>
    <w:link w:val="BalloonTextChar"/>
    <w:semiHidden/>
    <w:unhideWhenUsed/>
    <w:rsid w:val="004560AE"/>
    <w:pPr>
      <w:spacing w:after="0" w:line="240" w:lineRule="auto"/>
      <w:ind w:firstLine="720"/>
      <w:jc w:val="both"/>
    </w:pPr>
    <w:rPr>
      <w:rFonts w:ascii="Tahoma" w:hAnsi="Tahoma" w:cs="Tahoma"/>
      <w:sz w:val="16"/>
      <w:szCs w:val="16"/>
    </w:rPr>
  </w:style>
  <w:style w:type="character" w:customStyle="1" w:styleId="BalloonTextChar">
    <w:name w:val="Balloon Text Char"/>
    <w:basedOn w:val="DefaultParagraphFont"/>
    <w:link w:val="BalloonText"/>
    <w:semiHidden/>
    <w:rsid w:val="004560AE"/>
    <w:rPr>
      <w:rFonts w:ascii="Tahoma" w:hAnsi="Tahoma" w:cs="Tahoma"/>
      <w:sz w:val="16"/>
      <w:szCs w:val="16"/>
    </w:rPr>
  </w:style>
  <w:style w:type="paragraph" w:styleId="NormalWeb">
    <w:name w:val="Normal (Web)"/>
    <w:basedOn w:val="Normal"/>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560AE"/>
    <w:rPr>
      <w:b/>
      <w:bCs/>
    </w:rPr>
  </w:style>
  <w:style w:type="character" w:customStyle="1" w:styleId="longtext">
    <w:name w:val="long_text"/>
    <w:basedOn w:val="DefaultParagraphFont"/>
    <w:rsid w:val="004560AE"/>
  </w:style>
  <w:style w:type="character" w:customStyle="1" w:styleId="atn">
    <w:name w:val="atn"/>
    <w:basedOn w:val="DefaultParagraphFont"/>
    <w:rsid w:val="004560AE"/>
  </w:style>
  <w:style w:type="character" w:styleId="Hyperlink">
    <w:name w:val="Hyperlink"/>
    <w:basedOn w:val="DefaultParagraphFont"/>
    <w:unhideWhenUsed/>
    <w:rsid w:val="004560AE"/>
    <w:rPr>
      <w:color w:val="0000FF"/>
      <w:u w:val="single"/>
    </w:rPr>
  </w:style>
  <w:style w:type="paragraph" w:customStyle="1" w:styleId="CharCharCharChar">
    <w:name w:val="Char Char Char Char"/>
    <w:basedOn w:val="Normal"/>
    <w:semiHidden/>
    <w:rsid w:val="004560AE"/>
    <w:pPr>
      <w:spacing w:line="240" w:lineRule="exact"/>
    </w:pPr>
    <w:rPr>
      <w:rFonts w:ascii="Arial" w:eastAsia="Times New Roman" w:hAnsi="Arial" w:cs="Times New Roman"/>
    </w:rPr>
  </w:style>
  <w:style w:type="paragraph" w:styleId="BodyText">
    <w:name w:val="Body Text"/>
    <w:basedOn w:val="Normal"/>
    <w:link w:val="BodyText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60AE"/>
    <w:rPr>
      <w:rFonts w:ascii="Times New Roman" w:eastAsia="Times New Roman" w:hAnsi="Times New Roman" w:cs="Times New Roman"/>
      <w:sz w:val="24"/>
      <w:szCs w:val="24"/>
    </w:rPr>
  </w:style>
  <w:style w:type="paragraph" w:styleId="BodyText2">
    <w:name w:val="Body Text 2"/>
    <w:basedOn w:val="Normal"/>
    <w:link w:val="BodyText2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60AE"/>
    <w:rPr>
      <w:rFonts w:ascii="Times New Roman" w:eastAsia="Times New Roman" w:hAnsi="Times New Roman" w:cs="Times New Roman"/>
      <w:sz w:val="24"/>
      <w:szCs w:val="24"/>
    </w:rPr>
  </w:style>
  <w:style w:type="paragraph" w:styleId="BodyText3">
    <w:name w:val="Body Text 3"/>
    <w:basedOn w:val="Normal"/>
    <w:link w:val="BodyText3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4560AE"/>
    <w:rPr>
      <w:rFonts w:ascii="Times New Roman" w:eastAsia="Times New Roman" w:hAnsi="Times New Roman" w:cs="Times New Roman"/>
      <w:sz w:val="24"/>
      <w:szCs w:val="24"/>
    </w:rPr>
  </w:style>
  <w:style w:type="paragraph" w:styleId="Footer">
    <w:name w:val="footer"/>
    <w:basedOn w:val="Normal"/>
    <w:link w:val="FooterChar"/>
    <w:uiPriority w:val="99"/>
    <w:rsid w:val="004560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560AE"/>
    <w:rPr>
      <w:rFonts w:ascii="Times New Roman" w:eastAsia="Times New Roman" w:hAnsi="Times New Roman" w:cs="Times New Roman"/>
      <w:sz w:val="24"/>
      <w:szCs w:val="24"/>
    </w:rPr>
  </w:style>
  <w:style w:type="character" w:styleId="PageNumber">
    <w:name w:val="page number"/>
    <w:basedOn w:val="DefaultParagraphFont"/>
    <w:rsid w:val="004560AE"/>
  </w:style>
  <w:style w:type="paragraph" w:styleId="BodyTextIndent">
    <w:name w:val="Body Text Indent"/>
    <w:basedOn w:val="Normal"/>
    <w:link w:val="BodyTextIndentChar"/>
    <w:rsid w:val="004560A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560AE"/>
    <w:rPr>
      <w:rFonts w:ascii="Times New Roman" w:eastAsia="Times New Roman" w:hAnsi="Times New Roman" w:cs="Times New Roman"/>
      <w:sz w:val="24"/>
      <w:szCs w:val="24"/>
    </w:rPr>
  </w:style>
  <w:style w:type="paragraph" w:styleId="BodyTextIndent2">
    <w:name w:val="Body Text Indent 2"/>
    <w:basedOn w:val="Normal"/>
    <w:link w:val="BodyTextIndent2Char"/>
    <w:rsid w:val="004560AE"/>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4560AE"/>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semiHidden/>
    <w:rsid w:val="004560AE"/>
    <w:pPr>
      <w:spacing w:before="120" w:after="0" w:line="340" w:lineRule="exact"/>
      <w:jc w:val="both"/>
    </w:pPr>
    <w:rPr>
      <w:rFonts w:ascii=".VnTime" w:eastAsia="Times New Roman" w:hAnsi=".VnTime" w:cs="Times New Roman"/>
      <w:sz w:val="26"/>
      <w:szCs w:val="20"/>
    </w:rPr>
  </w:style>
  <w:style w:type="character" w:customStyle="1" w:styleId="EndnoteTextChar">
    <w:name w:val="Endnote Text Char"/>
    <w:basedOn w:val="DefaultParagraphFont"/>
    <w:link w:val="EndnoteText"/>
    <w:semiHidden/>
    <w:rsid w:val="004560AE"/>
    <w:rPr>
      <w:rFonts w:ascii=".VnTime" w:eastAsia="Times New Roman" w:hAnsi=".VnTime" w:cs="Times New Roman"/>
      <w:sz w:val="26"/>
      <w:szCs w:val="20"/>
    </w:rPr>
  </w:style>
  <w:style w:type="paragraph" w:styleId="Header">
    <w:name w:val="header"/>
    <w:basedOn w:val="Normal"/>
    <w:link w:val="HeaderChar"/>
    <w:rsid w:val="004560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60AE"/>
    <w:rPr>
      <w:rFonts w:ascii="Times New Roman" w:eastAsia="Times New Roman" w:hAnsi="Times New Roman" w:cs="Times New Roman"/>
      <w:sz w:val="24"/>
      <w:szCs w:val="24"/>
    </w:rPr>
  </w:style>
  <w:style w:type="paragraph" w:customStyle="1" w:styleId="dieu">
    <w:name w:val="dieu"/>
    <w:basedOn w:val="Normal"/>
    <w:link w:val="dieuChar"/>
    <w:rsid w:val="004560AE"/>
    <w:pPr>
      <w:spacing w:after="120" w:line="240" w:lineRule="auto"/>
      <w:ind w:firstLine="720"/>
    </w:pPr>
    <w:rPr>
      <w:rFonts w:ascii="Times New Roman" w:eastAsia="Times New Roman" w:hAnsi="Times New Roman" w:cs="Times New Roman"/>
      <w:b/>
      <w:color w:val="0000FF"/>
      <w:sz w:val="26"/>
      <w:szCs w:val="20"/>
    </w:rPr>
  </w:style>
  <w:style w:type="character" w:customStyle="1" w:styleId="dieuChar">
    <w:name w:val="dieu Char"/>
    <w:link w:val="dieu"/>
    <w:rsid w:val="004560AE"/>
    <w:rPr>
      <w:rFonts w:ascii="Times New Roman" w:eastAsia="Times New Roman" w:hAnsi="Times New Roman" w:cs="Times New Roman"/>
      <w:b/>
      <w:color w:val="0000FF"/>
      <w:sz w:val="26"/>
      <w:szCs w:val="20"/>
    </w:rPr>
  </w:style>
  <w:style w:type="paragraph" w:styleId="TOC2">
    <w:name w:val="toc 2"/>
    <w:basedOn w:val="Normal"/>
    <w:next w:val="Normal"/>
    <w:autoRedefine/>
    <w:semiHidden/>
    <w:rsid w:val="004560AE"/>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4560AE"/>
    <w:pPr>
      <w:tabs>
        <w:tab w:val="right" w:leader="dot" w:pos="9062"/>
      </w:tabs>
      <w:spacing w:before="40" w:after="0" w:line="240" w:lineRule="auto"/>
    </w:pPr>
    <w:rPr>
      <w:rFonts w:ascii="Times New Roman" w:eastAsia="Times New Roman" w:hAnsi="Times New Roman" w:cs="Times New Roman"/>
      <w:bCs/>
      <w:noProof/>
      <w:spacing w:val="-14"/>
      <w:sz w:val="25"/>
      <w:szCs w:val="25"/>
      <w:lang w:val="vi-VN"/>
    </w:rPr>
  </w:style>
  <w:style w:type="paragraph" w:styleId="TOC3">
    <w:name w:val="toc 3"/>
    <w:basedOn w:val="Normal"/>
    <w:next w:val="Normal"/>
    <w:autoRedefine/>
    <w:semiHidden/>
    <w:rsid w:val="004560AE"/>
    <w:pPr>
      <w:spacing w:after="0" w:line="240" w:lineRule="auto"/>
      <w:ind w:left="480"/>
    </w:pPr>
    <w:rPr>
      <w:rFonts w:ascii="Times New Roman" w:eastAsia="Times New Roman" w:hAnsi="Times New Roman" w:cs="Times New Roman"/>
      <w:sz w:val="24"/>
      <w:szCs w:val="24"/>
    </w:rPr>
  </w:style>
  <w:style w:type="paragraph" w:customStyle="1" w:styleId="nd">
    <w:name w:val="nd"/>
    <w:basedOn w:val="Normal"/>
    <w:semiHidden/>
    <w:rsid w:val="004560AE"/>
    <w:pPr>
      <w:overflowPunct w:val="0"/>
      <w:autoSpaceDE w:val="0"/>
      <w:autoSpaceDN w:val="0"/>
      <w:adjustRightInd w:val="0"/>
      <w:spacing w:before="120" w:after="0" w:line="300" w:lineRule="atLeast"/>
      <w:ind w:firstLine="567"/>
      <w:jc w:val="both"/>
      <w:textAlignment w:val="baseline"/>
    </w:pPr>
    <w:rPr>
      <w:rFonts w:ascii=".VnTime" w:eastAsia="Times New Roman" w:hAnsi=".VnTime" w:cs=".VnTime"/>
      <w:sz w:val="26"/>
      <w:szCs w:val="26"/>
    </w:rPr>
  </w:style>
  <w:style w:type="paragraph" w:customStyle="1" w:styleId="6">
    <w:name w:val="6"/>
    <w:basedOn w:val="Normal"/>
    <w:rsid w:val="004560AE"/>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b/>
      <w:bCs/>
      <w:sz w:val="28"/>
      <w:szCs w:val="28"/>
      <w:lang w:val="nl-NL"/>
    </w:rPr>
  </w:style>
  <w:style w:type="paragraph" w:styleId="TOC4">
    <w:name w:val="toc 4"/>
    <w:basedOn w:val="Normal"/>
    <w:next w:val="Normal"/>
    <w:autoRedefine/>
    <w:semiHidden/>
    <w:rsid w:val="004560AE"/>
    <w:pPr>
      <w:spacing w:after="0" w:line="240" w:lineRule="auto"/>
      <w:ind w:left="720"/>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560A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560AE"/>
    <w:rPr>
      <w:rFonts w:ascii="Times New Roman" w:eastAsia="Times New Roman" w:hAnsi="Times New Roman" w:cs="Times New Roman"/>
      <w:sz w:val="16"/>
      <w:szCs w:val="16"/>
    </w:rPr>
  </w:style>
  <w:style w:type="character" w:customStyle="1" w:styleId="normal-h1">
    <w:name w:val="normal-h1"/>
    <w:rsid w:val="004560AE"/>
    <w:rPr>
      <w:rFonts w:ascii="Times New Roman" w:hAnsi="Times New Roman" w:cs="Times New Roman" w:hint="default"/>
      <w:color w:val="0000FF"/>
      <w:sz w:val="24"/>
      <w:szCs w:val="24"/>
    </w:rPr>
  </w:style>
  <w:style w:type="paragraph" w:customStyle="1" w:styleId="normal-p">
    <w:name w:val="normal-p"/>
    <w:basedOn w:val="Normal"/>
    <w:rsid w:val="004560AE"/>
    <w:pPr>
      <w:spacing w:after="0" w:line="240" w:lineRule="auto"/>
      <w:jc w:val="both"/>
    </w:pPr>
    <w:rPr>
      <w:rFonts w:ascii="Times New Roman" w:eastAsia="Times New Roman" w:hAnsi="Times New Roman" w:cs="Times New Roman"/>
      <w:sz w:val="20"/>
      <w:szCs w:val="20"/>
    </w:rPr>
  </w:style>
  <w:style w:type="paragraph" w:customStyle="1" w:styleId="Char1">
    <w:name w:val="Char1"/>
    <w:basedOn w:val="Normal"/>
    <w:rsid w:val="004560A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1">
    <w:name w:val="Char Char Char Char1"/>
    <w:basedOn w:val="Normal"/>
    <w:semiHidden/>
    <w:rsid w:val="004560AE"/>
    <w:pPr>
      <w:spacing w:line="240" w:lineRule="exact"/>
    </w:pPr>
    <w:rPr>
      <w:rFonts w:ascii="Arial" w:eastAsia="Times New Roman" w:hAnsi="Arial" w:cs="Times New Roman"/>
    </w:rPr>
  </w:style>
  <w:style w:type="paragraph" w:customStyle="1" w:styleId="CharCharCharCharCharChar">
    <w:name w:val="Char Char Char Char Char Char"/>
    <w:basedOn w:val="Normal"/>
    <w:next w:val="Normal"/>
    <w:autoRedefine/>
    <w:semiHidden/>
    <w:rsid w:val="004560AE"/>
    <w:pPr>
      <w:spacing w:before="120" w:after="120" w:line="312" w:lineRule="auto"/>
    </w:pPr>
    <w:rPr>
      <w:rFonts w:ascii="Times New Roman" w:eastAsia="Times New Roman" w:hAnsi="Times New Roman" w:cs="Times New Roman"/>
      <w:sz w:val="28"/>
      <w:szCs w:val="28"/>
    </w:rPr>
  </w:style>
  <w:style w:type="paragraph" w:customStyle="1" w:styleId="nddieuthan">
    <w:name w:val="nd_dieu_than"/>
    <w:basedOn w:val="Normal"/>
    <w:rsid w:val="004560AE"/>
    <w:pPr>
      <w:spacing w:before="80" w:after="0" w:line="240" w:lineRule="auto"/>
      <w:ind w:firstLine="720"/>
      <w:jc w:val="both"/>
    </w:pPr>
    <w:rPr>
      <w:rFonts w:ascii="Times New Roman" w:eastAsia="Times New Roman" w:hAnsi="Times New Roman" w:cs="Times New Roman"/>
      <w:sz w:val="28"/>
      <w:szCs w:val="20"/>
    </w:rPr>
  </w:style>
  <w:style w:type="paragraph" w:customStyle="1" w:styleId="Char">
    <w:name w:val="Char"/>
    <w:basedOn w:val="Normal"/>
    <w:semiHidden/>
    <w:rsid w:val="004560AE"/>
    <w:pPr>
      <w:spacing w:line="240" w:lineRule="exact"/>
    </w:pPr>
    <w:rPr>
      <w:rFonts w:ascii="Arial" w:eastAsia="Times New Roman" w:hAnsi="Arial" w:cs="Times New Roman"/>
    </w:rPr>
  </w:style>
  <w:style w:type="character" w:customStyle="1" w:styleId="normal-h">
    <w:name w:val="normal-h"/>
    <w:basedOn w:val="DefaultParagraphFont"/>
    <w:rsid w:val="004560AE"/>
  </w:style>
  <w:style w:type="paragraph" w:customStyle="1" w:styleId="DefaultParagraphFontParaCharCharCharCharChar">
    <w:name w:val="Default Paragraph Font Para Char Char Char Char Char"/>
    <w:autoRedefine/>
    <w:rsid w:val="004560AE"/>
    <w:pPr>
      <w:tabs>
        <w:tab w:val="left" w:pos="1152"/>
      </w:tabs>
      <w:spacing w:before="120" w:after="120" w:line="312" w:lineRule="auto"/>
    </w:pPr>
    <w:rPr>
      <w:rFonts w:ascii="Arial" w:eastAsia="Times New Roman" w:hAnsi="Arial" w:cs="Arial"/>
      <w:sz w:val="26"/>
      <w:szCs w:val="26"/>
    </w:rPr>
  </w:style>
  <w:style w:type="paragraph" w:customStyle="1" w:styleId="m">
    <w:name w:val="m"/>
    <w:basedOn w:val="Normal"/>
    <w:rsid w:val="004560AE"/>
    <w:pPr>
      <w:spacing w:after="0" w:line="348" w:lineRule="auto"/>
      <w:jc w:val="both"/>
    </w:pPr>
    <w:rPr>
      <w:rFonts w:ascii=".VnAvantH" w:eastAsia="Times New Roman" w:hAnsi=".VnAvantH" w:cs="Times New Roman"/>
      <w:b/>
      <w:sz w:val="24"/>
      <w:szCs w:val="20"/>
    </w:rPr>
  </w:style>
  <w:style w:type="paragraph" w:customStyle="1" w:styleId="Style1">
    <w:name w:val="Style1"/>
    <w:basedOn w:val="Normal"/>
    <w:rsid w:val="004560AE"/>
    <w:pPr>
      <w:spacing w:before="120" w:after="0" w:line="240" w:lineRule="auto"/>
    </w:pPr>
    <w:rPr>
      <w:rFonts w:ascii="Arial" w:eastAsia="Times New Roman" w:hAnsi="Arial" w:cs="Times New Roman"/>
      <w:sz w:val="20"/>
      <w:szCs w:val="20"/>
    </w:rPr>
  </w:style>
  <w:style w:type="paragraph" w:customStyle="1" w:styleId="Char6">
    <w:name w:val="Char6"/>
    <w:autoRedefine/>
    <w:rsid w:val="004560AE"/>
    <w:pPr>
      <w:spacing w:before="120" w:after="120" w:line="312" w:lineRule="auto"/>
    </w:pPr>
    <w:rPr>
      <w:rFonts w:ascii="Times New Roman" w:eastAsia="Times New Roman" w:hAnsi="Times New Roman" w:cs="Times New Roman"/>
      <w:b/>
      <w:bCs/>
      <w:sz w:val="26"/>
      <w:szCs w:val="26"/>
      <w:lang w:val="pt-BR"/>
    </w:rPr>
  </w:style>
  <w:style w:type="character" w:styleId="Emphasis">
    <w:name w:val="Emphasis"/>
    <w:uiPriority w:val="20"/>
    <w:qFormat/>
    <w:rsid w:val="004560AE"/>
    <w:rPr>
      <w:i/>
      <w:iCs/>
    </w:rPr>
  </w:style>
  <w:style w:type="paragraph" w:customStyle="1" w:styleId="Char1CharCharChar1CharCharChar">
    <w:name w:val="Char1 Char Char Char1 Char Char Char"/>
    <w:basedOn w:val="Normal"/>
    <w:rsid w:val="004560AE"/>
    <w:pPr>
      <w:pageBreakBefore/>
      <w:spacing w:before="100" w:beforeAutospacing="1" w:after="100" w:afterAutospacing="1" w:line="240" w:lineRule="auto"/>
      <w:jc w:val="both"/>
    </w:pPr>
    <w:rPr>
      <w:rFonts w:ascii=".VnArial" w:eastAsia=".VnTime" w:hAnsi=".VnArial" w:cs=".VnArial"/>
      <w:sz w:val="20"/>
      <w:szCs w:val="20"/>
    </w:rPr>
  </w:style>
  <w:style w:type="character" w:customStyle="1" w:styleId="a">
    <w:name w:val="a"/>
    <w:basedOn w:val="DefaultParagraphFont"/>
    <w:rsid w:val="004560AE"/>
  </w:style>
  <w:style w:type="paragraph" w:styleId="List">
    <w:name w:val="List"/>
    <w:aliases w:val="Paragraph1"/>
    <w:basedOn w:val="Normal"/>
    <w:rsid w:val="004560AE"/>
    <w:pPr>
      <w:spacing w:after="200" w:line="276" w:lineRule="auto"/>
      <w:ind w:left="720"/>
    </w:pPr>
    <w:rPr>
      <w:rFonts w:ascii="Calibri" w:eastAsia="Times New Roman" w:hAnsi="Calibri" w:cs="Times New Roman"/>
      <w:lang w:val="en-GB"/>
    </w:rPr>
  </w:style>
  <w:style w:type="character" w:customStyle="1" w:styleId="longtext1">
    <w:name w:val="long_text1"/>
    <w:rsid w:val="004560AE"/>
    <w:rPr>
      <w:sz w:val="20"/>
      <w:szCs w:val="20"/>
    </w:rPr>
  </w:style>
  <w:style w:type="character" w:customStyle="1" w:styleId="st1">
    <w:name w:val="st1"/>
    <w:basedOn w:val="DefaultParagraphFont"/>
    <w:rsid w:val="004560AE"/>
  </w:style>
  <w:style w:type="paragraph" w:customStyle="1" w:styleId="CharCharCharCharCharCharCharCharCharCharCharChar1Char">
    <w:name w:val="Char Char Char Char Char Char Char Char Char Char Char Char1 Char"/>
    <w:basedOn w:val="Normal"/>
    <w:semiHidden/>
    <w:rsid w:val="004560AE"/>
    <w:pPr>
      <w:spacing w:line="240" w:lineRule="exact"/>
    </w:pPr>
    <w:rPr>
      <w:rFonts w:ascii="Arial" w:eastAsia="Times New Roman" w:hAnsi="Arial" w:cs="Times New Roman"/>
    </w:rPr>
  </w:style>
  <w:style w:type="paragraph" w:styleId="Revision">
    <w:name w:val="Revision"/>
    <w:hidden/>
    <w:uiPriority w:val="99"/>
    <w:semiHidden/>
    <w:rsid w:val="004560AE"/>
    <w:pPr>
      <w:spacing w:after="0" w:line="240" w:lineRule="auto"/>
    </w:pPr>
    <w:rPr>
      <w:rFonts w:ascii="Times New Roman" w:eastAsia="Times New Roman" w:hAnsi="Times New Roman" w:cs="Times New Roman"/>
      <w:sz w:val="24"/>
      <w:szCs w:val="24"/>
    </w:rPr>
  </w:style>
  <w:style w:type="character" w:styleId="CommentReference">
    <w:name w:val="annotation reference"/>
    <w:rsid w:val="004560AE"/>
    <w:rPr>
      <w:sz w:val="16"/>
      <w:szCs w:val="16"/>
    </w:rPr>
  </w:style>
  <w:style w:type="paragraph" w:styleId="CommentText">
    <w:name w:val="annotation text"/>
    <w:basedOn w:val="Normal"/>
    <w:link w:val="CommentTextChar"/>
    <w:rsid w:val="004560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560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560AE"/>
    <w:rPr>
      <w:b/>
      <w:bCs/>
    </w:rPr>
  </w:style>
  <w:style w:type="character" w:customStyle="1" w:styleId="CommentSubjectChar">
    <w:name w:val="Comment Subject Char"/>
    <w:basedOn w:val="CommentTextChar"/>
    <w:link w:val="CommentSubject"/>
    <w:rsid w:val="004560A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560AE"/>
  </w:style>
  <w:style w:type="paragraph" w:customStyle="1" w:styleId="CharCharCharCharCharCharChar">
    <w:name w:val="Char Char Char Char Char Char Char"/>
    <w:autoRedefine/>
    <w:rsid w:val="004560AE"/>
    <w:pPr>
      <w:tabs>
        <w:tab w:val="left" w:pos="1152"/>
      </w:tabs>
      <w:spacing w:before="120" w:after="120" w:line="312" w:lineRule="auto"/>
    </w:pPr>
    <w:rPr>
      <w:rFonts w:ascii="Arial" w:eastAsia="Times New Roman" w:hAnsi="Arial" w:cs="Arial"/>
      <w:sz w:val="26"/>
      <w:szCs w:val="26"/>
    </w:rPr>
  </w:style>
  <w:style w:type="paragraph" w:customStyle="1" w:styleId="base">
    <w:name w:val="base"/>
    <w:basedOn w:val="Normal"/>
    <w:link w:val="baseChar"/>
    <w:qFormat/>
    <w:rsid w:val="004560AE"/>
    <w:pPr>
      <w:spacing w:before="120" w:after="120" w:line="240" w:lineRule="auto"/>
      <w:ind w:firstLine="720"/>
      <w:jc w:val="both"/>
    </w:pPr>
    <w:rPr>
      <w:rFonts w:ascii="Arial" w:eastAsia="Times New Roman" w:hAnsi="Arial" w:cs="Times New Roman"/>
      <w:sz w:val="26"/>
      <w:szCs w:val="26"/>
      <w:lang w:val="x-none" w:eastAsia="x-none"/>
    </w:rPr>
  </w:style>
  <w:style w:type="character" w:customStyle="1" w:styleId="baseChar">
    <w:name w:val="base Char"/>
    <w:link w:val="base"/>
    <w:locked/>
    <w:rsid w:val="004560AE"/>
    <w:rPr>
      <w:rFonts w:ascii="Arial" w:eastAsia="Times New Roman" w:hAnsi="Arial"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456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456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4560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4560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4560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4560AE"/>
    <w:pPr>
      <w:keepNext/>
      <w:spacing w:before="90" w:after="90" w:line="240" w:lineRule="auto"/>
      <w:jc w:val="center"/>
      <w:outlineLvl w:val="5"/>
    </w:pPr>
    <w:rPr>
      <w:rFonts w:ascii="Times New Roman" w:eastAsia="Times New Roman" w:hAnsi="Times New Roman" w:cs="Times New Roman"/>
      <w:b/>
      <w:b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0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4560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560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560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60A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4560AE"/>
    <w:rPr>
      <w:rFonts w:ascii="Times New Roman" w:eastAsia="Times New Roman" w:hAnsi="Times New Roman" w:cs="Times New Roman"/>
      <w:b/>
      <w:bCs/>
      <w:sz w:val="26"/>
      <w:szCs w:val="26"/>
      <w:lang w:val="fr-FR"/>
    </w:rPr>
  </w:style>
  <w:style w:type="table" w:styleId="TableGrid">
    <w:name w:val="Table Grid"/>
    <w:basedOn w:val="TableNormal"/>
    <w:rsid w:val="004560AE"/>
    <w:pPr>
      <w:spacing w:after="0" w:line="240" w:lineRule="auto"/>
      <w:ind w:firstLine="720"/>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0AE"/>
    <w:pPr>
      <w:spacing w:before="120" w:after="120" w:line="240" w:lineRule="auto"/>
      <w:ind w:left="720" w:firstLine="720"/>
      <w:contextualSpacing/>
      <w:jc w:val="both"/>
    </w:pPr>
    <w:rPr>
      <w:rFonts w:ascii="Times New Roman" w:hAnsi="Times New Roman"/>
      <w:sz w:val="28"/>
    </w:rPr>
  </w:style>
  <w:style w:type="paragraph" w:styleId="BalloonText">
    <w:name w:val="Balloon Text"/>
    <w:basedOn w:val="Normal"/>
    <w:link w:val="BalloonTextChar"/>
    <w:semiHidden/>
    <w:unhideWhenUsed/>
    <w:rsid w:val="004560AE"/>
    <w:pPr>
      <w:spacing w:after="0" w:line="240" w:lineRule="auto"/>
      <w:ind w:firstLine="720"/>
      <w:jc w:val="both"/>
    </w:pPr>
    <w:rPr>
      <w:rFonts w:ascii="Tahoma" w:hAnsi="Tahoma" w:cs="Tahoma"/>
      <w:sz w:val="16"/>
      <w:szCs w:val="16"/>
    </w:rPr>
  </w:style>
  <w:style w:type="character" w:customStyle="1" w:styleId="BalloonTextChar">
    <w:name w:val="Balloon Text Char"/>
    <w:basedOn w:val="DefaultParagraphFont"/>
    <w:link w:val="BalloonText"/>
    <w:semiHidden/>
    <w:rsid w:val="004560AE"/>
    <w:rPr>
      <w:rFonts w:ascii="Tahoma" w:hAnsi="Tahoma" w:cs="Tahoma"/>
      <w:sz w:val="16"/>
      <w:szCs w:val="16"/>
    </w:rPr>
  </w:style>
  <w:style w:type="paragraph" w:styleId="NormalWeb">
    <w:name w:val="Normal (Web)"/>
    <w:basedOn w:val="Normal"/>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560AE"/>
    <w:rPr>
      <w:b/>
      <w:bCs/>
    </w:rPr>
  </w:style>
  <w:style w:type="character" w:customStyle="1" w:styleId="longtext">
    <w:name w:val="long_text"/>
    <w:basedOn w:val="DefaultParagraphFont"/>
    <w:rsid w:val="004560AE"/>
  </w:style>
  <w:style w:type="character" w:customStyle="1" w:styleId="atn">
    <w:name w:val="atn"/>
    <w:basedOn w:val="DefaultParagraphFont"/>
    <w:rsid w:val="004560AE"/>
  </w:style>
  <w:style w:type="character" w:styleId="Hyperlink">
    <w:name w:val="Hyperlink"/>
    <w:basedOn w:val="DefaultParagraphFont"/>
    <w:unhideWhenUsed/>
    <w:rsid w:val="004560AE"/>
    <w:rPr>
      <w:color w:val="0000FF"/>
      <w:u w:val="single"/>
    </w:rPr>
  </w:style>
  <w:style w:type="paragraph" w:customStyle="1" w:styleId="CharCharCharChar">
    <w:name w:val="Char Char Char Char"/>
    <w:basedOn w:val="Normal"/>
    <w:semiHidden/>
    <w:rsid w:val="004560AE"/>
    <w:pPr>
      <w:spacing w:line="240" w:lineRule="exact"/>
    </w:pPr>
    <w:rPr>
      <w:rFonts w:ascii="Arial" w:eastAsia="Times New Roman" w:hAnsi="Arial" w:cs="Times New Roman"/>
    </w:rPr>
  </w:style>
  <w:style w:type="paragraph" w:styleId="BodyText">
    <w:name w:val="Body Text"/>
    <w:basedOn w:val="Normal"/>
    <w:link w:val="BodyText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60AE"/>
    <w:rPr>
      <w:rFonts w:ascii="Times New Roman" w:eastAsia="Times New Roman" w:hAnsi="Times New Roman" w:cs="Times New Roman"/>
      <w:sz w:val="24"/>
      <w:szCs w:val="24"/>
    </w:rPr>
  </w:style>
  <w:style w:type="paragraph" w:styleId="BodyText2">
    <w:name w:val="Body Text 2"/>
    <w:basedOn w:val="Normal"/>
    <w:link w:val="BodyText2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60AE"/>
    <w:rPr>
      <w:rFonts w:ascii="Times New Roman" w:eastAsia="Times New Roman" w:hAnsi="Times New Roman" w:cs="Times New Roman"/>
      <w:sz w:val="24"/>
      <w:szCs w:val="24"/>
    </w:rPr>
  </w:style>
  <w:style w:type="paragraph" w:styleId="BodyText3">
    <w:name w:val="Body Text 3"/>
    <w:basedOn w:val="Normal"/>
    <w:link w:val="BodyText3Char"/>
    <w:rsid w:val="00456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4560AE"/>
    <w:rPr>
      <w:rFonts w:ascii="Times New Roman" w:eastAsia="Times New Roman" w:hAnsi="Times New Roman" w:cs="Times New Roman"/>
      <w:sz w:val="24"/>
      <w:szCs w:val="24"/>
    </w:rPr>
  </w:style>
  <w:style w:type="paragraph" w:styleId="Footer">
    <w:name w:val="footer"/>
    <w:basedOn w:val="Normal"/>
    <w:link w:val="FooterChar"/>
    <w:uiPriority w:val="99"/>
    <w:rsid w:val="004560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560AE"/>
    <w:rPr>
      <w:rFonts w:ascii="Times New Roman" w:eastAsia="Times New Roman" w:hAnsi="Times New Roman" w:cs="Times New Roman"/>
      <w:sz w:val="24"/>
      <w:szCs w:val="24"/>
    </w:rPr>
  </w:style>
  <w:style w:type="character" w:styleId="PageNumber">
    <w:name w:val="page number"/>
    <w:basedOn w:val="DefaultParagraphFont"/>
    <w:rsid w:val="004560AE"/>
  </w:style>
  <w:style w:type="paragraph" w:styleId="BodyTextIndent">
    <w:name w:val="Body Text Indent"/>
    <w:basedOn w:val="Normal"/>
    <w:link w:val="BodyTextIndentChar"/>
    <w:rsid w:val="004560A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560AE"/>
    <w:rPr>
      <w:rFonts w:ascii="Times New Roman" w:eastAsia="Times New Roman" w:hAnsi="Times New Roman" w:cs="Times New Roman"/>
      <w:sz w:val="24"/>
      <w:szCs w:val="24"/>
    </w:rPr>
  </w:style>
  <w:style w:type="paragraph" w:styleId="BodyTextIndent2">
    <w:name w:val="Body Text Indent 2"/>
    <w:basedOn w:val="Normal"/>
    <w:link w:val="BodyTextIndent2Char"/>
    <w:rsid w:val="004560AE"/>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4560AE"/>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semiHidden/>
    <w:rsid w:val="004560AE"/>
    <w:pPr>
      <w:spacing w:before="120" w:after="0" w:line="340" w:lineRule="exact"/>
      <w:jc w:val="both"/>
    </w:pPr>
    <w:rPr>
      <w:rFonts w:ascii=".VnTime" w:eastAsia="Times New Roman" w:hAnsi=".VnTime" w:cs="Times New Roman"/>
      <w:sz w:val="26"/>
      <w:szCs w:val="20"/>
    </w:rPr>
  </w:style>
  <w:style w:type="character" w:customStyle="1" w:styleId="EndnoteTextChar">
    <w:name w:val="Endnote Text Char"/>
    <w:basedOn w:val="DefaultParagraphFont"/>
    <w:link w:val="EndnoteText"/>
    <w:semiHidden/>
    <w:rsid w:val="004560AE"/>
    <w:rPr>
      <w:rFonts w:ascii=".VnTime" w:eastAsia="Times New Roman" w:hAnsi=".VnTime" w:cs="Times New Roman"/>
      <w:sz w:val="26"/>
      <w:szCs w:val="20"/>
    </w:rPr>
  </w:style>
  <w:style w:type="paragraph" w:styleId="Header">
    <w:name w:val="header"/>
    <w:basedOn w:val="Normal"/>
    <w:link w:val="HeaderChar"/>
    <w:rsid w:val="004560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60AE"/>
    <w:rPr>
      <w:rFonts w:ascii="Times New Roman" w:eastAsia="Times New Roman" w:hAnsi="Times New Roman" w:cs="Times New Roman"/>
      <w:sz w:val="24"/>
      <w:szCs w:val="24"/>
    </w:rPr>
  </w:style>
  <w:style w:type="paragraph" w:customStyle="1" w:styleId="dieu">
    <w:name w:val="dieu"/>
    <w:basedOn w:val="Normal"/>
    <w:link w:val="dieuChar"/>
    <w:rsid w:val="004560AE"/>
    <w:pPr>
      <w:spacing w:after="120" w:line="240" w:lineRule="auto"/>
      <w:ind w:firstLine="720"/>
    </w:pPr>
    <w:rPr>
      <w:rFonts w:ascii="Times New Roman" w:eastAsia="Times New Roman" w:hAnsi="Times New Roman" w:cs="Times New Roman"/>
      <w:b/>
      <w:color w:val="0000FF"/>
      <w:sz w:val="26"/>
      <w:szCs w:val="20"/>
    </w:rPr>
  </w:style>
  <w:style w:type="character" w:customStyle="1" w:styleId="dieuChar">
    <w:name w:val="dieu Char"/>
    <w:link w:val="dieu"/>
    <w:rsid w:val="004560AE"/>
    <w:rPr>
      <w:rFonts w:ascii="Times New Roman" w:eastAsia="Times New Roman" w:hAnsi="Times New Roman" w:cs="Times New Roman"/>
      <w:b/>
      <w:color w:val="0000FF"/>
      <w:sz w:val="26"/>
      <w:szCs w:val="20"/>
    </w:rPr>
  </w:style>
  <w:style w:type="paragraph" w:styleId="TOC2">
    <w:name w:val="toc 2"/>
    <w:basedOn w:val="Normal"/>
    <w:next w:val="Normal"/>
    <w:autoRedefine/>
    <w:semiHidden/>
    <w:rsid w:val="004560AE"/>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4560AE"/>
    <w:pPr>
      <w:tabs>
        <w:tab w:val="right" w:leader="dot" w:pos="9062"/>
      </w:tabs>
      <w:spacing w:before="40" w:after="0" w:line="240" w:lineRule="auto"/>
    </w:pPr>
    <w:rPr>
      <w:rFonts w:ascii="Times New Roman" w:eastAsia="Times New Roman" w:hAnsi="Times New Roman" w:cs="Times New Roman"/>
      <w:bCs/>
      <w:noProof/>
      <w:spacing w:val="-14"/>
      <w:sz w:val="25"/>
      <w:szCs w:val="25"/>
      <w:lang w:val="vi-VN"/>
    </w:rPr>
  </w:style>
  <w:style w:type="paragraph" w:styleId="TOC3">
    <w:name w:val="toc 3"/>
    <w:basedOn w:val="Normal"/>
    <w:next w:val="Normal"/>
    <w:autoRedefine/>
    <w:semiHidden/>
    <w:rsid w:val="004560AE"/>
    <w:pPr>
      <w:spacing w:after="0" w:line="240" w:lineRule="auto"/>
      <w:ind w:left="480"/>
    </w:pPr>
    <w:rPr>
      <w:rFonts w:ascii="Times New Roman" w:eastAsia="Times New Roman" w:hAnsi="Times New Roman" w:cs="Times New Roman"/>
      <w:sz w:val="24"/>
      <w:szCs w:val="24"/>
    </w:rPr>
  </w:style>
  <w:style w:type="paragraph" w:customStyle="1" w:styleId="nd">
    <w:name w:val="nd"/>
    <w:basedOn w:val="Normal"/>
    <w:semiHidden/>
    <w:rsid w:val="004560AE"/>
    <w:pPr>
      <w:overflowPunct w:val="0"/>
      <w:autoSpaceDE w:val="0"/>
      <w:autoSpaceDN w:val="0"/>
      <w:adjustRightInd w:val="0"/>
      <w:spacing w:before="120" w:after="0" w:line="300" w:lineRule="atLeast"/>
      <w:ind w:firstLine="567"/>
      <w:jc w:val="both"/>
      <w:textAlignment w:val="baseline"/>
    </w:pPr>
    <w:rPr>
      <w:rFonts w:ascii=".VnTime" w:eastAsia="Times New Roman" w:hAnsi=".VnTime" w:cs=".VnTime"/>
      <w:sz w:val="26"/>
      <w:szCs w:val="26"/>
    </w:rPr>
  </w:style>
  <w:style w:type="paragraph" w:customStyle="1" w:styleId="6">
    <w:name w:val="6"/>
    <w:basedOn w:val="Normal"/>
    <w:rsid w:val="004560AE"/>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b/>
      <w:bCs/>
      <w:sz w:val="28"/>
      <w:szCs w:val="28"/>
      <w:lang w:val="nl-NL"/>
    </w:rPr>
  </w:style>
  <w:style w:type="paragraph" w:styleId="TOC4">
    <w:name w:val="toc 4"/>
    <w:basedOn w:val="Normal"/>
    <w:next w:val="Normal"/>
    <w:autoRedefine/>
    <w:semiHidden/>
    <w:rsid w:val="004560AE"/>
    <w:pPr>
      <w:spacing w:after="0" w:line="240" w:lineRule="auto"/>
      <w:ind w:left="720"/>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560A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560AE"/>
    <w:rPr>
      <w:rFonts w:ascii="Times New Roman" w:eastAsia="Times New Roman" w:hAnsi="Times New Roman" w:cs="Times New Roman"/>
      <w:sz w:val="16"/>
      <w:szCs w:val="16"/>
    </w:rPr>
  </w:style>
  <w:style w:type="character" w:customStyle="1" w:styleId="normal-h1">
    <w:name w:val="normal-h1"/>
    <w:rsid w:val="004560AE"/>
    <w:rPr>
      <w:rFonts w:ascii="Times New Roman" w:hAnsi="Times New Roman" w:cs="Times New Roman" w:hint="default"/>
      <w:color w:val="0000FF"/>
      <w:sz w:val="24"/>
      <w:szCs w:val="24"/>
    </w:rPr>
  </w:style>
  <w:style w:type="paragraph" w:customStyle="1" w:styleId="normal-p">
    <w:name w:val="normal-p"/>
    <w:basedOn w:val="Normal"/>
    <w:rsid w:val="004560AE"/>
    <w:pPr>
      <w:spacing w:after="0" w:line="240" w:lineRule="auto"/>
      <w:jc w:val="both"/>
    </w:pPr>
    <w:rPr>
      <w:rFonts w:ascii="Times New Roman" w:eastAsia="Times New Roman" w:hAnsi="Times New Roman" w:cs="Times New Roman"/>
      <w:sz w:val="20"/>
      <w:szCs w:val="20"/>
    </w:rPr>
  </w:style>
  <w:style w:type="paragraph" w:customStyle="1" w:styleId="Char1">
    <w:name w:val="Char1"/>
    <w:basedOn w:val="Normal"/>
    <w:rsid w:val="004560AE"/>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1">
    <w:name w:val="Char Char Char Char1"/>
    <w:basedOn w:val="Normal"/>
    <w:semiHidden/>
    <w:rsid w:val="004560AE"/>
    <w:pPr>
      <w:spacing w:line="240" w:lineRule="exact"/>
    </w:pPr>
    <w:rPr>
      <w:rFonts w:ascii="Arial" w:eastAsia="Times New Roman" w:hAnsi="Arial" w:cs="Times New Roman"/>
    </w:rPr>
  </w:style>
  <w:style w:type="paragraph" w:customStyle="1" w:styleId="CharCharCharCharCharChar">
    <w:name w:val="Char Char Char Char Char Char"/>
    <w:basedOn w:val="Normal"/>
    <w:next w:val="Normal"/>
    <w:autoRedefine/>
    <w:semiHidden/>
    <w:rsid w:val="004560AE"/>
    <w:pPr>
      <w:spacing w:before="120" w:after="120" w:line="312" w:lineRule="auto"/>
    </w:pPr>
    <w:rPr>
      <w:rFonts w:ascii="Times New Roman" w:eastAsia="Times New Roman" w:hAnsi="Times New Roman" w:cs="Times New Roman"/>
      <w:sz w:val="28"/>
      <w:szCs w:val="28"/>
    </w:rPr>
  </w:style>
  <w:style w:type="paragraph" w:customStyle="1" w:styleId="nddieuthan">
    <w:name w:val="nd_dieu_than"/>
    <w:basedOn w:val="Normal"/>
    <w:rsid w:val="004560AE"/>
    <w:pPr>
      <w:spacing w:before="80" w:after="0" w:line="240" w:lineRule="auto"/>
      <w:ind w:firstLine="720"/>
      <w:jc w:val="both"/>
    </w:pPr>
    <w:rPr>
      <w:rFonts w:ascii="Times New Roman" w:eastAsia="Times New Roman" w:hAnsi="Times New Roman" w:cs="Times New Roman"/>
      <w:sz w:val="28"/>
      <w:szCs w:val="20"/>
    </w:rPr>
  </w:style>
  <w:style w:type="paragraph" w:customStyle="1" w:styleId="Char">
    <w:name w:val="Char"/>
    <w:basedOn w:val="Normal"/>
    <w:semiHidden/>
    <w:rsid w:val="004560AE"/>
    <w:pPr>
      <w:spacing w:line="240" w:lineRule="exact"/>
    </w:pPr>
    <w:rPr>
      <w:rFonts w:ascii="Arial" w:eastAsia="Times New Roman" w:hAnsi="Arial" w:cs="Times New Roman"/>
    </w:rPr>
  </w:style>
  <w:style w:type="character" w:customStyle="1" w:styleId="normal-h">
    <w:name w:val="normal-h"/>
    <w:basedOn w:val="DefaultParagraphFont"/>
    <w:rsid w:val="004560AE"/>
  </w:style>
  <w:style w:type="paragraph" w:customStyle="1" w:styleId="DefaultParagraphFontParaCharCharCharCharChar">
    <w:name w:val="Default Paragraph Font Para Char Char Char Char Char"/>
    <w:autoRedefine/>
    <w:rsid w:val="004560AE"/>
    <w:pPr>
      <w:tabs>
        <w:tab w:val="left" w:pos="1152"/>
      </w:tabs>
      <w:spacing w:before="120" w:after="120" w:line="312" w:lineRule="auto"/>
    </w:pPr>
    <w:rPr>
      <w:rFonts w:ascii="Arial" w:eastAsia="Times New Roman" w:hAnsi="Arial" w:cs="Arial"/>
      <w:sz w:val="26"/>
      <w:szCs w:val="26"/>
    </w:rPr>
  </w:style>
  <w:style w:type="paragraph" w:customStyle="1" w:styleId="m">
    <w:name w:val="m"/>
    <w:basedOn w:val="Normal"/>
    <w:rsid w:val="004560AE"/>
    <w:pPr>
      <w:spacing w:after="0" w:line="348" w:lineRule="auto"/>
      <w:jc w:val="both"/>
    </w:pPr>
    <w:rPr>
      <w:rFonts w:ascii=".VnAvantH" w:eastAsia="Times New Roman" w:hAnsi=".VnAvantH" w:cs="Times New Roman"/>
      <w:b/>
      <w:sz w:val="24"/>
      <w:szCs w:val="20"/>
    </w:rPr>
  </w:style>
  <w:style w:type="paragraph" w:customStyle="1" w:styleId="Style1">
    <w:name w:val="Style1"/>
    <w:basedOn w:val="Normal"/>
    <w:rsid w:val="004560AE"/>
    <w:pPr>
      <w:spacing w:before="120" w:after="0" w:line="240" w:lineRule="auto"/>
    </w:pPr>
    <w:rPr>
      <w:rFonts w:ascii="Arial" w:eastAsia="Times New Roman" w:hAnsi="Arial" w:cs="Times New Roman"/>
      <w:sz w:val="20"/>
      <w:szCs w:val="20"/>
    </w:rPr>
  </w:style>
  <w:style w:type="paragraph" w:customStyle="1" w:styleId="Char6">
    <w:name w:val="Char6"/>
    <w:autoRedefine/>
    <w:rsid w:val="004560AE"/>
    <w:pPr>
      <w:spacing w:before="120" w:after="120" w:line="312" w:lineRule="auto"/>
    </w:pPr>
    <w:rPr>
      <w:rFonts w:ascii="Times New Roman" w:eastAsia="Times New Roman" w:hAnsi="Times New Roman" w:cs="Times New Roman"/>
      <w:b/>
      <w:bCs/>
      <w:sz w:val="26"/>
      <w:szCs w:val="26"/>
      <w:lang w:val="pt-BR"/>
    </w:rPr>
  </w:style>
  <w:style w:type="character" w:styleId="Emphasis">
    <w:name w:val="Emphasis"/>
    <w:uiPriority w:val="20"/>
    <w:qFormat/>
    <w:rsid w:val="004560AE"/>
    <w:rPr>
      <w:i/>
      <w:iCs/>
    </w:rPr>
  </w:style>
  <w:style w:type="paragraph" w:customStyle="1" w:styleId="Char1CharCharChar1CharCharChar">
    <w:name w:val="Char1 Char Char Char1 Char Char Char"/>
    <w:basedOn w:val="Normal"/>
    <w:rsid w:val="004560AE"/>
    <w:pPr>
      <w:pageBreakBefore/>
      <w:spacing w:before="100" w:beforeAutospacing="1" w:after="100" w:afterAutospacing="1" w:line="240" w:lineRule="auto"/>
      <w:jc w:val="both"/>
    </w:pPr>
    <w:rPr>
      <w:rFonts w:ascii=".VnArial" w:eastAsia=".VnTime" w:hAnsi=".VnArial" w:cs=".VnArial"/>
      <w:sz w:val="20"/>
      <w:szCs w:val="20"/>
    </w:rPr>
  </w:style>
  <w:style w:type="character" w:customStyle="1" w:styleId="a">
    <w:name w:val="a"/>
    <w:basedOn w:val="DefaultParagraphFont"/>
    <w:rsid w:val="004560AE"/>
  </w:style>
  <w:style w:type="paragraph" w:styleId="List">
    <w:name w:val="List"/>
    <w:aliases w:val="Paragraph1"/>
    <w:basedOn w:val="Normal"/>
    <w:rsid w:val="004560AE"/>
    <w:pPr>
      <w:spacing w:after="200" w:line="276" w:lineRule="auto"/>
      <w:ind w:left="720"/>
    </w:pPr>
    <w:rPr>
      <w:rFonts w:ascii="Calibri" w:eastAsia="Times New Roman" w:hAnsi="Calibri" w:cs="Times New Roman"/>
      <w:lang w:val="en-GB"/>
    </w:rPr>
  </w:style>
  <w:style w:type="character" w:customStyle="1" w:styleId="longtext1">
    <w:name w:val="long_text1"/>
    <w:rsid w:val="004560AE"/>
    <w:rPr>
      <w:sz w:val="20"/>
      <w:szCs w:val="20"/>
    </w:rPr>
  </w:style>
  <w:style w:type="character" w:customStyle="1" w:styleId="st1">
    <w:name w:val="st1"/>
    <w:basedOn w:val="DefaultParagraphFont"/>
    <w:rsid w:val="004560AE"/>
  </w:style>
  <w:style w:type="paragraph" w:customStyle="1" w:styleId="CharCharCharCharCharCharCharCharCharCharCharChar1Char">
    <w:name w:val="Char Char Char Char Char Char Char Char Char Char Char Char1 Char"/>
    <w:basedOn w:val="Normal"/>
    <w:semiHidden/>
    <w:rsid w:val="004560AE"/>
    <w:pPr>
      <w:spacing w:line="240" w:lineRule="exact"/>
    </w:pPr>
    <w:rPr>
      <w:rFonts w:ascii="Arial" w:eastAsia="Times New Roman" w:hAnsi="Arial" w:cs="Times New Roman"/>
    </w:rPr>
  </w:style>
  <w:style w:type="paragraph" w:styleId="Revision">
    <w:name w:val="Revision"/>
    <w:hidden/>
    <w:uiPriority w:val="99"/>
    <w:semiHidden/>
    <w:rsid w:val="004560AE"/>
    <w:pPr>
      <w:spacing w:after="0" w:line="240" w:lineRule="auto"/>
    </w:pPr>
    <w:rPr>
      <w:rFonts w:ascii="Times New Roman" w:eastAsia="Times New Roman" w:hAnsi="Times New Roman" w:cs="Times New Roman"/>
      <w:sz w:val="24"/>
      <w:szCs w:val="24"/>
    </w:rPr>
  </w:style>
  <w:style w:type="character" w:styleId="CommentReference">
    <w:name w:val="annotation reference"/>
    <w:rsid w:val="004560AE"/>
    <w:rPr>
      <w:sz w:val="16"/>
      <w:szCs w:val="16"/>
    </w:rPr>
  </w:style>
  <w:style w:type="paragraph" w:styleId="CommentText">
    <w:name w:val="annotation text"/>
    <w:basedOn w:val="Normal"/>
    <w:link w:val="CommentTextChar"/>
    <w:rsid w:val="004560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560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560AE"/>
    <w:rPr>
      <w:b/>
      <w:bCs/>
    </w:rPr>
  </w:style>
  <w:style w:type="character" w:customStyle="1" w:styleId="CommentSubjectChar">
    <w:name w:val="Comment Subject Char"/>
    <w:basedOn w:val="CommentTextChar"/>
    <w:link w:val="CommentSubject"/>
    <w:rsid w:val="004560A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560AE"/>
  </w:style>
  <w:style w:type="paragraph" w:customStyle="1" w:styleId="CharCharCharCharCharCharChar">
    <w:name w:val="Char Char Char Char Char Char Char"/>
    <w:autoRedefine/>
    <w:rsid w:val="004560AE"/>
    <w:pPr>
      <w:tabs>
        <w:tab w:val="left" w:pos="1152"/>
      </w:tabs>
      <w:spacing w:before="120" w:after="120" w:line="312" w:lineRule="auto"/>
    </w:pPr>
    <w:rPr>
      <w:rFonts w:ascii="Arial" w:eastAsia="Times New Roman" w:hAnsi="Arial" w:cs="Arial"/>
      <w:sz w:val="26"/>
      <w:szCs w:val="26"/>
    </w:rPr>
  </w:style>
  <w:style w:type="paragraph" w:customStyle="1" w:styleId="base">
    <w:name w:val="base"/>
    <w:basedOn w:val="Normal"/>
    <w:link w:val="baseChar"/>
    <w:qFormat/>
    <w:rsid w:val="004560AE"/>
    <w:pPr>
      <w:spacing w:before="120" w:after="120" w:line="240" w:lineRule="auto"/>
      <w:ind w:firstLine="720"/>
      <w:jc w:val="both"/>
    </w:pPr>
    <w:rPr>
      <w:rFonts w:ascii="Arial" w:eastAsia="Times New Roman" w:hAnsi="Arial" w:cs="Times New Roman"/>
      <w:sz w:val="26"/>
      <w:szCs w:val="26"/>
      <w:lang w:val="x-none" w:eastAsia="x-none"/>
    </w:rPr>
  </w:style>
  <w:style w:type="character" w:customStyle="1" w:styleId="baseChar">
    <w:name w:val="base Char"/>
    <w:link w:val="base"/>
    <w:locked/>
    <w:rsid w:val="004560AE"/>
    <w:rPr>
      <w:rFonts w:ascii="Arial" w:eastAsia="Times New Roman" w:hAnsi="Arial"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01B17-629D-4415-945B-6081AAE4A988}"/>
</file>

<file path=customXml/itemProps2.xml><?xml version="1.0" encoding="utf-8"?>
<ds:datastoreItem xmlns:ds="http://schemas.openxmlformats.org/officeDocument/2006/customXml" ds:itemID="{DB49CD14-F1CC-48B3-994F-53AA7A9D2CB6}"/>
</file>

<file path=customXml/itemProps3.xml><?xml version="1.0" encoding="utf-8"?>
<ds:datastoreItem xmlns:ds="http://schemas.openxmlformats.org/officeDocument/2006/customXml" ds:itemID="{115AB552-2A14-46D0-8AB1-9FE6DD861E24}"/>
</file>

<file path=docProps/app.xml><?xml version="1.0" encoding="utf-8"?>
<Properties xmlns="http://schemas.openxmlformats.org/officeDocument/2006/extended-properties" xmlns:vt="http://schemas.openxmlformats.org/officeDocument/2006/docPropsVTypes">
  <Template>Normal</Template>
  <TotalTime>17</TotalTime>
  <Pages>37</Pages>
  <Words>12356</Words>
  <Characters>70430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 Thuy</dc:creator>
  <cp:lastModifiedBy>Glory</cp:lastModifiedBy>
  <cp:revision>5</cp:revision>
  <dcterms:created xsi:type="dcterms:W3CDTF">2019-10-08T11:16:00Z</dcterms:created>
  <dcterms:modified xsi:type="dcterms:W3CDTF">2019-10-21T09:56:00Z</dcterms:modified>
</cp:coreProperties>
</file>